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767" w:rsidRDefault="00452DD5">
      <w:pPr>
        <w:spacing w:after="259"/>
        <w:ind w:left="1983"/>
      </w:pPr>
      <w:bookmarkStart w:id="0" w:name="_GoBack"/>
      <w:bookmarkEnd w:id="0"/>
      <w:r>
        <w:rPr>
          <w:sz w:val="64"/>
        </w:rPr>
        <w:t>PIRINOA SCHOOL</w:t>
      </w:r>
    </w:p>
    <w:p w:rsidR="00D32767" w:rsidRDefault="00452DD5">
      <w:pPr>
        <w:spacing w:after="574" w:line="265" w:lineRule="auto"/>
        <w:ind w:left="2482" w:hanging="10"/>
      </w:pPr>
      <w:r>
        <w:rPr>
          <w:sz w:val="50"/>
        </w:rPr>
        <w:t>ANNUAL REPORT</w:t>
      </w:r>
    </w:p>
    <w:p w:rsidR="00D32767" w:rsidRDefault="00452DD5">
      <w:pPr>
        <w:pStyle w:val="Heading1"/>
      </w:pPr>
      <w:r>
        <w:t>FOR THE YEAR ENDED 31 DECEMBER 2020</w:t>
      </w:r>
    </w:p>
    <w:p w:rsidR="00D32767" w:rsidRDefault="00452DD5">
      <w:pPr>
        <w:pStyle w:val="Heading2"/>
        <w:spacing w:after="222" w:line="261" w:lineRule="auto"/>
        <w:ind w:left="212" w:right="792"/>
      </w:pPr>
      <w:r>
        <w:rPr>
          <w:noProof/>
        </w:rPr>
        <w:drawing>
          <wp:anchor distT="0" distB="0" distL="114300" distR="114300" simplePos="0" relativeHeight="251658240" behindDoc="0" locked="0" layoutInCell="1" allowOverlap="0">
            <wp:simplePos x="0" y="0"/>
            <wp:positionH relativeFrom="page">
              <wp:posOffset>7051444</wp:posOffset>
            </wp:positionH>
            <wp:positionV relativeFrom="page">
              <wp:posOffset>7354824</wp:posOffset>
            </wp:positionV>
            <wp:extent cx="3049" cy="6096"/>
            <wp:effectExtent l="0" t="0" r="0" b="0"/>
            <wp:wrapTopAndBottom/>
            <wp:docPr id="887" name="Picture 887"/>
            <wp:cNvGraphicFramePr/>
            <a:graphic xmlns:a="http://schemas.openxmlformats.org/drawingml/2006/main">
              <a:graphicData uri="http://schemas.openxmlformats.org/drawingml/2006/picture">
                <pic:pic xmlns:pic="http://schemas.openxmlformats.org/drawingml/2006/picture">
                  <pic:nvPicPr>
                    <pic:cNvPr id="887" name="Picture 887"/>
                    <pic:cNvPicPr/>
                  </pic:nvPicPr>
                  <pic:blipFill>
                    <a:blip r:embed="rId7"/>
                    <a:stretch>
                      <a:fillRect/>
                    </a:stretch>
                  </pic:blipFill>
                  <pic:spPr>
                    <a:xfrm>
                      <a:off x="0" y="0"/>
                      <a:ext cx="3049" cy="6096"/>
                    </a:xfrm>
                    <a:prstGeom prst="rect">
                      <a:avLst/>
                    </a:prstGeom>
                  </pic:spPr>
                </pic:pic>
              </a:graphicData>
            </a:graphic>
          </wp:anchor>
        </w:drawing>
      </w:r>
      <w:r>
        <w:rPr>
          <w:sz w:val="24"/>
        </w:rPr>
        <w:t>School Directory</w:t>
      </w:r>
    </w:p>
    <w:tbl>
      <w:tblPr>
        <w:tblStyle w:val="TableGrid"/>
        <w:tblW w:w="6741" w:type="dxa"/>
        <w:tblInd w:w="202" w:type="dxa"/>
        <w:tblCellMar>
          <w:top w:w="0" w:type="dxa"/>
          <w:left w:w="0" w:type="dxa"/>
          <w:bottom w:w="0" w:type="dxa"/>
          <w:right w:w="0" w:type="dxa"/>
        </w:tblCellMar>
        <w:tblLook w:val="04A0" w:firstRow="1" w:lastRow="0" w:firstColumn="1" w:lastColumn="0" w:noHBand="0" w:noVBand="1"/>
      </w:tblPr>
      <w:tblGrid>
        <w:gridCol w:w="2895"/>
        <w:gridCol w:w="3846"/>
      </w:tblGrid>
      <w:tr w:rsidR="00D32767">
        <w:trPr>
          <w:trHeight w:val="402"/>
        </w:trPr>
        <w:tc>
          <w:tcPr>
            <w:tcW w:w="2895" w:type="dxa"/>
            <w:tcBorders>
              <w:top w:val="nil"/>
              <w:left w:val="nil"/>
              <w:bottom w:val="nil"/>
              <w:right w:val="nil"/>
            </w:tcBorders>
          </w:tcPr>
          <w:p w:rsidR="00D32767" w:rsidRDefault="00452DD5">
            <w:pPr>
              <w:spacing w:after="0"/>
              <w:ind w:left="10"/>
            </w:pPr>
            <w:r>
              <w:rPr>
                <w:sz w:val="26"/>
              </w:rPr>
              <w:t>Ministry Number:</w:t>
            </w:r>
            <w:r>
              <w:rPr>
                <w:noProof/>
              </w:rPr>
              <w:drawing>
                <wp:inline distT="0" distB="0" distL="0" distR="0">
                  <wp:extent cx="12194" cy="12192"/>
                  <wp:effectExtent l="0" t="0" r="0" b="0"/>
                  <wp:docPr id="885" name="Picture 885"/>
                  <wp:cNvGraphicFramePr/>
                  <a:graphic xmlns:a="http://schemas.openxmlformats.org/drawingml/2006/main">
                    <a:graphicData uri="http://schemas.openxmlformats.org/drawingml/2006/picture">
                      <pic:pic xmlns:pic="http://schemas.openxmlformats.org/drawingml/2006/picture">
                        <pic:nvPicPr>
                          <pic:cNvPr id="885" name="Picture 885"/>
                          <pic:cNvPicPr/>
                        </pic:nvPicPr>
                        <pic:blipFill>
                          <a:blip r:embed="rId8"/>
                          <a:stretch>
                            <a:fillRect/>
                          </a:stretch>
                        </pic:blipFill>
                        <pic:spPr>
                          <a:xfrm>
                            <a:off x="0" y="0"/>
                            <a:ext cx="12194" cy="12192"/>
                          </a:xfrm>
                          <a:prstGeom prst="rect">
                            <a:avLst/>
                          </a:prstGeom>
                        </pic:spPr>
                      </pic:pic>
                    </a:graphicData>
                  </a:graphic>
                </wp:inline>
              </w:drawing>
            </w:r>
          </w:p>
        </w:tc>
        <w:tc>
          <w:tcPr>
            <w:tcW w:w="3846" w:type="dxa"/>
            <w:tcBorders>
              <w:top w:val="nil"/>
              <w:left w:val="nil"/>
              <w:bottom w:val="nil"/>
              <w:right w:val="nil"/>
            </w:tcBorders>
          </w:tcPr>
          <w:p w:rsidR="00D32767" w:rsidRDefault="00452DD5">
            <w:pPr>
              <w:spacing w:after="0"/>
              <w:ind w:left="139"/>
            </w:pPr>
            <w:r>
              <w:t>2958</w:t>
            </w:r>
          </w:p>
        </w:tc>
      </w:tr>
      <w:tr w:rsidR="00D32767">
        <w:trPr>
          <w:trHeight w:val="592"/>
        </w:trPr>
        <w:tc>
          <w:tcPr>
            <w:tcW w:w="2895" w:type="dxa"/>
            <w:tcBorders>
              <w:top w:val="nil"/>
              <w:left w:val="nil"/>
              <w:bottom w:val="nil"/>
              <w:right w:val="nil"/>
            </w:tcBorders>
            <w:vAlign w:val="center"/>
          </w:tcPr>
          <w:p w:rsidR="00D32767" w:rsidRDefault="00452DD5">
            <w:pPr>
              <w:spacing w:after="0"/>
              <w:ind w:left="10"/>
            </w:pPr>
            <w:r>
              <w:rPr>
                <w:sz w:val="28"/>
              </w:rPr>
              <w:t>Principal:</w:t>
            </w:r>
          </w:p>
        </w:tc>
        <w:tc>
          <w:tcPr>
            <w:tcW w:w="3846" w:type="dxa"/>
            <w:tcBorders>
              <w:top w:val="nil"/>
              <w:left w:val="nil"/>
              <w:bottom w:val="nil"/>
              <w:right w:val="nil"/>
            </w:tcBorders>
            <w:vAlign w:val="center"/>
          </w:tcPr>
          <w:p w:rsidR="00D32767" w:rsidRDefault="00452DD5">
            <w:pPr>
              <w:spacing w:after="0"/>
              <w:ind w:left="149"/>
            </w:pPr>
            <w:r>
              <w:rPr>
                <w:sz w:val="24"/>
              </w:rPr>
              <w:t>Eugene Moore</w:t>
            </w:r>
          </w:p>
        </w:tc>
      </w:tr>
      <w:tr w:rsidR="00D32767">
        <w:trPr>
          <w:trHeight w:val="551"/>
        </w:trPr>
        <w:tc>
          <w:tcPr>
            <w:tcW w:w="2895" w:type="dxa"/>
            <w:tcBorders>
              <w:top w:val="nil"/>
              <w:left w:val="nil"/>
              <w:bottom w:val="nil"/>
              <w:right w:val="nil"/>
            </w:tcBorders>
            <w:vAlign w:val="center"/>
          </w:tcPr>
          <w:p w:rsidR="00D32767" w:rsidRDefault="00452DD5">
            <w:pPr>
              <w:spacing w:after="0"/>
            </w:pPr>
            <w:r>
              <w:rPr>
                <w:sz w:val="28"/>
              </w:rPr>
              <w:t>School Address:</w:t>
            </w:r>
          </w:p>
        </w:tc>
        <w:tc>
          <w:tcPr>
            <w:tcW w:w="3846" w:type="dxa"/>
            <w:tcBorders>
              <w:top w:val="nil"/>
              <w:left w:val="nil"/>
              <w:bottom w:val="nil"/>
              <w:right w:val="nil"/>
            </w:tcBorders>
            <w:vAlign w:val="center"/>
          </w:tcPr>
          <w:p w:rsidR="00D32767" w:rsidRDefault="00452DD5">
            <w:pPr>
              <w:spacing w:after="0"/>
              <w:ind w:left="134"/>
            </w:pPr>
            <w:r>
              <w:t xml:space="preserve">2782 Lake Ferry Road, </w:t>
            </w:r>
            <w:proofErr w:type="spellStart"/>
            <w:r>
              <w:t>Pirinoa</w:t>
            </w:r>
            <w:proofErr w:type="spellEnd"/>
          </w:p>
        </w:tc>
      </w:tr>
      <w:tr w:rsidR="00D32767">
        <w:trPr>
          <w:trHeight w:val="512"/>
        </w:trPr>
        <w:tc>
          <w:tcPr>
            <w:tcW w:w="2895" w:type="dxa"/>
            <w:tcBorders>
              <w:top w:val="nil"/>
              <w:left w:val="nil"/>
              <w:bottom w:val="nil"/>
              <w:right w:val="nil"/>
            </w:tcBorders>
            <w:vAlign w:val="center"/>
          </w:tcPr>
          <w:p w:rsidR="00D32767" w:rsidRDefault="00452DD5">
            <w:pPr>
              <w:spacing w:after="0"/>
            </w:pPr>
            <w:r>
              <w:rPr>
                <w:sz w:val="26"/>
              </w:rPr>
              <w:t>School Postal Address:</w:t>
            </w:r>
          </w:p>
        </w:tc>
        <w:tc>
          <w:tcPr>
            <w:tcW w:w="3846" w:type="dxa"/>
            <w:tcBorders>
              <w:top w:val="nil"/>
              <w:left w:val="nil"/>
              <w:bottom w:val="nil"/>
              <w:right w:val="nil"/>
            </w:tcBorders>
            <w:vAlign w:val="center"/>
          </w:tcPr>
          <w:p w:rsidR="00D32767" w:rsidRDefault="00452DD5">
            <w:pPr>
              <w:spacing w:after="0"/>
              <w:ind w:left="144"/>
            </w:pPr>
            <w:r>
              <w:t xml:space="preserve">Lake Ferry Road RD 2, </w:t>
            </w:r>
            <w:proofErr w:type="spellStart"/>
            <w:r>
              <w:t>Featherston</w:t>
            </w:r>
            <w:proofErr w:type="spellEnd"/>
            <w:r>
              <w:t>, 5772</w:t>
            </w:r>
          </w:p>
        </w:tc>
      </w:tr>
      <w:tr w:rsidR="00D32767">
        <w:trPr>
          <w:trHeight w:val="520"/>
        </w:trPr>
        <w:tc>
          <w:tcPr>
            <w:tcW w:w="2895" w:type="dxa"/>
            <w:tcBorders>
              <w:top w:val="nil"/>
              <w:left w:val="nil"/>
              <w:bottom w:val="nil"/>
              <w:right w:val="nil"/>
            </w:tcBorders>
            <w:vAlign w:val="center"/>
          </w:tcPr>
          <w:p w:rsidR="00D32767" w:rsidRDefault="00452DD5">
            <w:pPr>
              <w:spacing w:after="0"/>
            </w:pPr>
            <w:r>
              <w:rPr>
                <w:sz w:val="28"/>
              </w:rPr>
              <w:t>School Phone:</w:t>
            </w:r>
          </w:p>
        </w:tc>
        <w:tc>
          <w:tcPr>
            <w:tcW w:w="3846" w:type="dxa"/>
            <w:tcBorders>
              <w:top w:val="nil"/>
              <w:left w:val="nil"/>
              <w:bottom w:val="nil"/>
              <w:right w:val="nil"/>
            </w:tcBorders>
            <w:vAlign w:val="center"/>
          </w:tcPr>
          <w:p w:rsidR="00D32767" w:rsidRDefault="00452DD5">
            <w:pPr>
              <w:spacing w:after="0"/>
              <w:ind w:left="139"/>
            </w:pPr>
            <w:r>
              <w:t>06 307 7829</w:t>
            </w:r>
          </w:p>
        </w:tc>
      </w:tr>
      <w:tr w:rsidR="00D32767">
        <w:trPr>
          <w:trHeight w:val="385"/>
        </w:trPr>
        <w:tc>
          <w:tcPr>
            <w:tcW w:w="2895" w:type="dxa"/>
            <w:tcBorders>
              <w:top w:val="nil"/>
              <w:left w:val="nil"/>
              <w:bottom w:val="nil"/>
              <w:right w:val="nil"/>
            </w:tcBorders>
            <w:vAlign w:val="bottom"/>
          </w:tcPr>
          <w:p w:rsidR="00D32767" w:rsidRDefault="00452DD5">
            <w:pPr>
              <w:spacing w:after="0"/>
            </w:pPr>
            <w:r>
              <w:rPr>
                <w:sz w:val="28"/>
              </w:rPr>
              <w:t>School Email:</w:t>
            </w:r>
          </w:p>
        </w:tc>
        <w:tc>
          <w:tcPr>
            <w:tcW w:w="3846" w:type="dxa"/>
            <w:tcBorders>
              <w:top w:val="nil"/>
              <w:left w:val="nil"/>
              <w:bottom w:val="nil"/>
              <w:right w:val="nil"/>
            </w:tcBorders>
            <w:vAlign w:val="bottom"/>
          </w:tcPr>
          <w:p w:rsidR="00D32767" w:rsidRDefault="00452DD5">
            <w:pPr>
              <w:spacing w:after="0"/>
              <w:ind w:left="139"/>
            </w:pPr>
            <w:r>
              <w:t>office@pirinoa.school.nz</w:t>
            </w:r>
          </w:p>
        </w:tc>
      </w:tr>
    </w:tbl>
    <w:p w:rsidR="00D32767" w:rsidRDefault="00452DD5">
      <w:pPr>
        <w:spacing w:after="391" w:line="263" w:lineRule="auto"/>
        <w:ind w:left="221" w:right="855" w:hanging="10"/>
      </w:pPr>
      <w:r>
        <w:rPr>
          <w:sz w:val="26"/>
        </w:rPr>
        <w:t>Members of the Board of Trustees</w:t>
      </w:r>
    </w:p>
    <w:p w:rsidR="00D32767" w:rsidRDefault="00452DD5">
      <w:pPr>
        <w:tabs>
          <w:tab w:val="center" w:pos="5492"/>
          <w:tab w:val="center" w:pos="8572"/>
        </w:tabs>
        <w:spacing w:after="38"/>
      </w:pPr>
      <w:r>
        <w:rPr>
          <w:sz w:val="26"/>
        </w:rPr>
        <w:tab/>
        <w:t>How</w:t>
      </w:r>
      <w:r>
        <w:rPr>
          <w:sz w:val="26"/>
        </w:rPr>
        <w:tab/>
        <w:t>Term</w:t>
      </w:r>
      <w:r>
        <w:rPr>
          <w:noProof/>
        </w:rPr>
        <w:drawing>
          <wp:inline distT="0" distB="0" distL="0" distR="0">
            <wp:extent cx="6097" cy="3048"/>
            <wp:effectExtent l="0" t="0" r="0" b="0"/>
            <wp:docPr id="886" name="Picture 886"/>
            <wp:cNvGraphicFramePr/>
            <a:graphic xmlns:a="http://schemas.openxmlformats.org/drawingml/2006/main">
              <a:graphicData uri="http://schemas.openxmlformats.org/drawingml/2006/picture">
                <pic:pic xmlns:pic="http://schemas.openxmlformats.org/drawingml/2006/picture">
                  <pic:nvPicPr>
                    <pic:cNvPr id="886" name="Picture 886"/>
                    <pic:cNvPicPr/>
                  </pic:nvPicPr>
                  <pic:blipFill>
                    <a:blip r:embed="rId9"/>
                    <a:stretch>
                      <a:fillRect/>
                    </a:stretch>
                  </pic:blipFill>
                  <pic:spPr>
                    <a:xfrm>
                      <a:off x="0" y="0"/>
                      <a:ext cx="6097" cy="3048"/>
                    </a:xfrm>
                    <a:prstGeom prst="rect">
                      <a:avLst/>
                    </a:prstGeom>
                  </pic:spPr>
                </pic:pic>
              </a:graphicData>
            </a:graphic>
          </wp:inline>
        </w:drawing>
      </w:r>
    </w:p>
    <w:p w:rsidR="00D32767" w:rsidRDefault="00452DD5">
      <w:pPr>
        <w:tabs>
          <w:tab w:val="center" w:pos="5692"/>
          <w:tab w:val="right" w:pos="9155"/>
        </w:tabs>
        <w:spacing w:after="0"/>
        <w:ind w:right="-15"/>
      </w:pPr>
      <w:r>
        <w:rPr>
          <w:sz w:val="28"/>
        </w:rPr>
        <w:tab/>
        <w:t>Position</w:t>
      </w:r>
      <w:r>
        <w:rPr>
          <w:sz w:val="28"/>
        </w:rPr>
        <w:tab/>
        <w:t>Expires/</w:t>
      </w:r>
    </w:p>
    <w:tbl>
      <w:tblPr>
        <w:tblStyle w:val="TableGrid"/>
        <w:tblW w:w="9223" w:type="dxa"/>
        <w:tblInd w:w="5" w:type="dxa"/>
        <w:tblCellMar>
          <w:top w:w="0" w:type="dxa"/>
          <w:left w:w="0" w:type="dxa"/>
          <w:bottom w:w="0" w:type="dxa"/>
          <w:right w:w="0" w:type="dxa"/>
        </w:tblCellMar>
        <w:tblLook w:val="04A0" w:firstRow="1" w:lastRow="0" w:firstColumn="1" w:lastColumn="0" w:noHBand="0" w:noVBand="1"/>
      </w:tblPr>
      <w:tblGrid>
        <w:gridCol w:w="2862"/>
        <w:gridCol w:w="2381"/>
        <w:gridCol w:w="1267"/>
        <w:gridCol w:w="1786"/>
        <w:gridCol w:w="927"/>
      </w:tblGrid>
      <w:tr w:rsidR="00D32767">
        <w:trPr>
          <w:trHeight w:val="260"/>
        </w:trPr>
        <w:tc>
          <w:tcPr>
            <w:tcW w:w="2861" w:type="dxa"/>
            <w:tcBorders>
              <w:top w:val="nil"/>
              <w:left w:val="nil"/>
              <w:bottom w:val="nil"/>
              <w:right w:val="nil"/>
            </w:tcBorders>
          </w:tcPr>
          <w:p w:rsidR="00D32767" w:rsidRDefault="00452DD5">
            <w:pPr>
              <w:spacing w:after="0"/>
              <w:ind w:left="206"/>
            </w:pPr>
            <w:r>
              <w:rPr>
                <w:sz w:val="26"/>
              </w:rPr>
              <w:t>Name</w:t>
            </w:r>
          </w:p>
        </w:tc>
        <w:tc>
          <w:tcPr>
            <w:tcW w:w="2381" w:type="dxa"/>
            <w:tcBorders>
              <w:top w:val="nil"/>
              <w:left w:val="nil"/>
              <w:bottom w:val="nil"/>
              <w:right w:val="nil"/>
            </w:tcBorders>
          </w:tcPr>
          <w:p w:rsidR="00D32767" w:rsidRDefault="00452DD5">
            <w:pPr>
              <w:spacing w:after="0"/>
              <w:ind w:left="379"/>
            </w:pPr>
            <w:r>
              <w:rPr>
                <w:sz w:val="28"/>
              </w:rPr>
              <w:t>Position</w:t>
            </w:r>
          </w:p>
        </w:tc>
        <w:tc>
          <w:tcPr>
            <w:tcW w:w="1267" w:type="dxa"/>
            <w:tcBorders>
              <w:top w:val="nil"/>
              <w:left w:val="nil"/>
              <w:bottom w:val="nil"/>
              <w:right w:val="nil"/>
            </w:tcBorders>
          </w:tcPr>
          <w:p w:rsidR="00D32767" w:rsidRDefault="00452DD5">
            <w:pPr>
              <w:spacing w:after="0"/>
              <w:ind w:left="14"/>
            </w:pPr>
            <w:r>
              <w:rPr>
                <w:sz w:val="26"/>
              </w:rPr>
              <w:t>Gained</w:t>
            </w:r>
          </w:p>
        </w:tc>
        <w:tc>
          <w:tcPr>
            <w:tcW w:w="1786" w:type="dxa"/>
            <w:tcBorders>
              <w:top w:val="nil"/>
              <w:left w:val="nil"/>
              <w:bottom w:val="nil"/>
              <w:right w:val="nil"/>
            </w:tcBorders>
          </w:tcPr>
          <w:p w:rsidR="00D32767" w:rsidRDefault="00D32767"/>
        </w:tc>
        <w:tc>
          <w:tcPr>
            <w:tcW w:w="927" w:type="dxa"/>
            <w:tcBorders>
              <w:top w:val="nil"/>
              <w:left w:val="nil"/>
              <w:bottom w:val="nil"/>
              <w:right w:val="nil"/>
            </w:tcBorders>
          </w:tcPr>
          <w:p w:rsidR="00D32767" w:rsidRDefault="00452DD5">
            <w:pPr>
              <w:spacing w:after="0"/>
              <w:ind w:left="14"/>
            </w:pPr>
            <w:r>
              <w:rPr>
                <w:sz w:val="28"/>
              </w:rPr>
              <w:t>Expired</w:t>
            </w:r>
          </w:p>
        </w:tc>
      </w:tr>
      <w:tr w:rsidR="00D32767">
        <w:trPr>
          <w:trHeight w:val="285"/>
        </w:trPr>
        <w:tc>
          <w:tcPr>
            <w:tcW w:w="2861" w:type="dxa"/>
            <w:tcBorders>
              <w:top w:val="nil"/>
              <w:left w:val="nil"/>
              <w:bottom w:val="nil"/>
              <w:right w:val="nil"/>
            </w:tcBorders>
          </w:tcPr>
          <w:p w:rsidR="00D32767" w:rsidRDefault="00452DD5">
            <w:pPr>
              <w:spacing w:after="0"/>
              <w:ind w:left="192"/>
            </w:pPr>
            <w:r>
              <w:rPr>
                <w:sz w:val="24"/>
              </w:rPr>
              <w:t>Tania Macdonald</w:t>
            </w:r>
          </w:p>
        </w:tc>
        <w:tc>
          <w:tcPr>
            <w:tcW w:w="2381" w:type="dxa"/>
            <w:tcBorders>
              <w:top w:val="nil"/>
              <w:left w:val="nil"/>
              <w:bottom w:val="nil"/>
              <w:right w:val="nil"/>
            </w:tcBorders>
          </w:tcPr>
          <w:p w:rsidR="00D32767" w:rsidRDefault="00452DD5">
            <w:pPr>
              <w:spacing w:after="0"/>
              <w:ind w:left="374"/>
            </w:pPr>
            <w:r>
              <w:rPr>
                <w:sz w:val="24"/>
              </w:rPr>
              <w:t>Chairperson</w:t>
            </w:r>
          </w:p>
        </w:tc>
        <w:tc>
          <w:tcPr>
            <w:tcW w:w="1267" w:type="dxa"/>
            <w:tcBorders>
              <w:top w:val="nil"/>
              <w:left w:val="nil"/>
              <w:bottom w:val="nil"/>
              <w:right w:val="nil"/>
            </w:tcBorders>
          </w:tcPr>
          <w:p w:rsidR="00D32767" w:rsidRDefault="00452DD5">
            <w:pPr>
              <w:spacing w:after="0"/>
            </w:pPr>
            <w:r>
              <w:rPr>
                <w:sz w:val="24"/>
              </w:rPr>
              <w:t>Appointed</w:t>
            </w:r>
          </w:p>
        </w:tc>
        <w:tc>
          <w:tcPr>
            <w:tcW w:w="1786" w:type="dxa"/>
            <w:tcBorders>
              <w:top w:val="nil"/>
              <w:left w:val="nil"/>
              <w:bottom w:val="nil"/>
              <w:right w:val="nil"/>
            </w:tcBorders>
            <w:vAlign w:val="bottom"/>
          </w:tcPr>
          <w:p w:rsidR="00D32767" w:rsidRDefault="00D32767"/>
        </w:tc>
        <w:tc>
          <w:tcPr>
            <w:tcW w:w="927" w:type="dxa"/>
            <w:tcBorders>
              <w:top w:val="nil"/>
              <w:left w:val="nil"/>
              <w:bottom w:val="nil"/>
              <w:right w:val="nil"/>
            </w:tcBorders>
          </w:tcPr>
          <w:p w:rsidR="00D32767" w:rsidRDefault="00452DD5">
            <w:pPr>
              <w:spacing w:after="0"/>
              <w:ind w:left="120"/>
            </w:pPr>
            <w:r>
              <w:t>Jun 2022</w:t>
            </w:r>
          </w:p>
        </w:tc>
      </w:tr>
      <w:tr w:rsidR="00D32767">
        <w:trPr>
          <w:trHeight w:val="276"/>
        </w:trPr>
        <w:tc>
          <w:tcPr>
            <w:tcW w:w="2861" w:type="dxa"/>
            <w:tcBorders>
              <w:top w:val="nil"/>
              <w:left w:val="nil"/>
              <w:bottom w:val="nil"/>
              <w:right w:val="nil"/>
            </w:tcBorders>
          </w:tcPr>
          <w:p w:rsidR="00D32767" w:rsidRDefault="00452DD5">
            <w:pPr>
              <w:spacing w:after="0"/>
              <w:ind w:left="206"/>
            </w:pPr>
            <w:r>
              <w:rPr>
                <w:sz w:val="26"/>
              </w:rPr>
              <w:t>Eugene Moore</w:t>
            </w:r>
          </w:p>
        </w:tc>
        <w:tc>
          <w:tcPr>
            <w:tcW w:w="2381" w:type="dxa"/>
            <w:tcBorders>
              <w:top w:val="nil"/>
              <w:left w:val="nil"/>
              <w:bottom w:val="nil"/>
              <w:right w:val="nil"/>
            </w:tcBorders>
          </w:tcPr>
          <w:p w:rsidR="00D32767" w:rsidRDefault="00452DD5">
            <w:pPr>
              <w:spacing w:after="0"/>
              <w:ind w:left="379"/>
            </w:pPr>
            <w:r>
              <w:rPr>
                <w:sz w:val="24"/>
              </w:rPr>
              <w:t>Principal</w:t>
            </w:r>
          </w:p>
        </w:tc>
        <w:tc>
          <w:tcPr>
            <w:tcW w:w="1267" w:type="dxa"/>
            <w:tcBorders>
              <w:top w:val="nil"/>
              <w:left w:val="nil"/>
              <w:bottom w:val="nil"/>
              <w:right w:val="nil"/>
            </w:tcBorders>
          </w:tcPr>
          <w:p w:rsidR="00D32767" w:rsidRDefault="00452DD5">
            <w:pPr>
              <w:spacing w:after="0"/>
              <w:ind w:left="14"/>
            </w:pPr>
            <w:r>
              <w:rPr>
                <w:sz w:val="24"/>
              </w:rPr>
              <w:t>ex Officio</w:t>
            </w:r>
          </w:p>
        </w:tc>
        <w:tc>
          <w:tcPr>
            <w:tcW w:w="1786" w:type="dxa"/>
            <w:tcBorders>
              <w:top w:val="nil"/>
              <w:left w:val="nil"/>
              <w:bottom w:val="nil"/>
              <w:right w:val="nil"/>
            </w:tcBorders>
          </w:tcPr>
          <w:p w:rsidR="00D32767" w:rsidRDefault="00D32767"/>
        </w:tc>
        <w:tc>
          <w:tcPr>
            <w:tcW w:w="927" w:type="dxa"/>
            <w:tcBorders>
              <w:top w:val="nil"/>
              <w:left w:val="nil"/>
              <w:bottom w:val="nil"/>
              <w:right w:val="nil"/>
            </w:tcBorders>
          </w:tcPr>
          <w:p w:rsidR="00D32767" w:rsidRDefault="00D32767"/>
        </w:tc>
      </w:tr>
      <w:tr w:rsidR="00D32767">
        <w:trPr>
          <w:trHeight w:val="279"/>
        </w:trPr>
        <w:tc>
          <w:tcPr>
            <w:tcW w:w="2861" w:type="dxa"/>
            <w:tcBorders>
              <w:top w:val="nil"/>
              <w:left w:val="nil"/>
              <w:bottom w:val="nil"/>
              <w:right w:val="nil"/>
            </w:tcBorders>
          </w:tcPr>
          <w:p w:rsidR="00D32767" w:rsidRDefault="00452DD5">
            <w:pPr>
              <w:spacing w:after="0"/>
              <w:ind w:left="197"/>
            </w:pPr>
            <w:r>
              <w:rPr>
                <w:sz w:val="24"/>
              </w:rPr>
              <w:t>Susan Fleming</w:t>
            </w:r>
          </w:p>
        </w:tc>
        <w:tc>
          <w:tcPr>
            <w:tcW w:w="2381" w:type="dxa"/>
            <w:tcBorders>
              <w:top w:val="nil"/>
              <w:left w:val="nil"/>
              <w:bottom w:val="nil"/>
              <w:right w:val="nil"/>
            </w:tcBorders>
          </w:tcPr>
          <w:p w:rsidR="00D32767" w:rsidRDefault="00452DD5">
            <w:pPr>
              <w:spacing w:after="0"/>
              <w:ind w:left="379"/>
            </w:pPr>
            <w:r>
              <w:rPr>
                <w:sz w:val="24"/>
              </w:rPr>
              <w:t>Principal</w:t>
            </w:r>
          </w:p>
        </w:tc>
        <w:tc>
          <w:tcPr>
            <w:tcW w:w="1267" w:type="dxa"/>
            <w:tcBorders>
              <w:top w:val="nil"/>
              <w:left w:val="nil"/>
              <w:bottom w:val="nil"/>
              <w:right w:val="nil"/>
            </w:tcBorders>
          </w:tcPr>
          <w:p w:rsidR="00D32767" w:rsidRDefault="00452DD5">
            <w:pPr>
              <w:spacing w:after="0"/>
              <w:ind w:left="14"/>
            </w:pPr>
            <w:r>
              <w:rPr>
                <w:sz w:val="24"/>
              </w:rPr>
              <w:t>ex Officio</w:t>
            </w:r>
          </w:p>
        </w:tc>
        <w:tc>
          <w:tcPr>
            <w:tcW w:w="1786" w:type="dxa"/>
            <w:tcBorders>
              <w:top w:val="nil"/>
              <w:left w:val="nil"/>
              <w:bottom w:val="nil"/>
              <w:right w:val="nil"/>
            </w:tcBorders>
          </w:tcPr>
          <w:p w:rsidR="00D32767" w:rsidRDefault="00D32767"/>
        </w:tc>
        <w:tc>
          <w:tcPr>
            <w:tcW w:w="927" w:type="dxa"/>
            <w:tcBorders>
              <w:top w:val="nil"/>
              <w:left w:val="nil"/>
              <w:bottom w:val="nil"/>
              <w:right w:val="nil"/>
            </w:tcBorders>
          </w:tcPr>
          <w:p w:rsidR="00D32767" w:rsidRDefault="00452DD5">
            <w:pPr>
              <w:spacing w:after="0"/>
              <w:ind w:right="5"/>
              <w:jc w:val="right"/>
            </w:pPr>
            <w:r>
              <w:t>Jul 2020</w:t>
            </w:r>
          </w:p>
        </w:tc>
      </w:tr>
      <w:tr w:rsidR="00D32767">
        <w:trPr>
          <w:trHeight w:val="276"/>
        </w:trPr>
        <w:tc>
          <w:tcPr>
            <w:tcW w:w="2861" w:type="dxa"/>
            <w:tcBorders>
              <w:top w:val="nil"/>
              <w:left w:val="nil"/>
              <w:bottom w:val="nil"/>
              <w:right w:val="nil"/>
            </w:tcBorders>
          </w:tcPr>
          <w:p w:rsidR="00D32767" w:rsidRDefault="00452DD5">
            <w:pPr>
              <w:spacing w:after="0"/>
              <w:ind w:left="206"/>
            </w:pPr>
            <w:r>
              <w:rPr>
                <w:sz w:val="26"/>
              </w:rPr>
              <w:t>Matt Jackett</w:t>
            </w:r>
          </w:p>
        </w:tc>
        <w:tc>
          <w:tcPr>
            <w:tcW w:w="2381" w:type="dxa"/>
            <w:tcBorders>
              <w:top w:val="nil"/>
              <w:left w:val="nil"/>
              <w:bottom w:val="nil"/>
              <w:right w:val="nil"/>
            </w:tcBorders>
          </w:tcPr>
          <w:p w:rsidR="00D32767" w:rsidRDefault="00452DD5">
            <w:pPr>
              <w:spacing w:after="0"/>
              <w:ind w:left="336"/>
            </w:pPr>
            <w:r>
              <w:rPr>
                <w:noProof/>
              </w:rPr>
              <w:drawing>
                <wp:inline distT="0" distB="0" distL="0" distR="0">
                  <wp:extent cx="3049" cy="3048"/>
                  <wp:effectExtent l="0" t="0" r="0" b="0"/>
                  <wp:docPr id="889" name="Picture 889"/>
                  <wp:cNvGraphicFramePr/>
                  <a:graphic xmlns:a="http://schemas.openxmlformats.org/drawingml/2006/main">
                    <a:graphicData uri="http://schemas.openxmlformats.org/drawingml/2006/picture">
                      <pic:pic xmlns:pic="http://schemas.openxmlformats.org/drawingml/2006/picture">
                        <pic:nvPicPr>
                          <pic:cNvPr id="889" name="Picture 889"/>
                          <pic:cNvPicPr/>
                        </pic:nvPicPr>
                        <pic:blipFill>
                          <a:blip r:embed="rId10"/>
                          <a:stretch>
                            <a:fillRect/>
                          </a:stretch>
                        </pic:blipFill>
                        <pic:spPr>
                          <a:xfrm>
                            <a:off x="0" y="0"/>
                            <a:ext cx="3049" cy="3048"/>
                          </a:xfrm>
                          <a:prstGeom prst="rect">
                            <a:avLst/>
                          </a:prstGeom>
                        </pic:spPr>
                      </pic:pic>
                    </a:graphicData>
                  </a:graphic>
                </wp:inline>
              </w:drawing>
            </w:r>
            <w:r>
              <w:rPr>
                <w:sz w:val="24"/>
              </w:rPr>
              <w:t>Principal</w:t>
            </w:r>
          </w:p>
        </w:tc>
        <w:tc>
          <w:tcPr>
            <w:tcW w:w="1267" w:type="dxa"/>
            <w:tcBorders>
              <w:top w:val="nil"/>
              <w:left w:val="nil"/>
              <w:bottom w:val="nil"/>
              <w:right w:val="nil"/>
            </w:tcBorders>
          </w:tcPr>
          <w:p w:rsidR="00D32767" w:rsidRDefault="00452DD5">
            <w:pPr>
              <w:spacing w:after="0"/>
              <w:ind w:left="14"/>
            </w:pPr>
            <w:r>
              <w:rPr>
                <w:sz w:val="24"/>
              </w:rPr>
              <w:t>ex Officio</w:t>
            </w:r>
          </w:p>
        </w:tc>
        <w:tc>
          <w:tcPr>
            <w:tcW w:w="1786" w:type="dxa"/>
            <w:tcBorders>
              <w:top w:val="nil"/>
              <w:left w:val="nil"/>
              <w:bottom w:val="nil"/>
              <w:right w:val="nil"/>
            </w:tcBorders>
            <w:vAlign w:val="bottom"/>
          </w:tcPr>
          <w:p w:rsidR="00D32767" w:rsidRDefault="00452DD5">
            <w:pPr>
              <w:spacing w:after="0"/>
              <w:ind w:left="1018"/>
            </w:pPr>
            <w:r>
              <w:rPr>
                <w:noProof/>
              </w:rPr>
              <w:drawing>
                <wp:inline distT="0" distB="0" distL="0" distR="0">
                  <wp:extent cx="3049" cy="6096"/>
                  <wp:effectExtent l="0" t="0" r="0" b="0"/>
                  <wp:docPr id="888" name="Picture 888"/>
                  <wp:cNvGraphicFramePr/>
                  <a:graphic xmlns:a="http://schemas.openxmlformats.org/drawingml/2006/main">
                    <a:graphicData uri="http://schemas.openxmlformats.org/drawingml/2006/picture">
                      <pic:pic xmlns:pic="http://schemas.openxmlformats.org/drawingml/2006/picture">
                        <pic:nvPicPr>
                          <pic:cNvPr id="888" name="Picture 888"/>
                          <pic:cNvPicPr/>
                        </pic:nvPicPr>
                        <pic:blipFill>
                          <a:blip r:embed="rId11"/>
                          <a:stretch>
                            <a:fillRect/>
                          </a:stretch>
                        </pic:blipFill>
                        <pic:spPr>
                          <a:xfrm>
                            <a:off x="0" y="0"/>
                            <a:ext cx="3049" cy="6096"/>
                          </a:xfrm>
                          <a:prstGeom prst="rect">
                            <a:avLst/>
                          </a:prstGeom>
                        </pic:spPr>
                      </pic:pic>
                    </a:graphicData>
                  </a:graphic>
                </wp:inline>
              </w:drawing>
            </w:r>
          </w:p>
        </w:tc>
        <w:tc>
          <w:tcPr>
            <w:tcW w:w="927" w:type="dxa"/>
            <w:tcBorders>
              <w:top w:val="nil"/>
              <w:left w:val="nil"/>
              <w:bottom w:val="nil"/>
              <w:right w:val="nil"/>
            </w:tcBorders>
          </w:tcPr>
          <w:p w:rsidR="00D32767" w:rsidRDefault="00452DD5">
            <w:pPr>
              <w:spacing w:after="0"/>
              <w:ind w:left="125"/>
            </w:pPr>
            <w:r>
              <w:t>Jan 2020</w:t>
            </w:r>
          </w:p>
        </w:tc>
      </w:tr>
      <w:tr w:rsidR="00D32767">
        <w:trPr>
          <w:trHeight w:val="278"/>
        </w:trPr>
        <w:tc>
          <w:tcPr>
            <w:tcW w:w="2861" w:type="dxa"/>
            <w:tcBorders>
              <w:top w:val="nil"/>
              <w:left w:val="nil"/>
              <w:bottom w:val="nil"/>
              <w:right w:val="nil"/>
            </w:tcBorders>
          </w:tcPr>
          <w:p w:rsidR="00D32767" w:rsidRDefault="00452DD5">
            <w:pPr>
              <w:spacing w:after="0"/>
              <w:ind w:left="192"/>
            </w:pPr>
            <w:r>
              <w:rPr>
                <w:sz w:val="24"/>
              </w:rPr>
              <w:t xml:space="preserve">Aaron </w:t>
            </w:r>
            <w:proofErr w:type="spellStart"/>
            <w:r>
              <w:rPr>
                <w:sz w:val="24"/>
              </w:rPr>
              <w:t>Donges</w:t>
            </w:r>
            <w:proofErr w:type="spellEnd"/>
          </w:p>
        </w:tc>
        <w:tc>
          <w:tcPr>
            <w:tcW w:w="2381" w:type="dxa"/>
            <w:tcBorders>
              <w:top w:val="nil"/>
              <w:left w:val="nil"/>
              <w:bottom w:val="nil"/>
              <w:right w:val="nil"/>
            </w:tcBorders>
          </w:tcPr>
          <w:p w:rsidR="00D32767" w:rsidRDefault="00452DD5">
            <w:pPr>
              <w:spacing w:after="0"/>
              <w:ind w:left="379"/>
            </w:pPr>
            <w:r>
              <w:rPr>
                <w:sz w:val="24"/>
              </w:rPr>
              <w:t>Parent Rep</w:t>
            </w:r>
          </w:p>
        </w:tc>
        <w:tc>
          <w:tcPr>
            <w:tcW w:w="1267" w:type="dxa"/>
            <w:tcBorders>
              <w:top w:val="nil"/>
              <w:left w:val="nil"/>
              <w:bottom w:val="nil"/>
              <w:right w:val="nil"/>
            </w:tcBorders>
          </w:tcPr>
          <w:p w:rsidR="00D32767" w:rsidRDefault="00452DD5">
            <w:pPr>
              <w:spacing w:after="0"/>
              <w:ind w:left="14"/>
            </w:pPr>
            <w:r>
              <w:t>Elected</w:t>
            </w:r>
          </w:p>
        </w:tc>
        <w:tc>
          <w:tcPr>
            <w:tcW w:w="1786" w:type="dxa"/>
            <w:tcBorders>
              <w:top w:val="nil"/>
              <w:left w:val="nil"/>
              <w:bottom w:val="nil"/>
              <w:right w:val="nil"/>
            </w:tcBorders>
          </w:tcPr>
          <w:p w:rsidR="00D32767" w:rsidRDefault="00D32767"/>
        </w:tc>
        <w:tc>
          <w:tcPr>
            <w:tcW w:w="927" w:type="dxa"/>
            <w:tcBorders>
              <w:top w:val="nil"/>
              <w:left w:val="nil"/>
              <w:bottom w:val="nil"/>
              <w:right w:val="nil"/>
            </w:tcBorders>
          </w:tcPr>
          <w:p w:rsidR="00D32767" w:rsidRDefault="00452DD5">
            <w:pPr>
              <w:spacing w:after="0"/>
              <w:ind w:left="125"/>
            </w:pPr>
            <w:r>
              <w:t>Jun 2022</w:t>
            </w:r>
          </w:p>
        </w:tc>
      </w:tr>
      <w:tr w:rsidR="00D32767">
        <w:trPr>
          <w:trHeight w:val="277"/>
        </w:trPr>
        <w:tc>
          <w:tcPr>
            <w:tcW w:w="2861" w:type="dxa"/>
            <w:tcBorders>
              <w:top w:val="nil"/>
              <w:left w:val="nil"/>
              <w:bottom w:val="nil"/>
              <w:right w:val="nil"/>
            </w:tcBorders>
          </w:tcPr>
          <w:p w:rsidR="00D32767" w:rsidRDefault="00452DD5">
            <w:pPr>
              <w:spacing w:after="0"/>
              <w:ind w:left="192"/>
            </w:pPr>
            <w:r>
              <w:rPr>
                <w:sz w:val="24"/>
              </w:rPr>
              <w:t>Andrea Didsbury</w:t>
            </w:r>
          </w:p>
        </w:tc>
        <w:tc>
          <w:tcPr>
            <w:tcW w:w="2381" w:type="dxa"/>
            <w:tcBorders>
              <w:top w:val="nil"/>
              <w:left w:val="nil"/>
              <w:bottom w:val="nil"/>
              <w:right w:val="nil"/>
            </w:tcBorders>
          </w:tcPr>
          <w:p w:rsidR="00D32767" w:rsidRDefault="00452DD5">
            <w:pPr>
              <w:spacing w:after="0"/>
              <w:ind w:left="379"/>
            </w:pPr>
            <w:r>
              <w:rPr>
                <w:sz w:val="24"/>
              </w:rPr>
              <w:t>Parent Rep</w:t>
            </w:r>
          </w:p>
        </w:tc>
        <w:tc>
          <w:tcPr>
            <w:tcW w:w="1267" w:type="dxa"/>
            <w:tcBorders>
              <w:top w:val="nil"/>
              <w:left w:val="nil"/>
              <w:bottom w:val="nil"/>
              <w:right w:val="nil"/>
            </w:tcBorders>
          </w:tcPr>
          <w:p w:rsidR="00D32767" w:rsidRDefault="00452DD5">
            <w:pPr>
              <w:spacing w:after="0"/>
              <w:ind w:left="14"/>
            </w:pPr>
            <w:r>
              <w:t>Elected</w:t>
            </w:r>
          </w:p>
        </w:tc>
        <w:tc>
          <w:tcPr>
            <w:tcW w:w="1786" w:type="dxa"/>
            <w:tcBorders>
              <w:top w:val="nil"/>
              <w:left w:val="nil"/>
              <w:bottom w:val="nil"/>
              <w:right w:val="nil"/>
            </w:tcBorders>
          </w:tcPr>
          <w:p w:rsidR="00D32767" w:rsidRDefault="00D32767"/>
        </w:tc>
        <w:tc>
          <w:tcPr>
            <w:tcW w:w="927" w:type="dxa"/>
            <w:tcBorders>
              <w:top w:val="nil"/>
              <w:left w:val="nil"/>
              <w:bottom w:val="nil"/>
              <w:right w:val="nil"/>
            </w:tcBorders>
          </w:tcPr>
          <w:p w:rsidR="00D32767" w:rsidRDefault="00452DD5">
            <w:pPr>
              <w:spacing w:after="0"/>
              <w:ind w:left="120"/>
            </w:pPr>
            <w:r>
              <w:t>Jun 2022</w:t>
            </w:r>
          </w:p>
        </w:tc>
      </w:tr>
      <w:tr w:rsidR="00D32767">
        <w:trPr>
          <w:trHeight w:val="277"/>
        </w:trPr>
        <w:tc>
          <w:tcPr>
            <w:tcW w:w="2861" w:type="dxa"/>
            <w:tcBorders>
              <w:top w:val="nil"/>
              <w:left w:val="nil"/>
              <w:bottom w:val="nil"/>
              <w:right w:val="nil"/>
            </w:tcBorders>
          </w:tcPr>
          <w:p w:rsidR="00D32767" w:rsidRDefault="00452DD5">
            <w:pPr>
              <w:spacing w:after="0"/>
            </w:pPr>
            <w:r>
              <w:rPr>
                <w:noProof/>
              </w:rPr>
              <w:drawing>
                <wp:inline distT="0" distB="0" distL="0" distR="0">
                  <wp:extent cx="6097" cy="3048"/>
                  <wp:effectExtent l="0" t="0" r="0" b="0"/>
                  <wp:docPr id="890" name="Picture 890"/>
                  <wp:cNvGraphicFramePr/>
                  <a:graphic xmlns:a="http://schemas.openxmlformats.org/drawingml/2006/main">
                    <a:graphicData uri="http://schemas.openxmlformats.org/drawingml/2006/picture">
                      <pic:pic xmlns:pic="http://schemas.openxmlformats.org/drawingml/2006/picture">
                        <pic:nvPicPr>
                          <pic:cNvPr id="890" name="Picture 890"/>
                          <pic:cNvPicPr/>
                        </pic:nvPicPr>
                        <pic:blipFill>
                          <a:blip r:embed="rId12"/>
                          <a:stretch>
                            <a:fillRect/>
                          </a:stretch>
                        </pic:blipFill>
                        <pic:spPr>
                          <a:xfrm>
                            <a:off x="0" y="0"/>
                            <a:ext cx="6097" cy="3048"/>
                          </a:xfrm>
                          <a:prstGeom prst="rect">
                            <a:avLst/>
                          </a:prstGeom>
                        </pic:spPr>
                      </pic:pic>
                    </a:graphicData>
                  </a:graphic>
                </wp:inline>
              </w:drawing>
            </w:r>
            <w:r>
              <w:rPr>
                <w:sz w:val="24"/>
              </w:rPr>
              <w:t xml:space="preserve"> Sara Sutherland</w:t>
            </w:r>
          </w:p>
        </w:tc>
        <w:tc>
          <w:tcPr>
            <w:tcW w:w="2381" w:type="dxa"/>
            <w:tcBorders>
              <w:top w:val="nil"/>
              <w:left w:val="nil"/>
              <w:bottom w:val="nil"/>
              <w:right w:val="nil"/>
            </w:tcBorders>
          </w:tcPr>
          <w:p w:rsidR="00D32767" w:rsidRDefault="00452DD5">
            <w:pPr>
              <w:spacing w:after="0"/>
              <w:ind w:left="379"/>
            </w:pPr>
            <w:r>
              <w:rPr>
                <w:sz w:val="24"/>
              </w:rPr>
              <w:t xml:space="preserve">Parent Rep </w:t>
            </w:r>
            <w:r>
              <w:rPr>
                <w:noProof/>
              </w:rPr>
              <w:drawing>
                <wp:inline distT="0" distB="0" distL="0" distR="0">
                  <wp:extent cx="6098" cy="6096"/>
                  <wp:effectExtent l="0" t="0" r="0" b="0"/>
                  <wp:docPr id="891" name="Picture 891"/>
                  <wp:cNvGraphicFramePr/>
                  <a:graphic xmlns:a="http://schemas.openxmlformats.org/drawingml/2006/main">
                    <a:graphicData uri="http://schemas.openxmlformats.org/drawingml/2006/picture">
                      <pic:pic xmlns:pic="http://schemas.openxmlformats.org/drawingml/2006/picture">
                        <pic:nvPicPr>
                          <pic:cNvPr id="891" name="Picture 891"/>
                          <pic:cNvPicPr/>
                        </pic:nvPicPr>
                        <pic:blipFill>
                          <a:blip r:embed="rId13"/>
                          <a:stretch>
                            <a:fillRect/>
                          </a:stretch>
                        </pic:blipFill>
                        <pic:spPr>
                          <a:xfrm>
                            <a:off x="0" y="0"/>
                            <a:ext cx="6098" cy="6096"/>
                          </a:xfrm>
                          <a:prstGeom prst="rect">
                            <a:avLst/>
                          </a:prstGeom>
                        </pic:spPr>
                      </pic:pic>
                    </a:graphicData>
                  </a:graphic>
                </wp:inline>
              </w:drawing>
            </w:r>
          </w:p>
        </w:tc>
        <w:tc>
          <w:tcPr>
            <w:tcW w:w="1267" w:type="dxa"/>
            <w:tcBorders>
              <w:top w:val="nil"/>
              <w:left w:val="nil"/>
              <w:bottom w:val="nil"/>
              <w:right w:val="nil"/>
            </w:tcBorders>
          </w:tcPr>
          <w:p w:rsidR="00D32767" w:rsidRDefault="00452DD5">
            <w:pPr>
              <w:spacing w:after="0"/>
              <w:ind w:left="14"/>
            </w:pPr>
            <w:r>
              <w:rPr>
                <w:sz w:val="24"/>
              </w:rPr>
              <w:t>Elected</w:t>
            </w:r>
          </w:p>
        </w:tc>
        <w:tc>
          <w:tcPr>
            <w:tcW w:w="1786" w:type="dxa"/>
            <w:tcBorders>
              <w:top w:val="nil"/>
              <w:left w:val="nil"/>
              <w:bottom w:val="nil"/>
              <w:right w:val="nil"/>
            </w:tcBorders>
          </w:tcPr>
          <w:p w:rsidR="00D32767" w:rsidRDefault="00D32767"/>
        </w:tc>
        <w:tc>
          <w:tcPr>
            <w:tcW w:w="927" w:type="dxa"/>
            <w:tcBorders>
              <w:top w:val="nil"/>
              <w:left w:val="nil"/>
              <w:bottom w:val="nil"/>
              <w:right w:val="nil"/>
            </w:tcBorders>
          </w:tcPr>
          <w:p w:rsidR="00D32767" w:rsidRDefault="00452DD5">
            <w:pPr>
              <w:spacing w:after="0"/>
              <w:ind w:left="125"/>
            </w:pPr>
            <w:r>
              <w:t>Jun 2022</w:t>
            </w:r>
          </w:p>
        </w:tc>
      </w:tr>
      <w:tr w:rsidR="00D32767">
        <w:trPr>
          <w:trHeight w:val="275"/>
        </w:trPr>
        <w:tc>
          <w:tcPr>
            <w:tcW w:w="2861" w:type="dxa"/>
            <w:tcBorders>
              <w:top w:val="nil"/>
              <w:left w:val="nil"/>
              <w:bottom w:val="nil"/>
              <w:right w:val="nil"/>
            </w:tcBorders>
          </w:tcPr>
          <w:p w:rsidR="00D32767" w:rsidRDefault="00452DD5">
            <w:pPr>
              <w:spacing w:after="0"/>
              <w:ind w:left="211"/>
            </w:pPr>
            <w:proofErr w:type="spellStart"/>
            <w:r>
              <w:rPr>
                <w:sz w:val="26"/>
              </w:rPr>
              <w:lastRenderedPageBreak/>
              <w:t>Irlene</w:t>
            </w:r>
            <w:proofErr w:type="spellEnd"/>
            <w:r>
              <w:rPr>
                <w:sz w:val="26"/>
              </w:rPr>
              <w:t xml:space="preserve"> Stevens-Love</w:t>
            </w:r>
          </w:p>
        </w:tc>
        <w:tc>
          <w:tcPr>
            <w:tcW w:w="2381" w:type="dxa"/>
            <w:tcBorders>
              <w:top w:val="nil"/>
              <w:left w:val="nil"/>
              <w:bottom w:val="nil"/>
              <w:right w:val="nil"/>
            </w:tcBorders>
          </w:tcPr>
          <w:p w:rsidR="00D32767" w:rsidRDefault="00452DD5">
            <w:pPr>
              <w:spacing w:after="0"/>
              <w:ind w:left="379"/>
            </w:pPr>
            <w:r>
              <w:rPr>
                <w:sz w:val="24"/>
              </w:rPr>
              <w:t>Parent Rep</w:t>
            </w:r>
          </w:p>
        </w:tc>
        <w:tc>
          <w:tcPr>
            <w:tcW w:w="1267" w:type="dxa"/>
            <w:tcBorders>
              <w:top w:val="nil"/>
              <w:left w:val="nil"/>
              <w:bottom w:val="nil"/>
              <w:right w:val="nil"/>
            </w:tcBorders>
          </w:tcPr>
          <w:p w:rsidR="00D32767" w:rsidRDefault="00452DD5">
            <w:pPr>
              <w:spacing w:after="0"/>
              <w:ind w:left="14"/>
            </w:pPr>
            <w:r>
              <w:t>Elected</w:t>
            </w:r>
          </w:p>
        </w:tc>
        <w:tc>
          <w:tcPr>
            <w:tcW w:w="1786" w:type="dxa"/>
            <w:tcBorders>
              <w:top w:val="nil"/>
              <w:left w:val="nil"/>
              <w:bottom w:val="nil"/>
              <w:right w:val="nil"/>
            </w:tcBorders>
          </w:tcPr>
          <w:p w:rsidR="00D32767" w:rsidRDefault="00D32767"/>
        </w:tc>
        <w:tc>
          <w:tcPr>
            <w:tcW w:w="927" w:type="dxa"/>
            <w:tcBorders>
              <w:top w:val="nil"/>
              <w:left w:val="nil"/>
              <w:bottom w:val="nil"/>
              <w:right w:val="nil"/>
            </w:tcBorders>
          </w:tcPr>
          <w:p w:rsidR="00D32767" w:rsidRDefault="00452DD5">
            <w:pPr>
              <w:spacing w:after="0"/>
              <w:ind w:left="125"/>
            </w:pPr>
            <w:r>
              <w:t>Jun 2022</w:t>
            </w:r>
          </w:p>
        </w:tc>
      </w:tr>
      <w:tr w:rsidR="00D32767">
        <w:trPr>
          <w:trHeight w:val="257"/>
        </w:trPr>
        <w:tc>
          <w:tcPr>
            <w:tcW w:w="2861" w:type="dxa"/>
            <w:tcBorders>
              <w:top w:val="nil"/>
              <w:left w:val="nil"/>
              <w:bottom w:val="nil"/>
              <w:right w:val="nil"/>
            </w:tcBorders>
          </w:tcPr>
          <w:p w:rsidR="00D32767" w:rsidRDefault="00452DD5">
            <w:pPr>
              <w:spacing w:after="0"/>
              <w:ind w:left="206"/>
            </w:pPr>
            <w:r>
              <w:rPr>
                <w:sz w:val="24"/>
              </w:rPr>
              <w:t xml:space="preserve">Natalie </w:t>
            </w:r>
            <w:proofErr w:type="spellStart"/>
            <w:r>
              <w:rPr>
                <w:sz w:val="24"/>
              </w:rPr>
              <w:t>Lagah</w:t>
            </w:r>
            <w:proofErr w:type="spellEnd"/>
          </w:p>
        </w:tc>
        <w:tc>
          <w:tcPr>
            <w:tcW w:w="2381" w:type="dxa"/>
            <w:tcBorders>
              <w:top w:val="nil"/>
              <w:left w:val="nil"/>
              <w:bottom w:val="nil"/>
              <w:right w:val="nil"/>
            </w:tcBorders>
          </w:tcPr>
          <w:p w:rsidR="00D32767" w:rsidRDefault="00452DD5">
            <w:pPr>
              <w:spacing w:after="0"/>
              <w:ind w:left="370"/>
            </w:pPr>
            <w:r>
              <w:rPr>
                <w:sz w:val="26"/>
              </w:rPr>
              <w:t>Staff Rep</w:t>
            </w:r>
          </w:p>
        </w:tc>
        <w:tc>
          <w:tcPr>
            <w:tcW w:w="1267" w:type="dxa"/>
            <w:tcBorders>
              <w:top w:val="nil"/>
              <w:left w:val="nil"/>
              <w:bottom w:val="nil"/>
              <w:right w:val="nil"/>
            </w:tcBorders>
          </w:tcPr>
          <w:p w:rsidR="00D32767" w:rsidRDefault="00452DD5">
            <w:pPr>
              <w:spacing w:after="0"/>
            </w:pPr>
            <w:r>
              <w:t>Appointed</w:t>
            </w:r>
          </w:p>
        </w:tc>
        <w:tc>
          <w:tcPr>
            <w:tcW w:w="1786" w:type="dxa"/>
            <w:tcBorders>
              <w:top w:val="nil"/>
              <w:left w:val="nil"/>
              <w:bottom w:val="nil"/>
              <w:right w:val="nil"/>
            </w:tcBorders>
          </w:tcPr>
          <w:p w:rsidR="00D32767" w:rsidRDefault="00D32767"/>
        </w:tc>
        <w:tc>
          <w:tcPr>
            <w:tcW w:w="927" w:type="dxa"/>
            <w:tcBorders>
              <w:top w:val="nil"/>
              <w:left w:val="nil"/>
              <w:bottom w:val="nil"/>
              <w:right w:val="nil"/>
            </w:tcBorders>
          </w:tcPr>
          <w:p w:rsidR="00D32767" w:rsidRDefault="00452DD5">
            <w:pPr>
              <w:spacing w:after="0"/>
              <w:ind w:left="125"/>
            </w:pPr>
            <w:r>
              <w:t>Jun 2022</w:t>
            </w:r>
          </w:p>
        </w:tc>
      </w:tr>
    </w:tbl>
    <w:p w:rsidR="00D32767" w:rsidRDefault="00452DD5">
      <w:pPr>
        <w:tabs>
          <w:tab w:val="center" w:pos="5259"/>
        </w:tabs>
        <w:spacing w:after="3" w:line="263" w:lineRule="auto"/>
      </w:pPr>
      <w:r>
        <w:rPr>
          <w:sz w:val="26"/>
        </w:rPr>
        <w:t>Accountant I Service Provider:</w:t>
      </w:r>
      <w:r>
        <w:rPr>
          <w:sz w:val="26"/>
        </w:rPr>
        <w:tab/>
        <w:t>Education Services Ltd</w:t>
      </w:r>
    </w:p>
    <w:p w:rsidR="00D32767" w:rsidRDefault="00452DD5">
      <w:pPr>
        <w:pStyle w:val="Heading1"/>
        <w:spacing w:after="97"/>
        <w:ind w:right="888"/>
        <w:jc w:val="center"/>
      </w:pPr>
      <w:r>
        <w:rPr>
          <w:sz w:val="66"/>
        </w:rPr>
        <w:t>PIRINOA SCHOOL</w:t>
      </w:r>
    </w:p>
    <w:p w:rsidR="00D32767" w:rsidRDefault="00452DD5">
      <w:pPr>
        <w:spacing w:after="3"/>
        <w:ind w:left="682" w:hanging="10"/>
      </w:pPr>
      <w:r>
        <w:rPr>
          <w:sz w:val="32"/>
        </w:rPr>
        <w:t>Annual Report - For the year ended 31 December 2020</w:t>
      </w:r>
    </w:p>
    <w:p w:rsidR="00D32767" w:rsidRDefault="00D32767">
      <w:pPr>
        <w:sectPr w:rsidR="00D32767">
          <w:headerReference w:type="even" r:id="rId14"/>
          <w:headerReference w:type="default" r:id="rId15"/>
          <w:footerReference w:type="even" r:id="rId16"/>
          <w:footerReference w:type="default" r:id="rId17"/>
          <w:headerReference w:type="first" r:id="rId18"/>
          <w:footerReference w:type="first" r:id="rId19"/>
          <w:pgSz w:w="11916" w:h="16848"/>
          <w:pgMar w:top="1373" w:right="1056" w:bottom="3200" w:left="1704" w:header="720" w:footer="720" w:gutter="0"/>
          <w:cols w:space="720"/>
          <w:titlePg/>
        </w:sectPr>
      </w:pPr>
    </w:p>
    <w:p w:rsidR="00D32767" w:rsidRDefault="00452DD5">
      <w:pPr>
        <w:pStyle w:val="Heading2"/>
        <w:spacing w:after="909"/>
        <w:ind w:left="1450" w:firstLine="0"/>
        <w:jc w:val="center"/>
      </w:pPr>
      <w:r>
        <w:rPr>
          <w:sz w:val="34"/>
        </w:rPr>
        <w:lastRenderedPageBreak/>
        <w:t>Index</w:t>
      </w:r>
    </w:p>
    <w:p w:rsidR="00D32767" w:rsidRDefault="00452DD5">
      <w:pPr>
        <w:spacing w:after="208"/>
        <w:ind w:left="1527" w:hanging="10"/>
      </w:pPr>
      <w:r>
        <w:rPr>
          <w:sz w:val="28"/>
        </w:rPr>
        <w:t>Page Statement</w:t>
      </w:r>
    </w:p>
    <w:p w:rsidR="00D32767" w:rsidRDefault="00452DD5">
      <w:pPr>
        <w:spacing w:after="184"/>
        <w:ind w:left="2386" w:hanging="10"/>
      </w:pPr>
      <w:r>
        <w:rPr>
          <w:sz w:val="28"/>
        </w:rPr>
        <w:t>Financial Statements</w:t>
      </w:r>
    </w:p>
    <w:p w:rsidR="00D32767" w:rsidRDefault="00452DD5">
      <w:pPr>
        <w:numPr>
          <w:ilvl w:val="0"/>
          <w:numId w:val="1"/>
        </w:numPr>
        <w:spacing w:after="277"/>
        <w:ind w:left="2377" w:right="427" w:hanging="629"/>
      </w:pPr>
      <w:r>
        <w:rPr>
          <w:sz w:val="28"/>
        </w:rPr>
        <w:t>Statement of Responsibility</w:t>
      </w:r>
    </w:p>
    <w:p w:rsidR="00D32767" w:rsidRDefault="00452DD5">
      <w:pPr>
        <w:numPr>
          <w:ilvl w:val="0"/>
          <w:numId w:val="1"/>
        </w:numPr>
        <w:spacing w:after="3" w:line="450" w:lineRule="auto"/>
        <w:ind w:left="2377" w:right="427" w:hanging="629"/>
      </w:pPr>
      <w:r>
        <w:rPr>
          <w:sz w:val="26"/>
        </w:rPr>
        <w:t xml:space="preserve">Statement of Comprehensive Revenue and Expense </w:t>
      </w:r>
      <w:r>
        <w:rPr>
          <w:sz w:val="26"/>
        </w:rPr>
        <w:t xml:space="preserve">3 </w:t>
      </w:r>
      <w:r>
        <w:rPr>
          <w:sz w:val="26"/>
        </w:rPr>
        <w:t>Statement of Changes in Net Assets/Equity</w:t>
      </w:r>
    </w:p>
    <w:p w:rsidR="00D32767" w:rsidRDefault="00452DD5">
      <w:pPr>
        <w:numPr>
          <w:ilvl w:val="0"/>
          <w:numId w:val="2"/>
        </w:numPr>
        <w:spacing w:after="261"/>
        <w:ind w:hanging="648"/>
      </w:pPr>
      <w:r>
        <w:rPr>
          <w:sz w:val="28"/>
        </w:rPr>
        <w:t>Statement of Financial Position</w:t>
      </w:r>
    </w:p>
    <w:p w:rsidR="00D32767" w:rsidRDefault="00452DD5">
      <w:pPr>
        <w:numPr>
          <w:ilvl w:val="0"/>
          <w:numId w:val="2"/>
        </w:numPr>
        <w:spacing w:after="235" w:line="263" w:lineRule="auto"/>
        <w:ind w:hanging="648"/>
      </w:pPr>
      <w:r>
        <w:rPr>
          <w:sz w:val="26"/>
        </w:rPr>
        <w:t>Statement of Cash Flows</w:t>
      </w:r>
    </w:p>
    <w:p w:rsidR="00D32767" w:rsidRDefault="00452DD5">
      <w:pPr>
        <w:numPr>
          <w:ilvl w:val="0"/>
          <w:numId w:val="2"/>
        </w:numPr>
        <w:spacing w:after="254"/>
        <w:ind w:hanging="648"/>
      </w:pPr>
      <w:r>
        <w:rPr>
          <w:sz w:val="26"/>
        </w:rPr>
        <w:t>- 20</w:t>
      </w:r>
      <w:r>
        <w:rPr>
          <w:sz w:val="26"/>
        </w:rPr>
        <w:tab/>
      </w:r>
      <w:r>
        <w:rPr>
          <w:sz w:val="26"/>
        </w:rPr>
        <w:t>Notes to the Financial Statements</w:t>
      </w:r>
    </w:p>
    <w:p w:rsidR="00D32767" w:rsidRDefault="00452DD5">
      <w:pPr>
        <w:spacing w:after="184"/>
        <w:ind w:left="2386" w:hanging="10"/>
      </w:pPr>
      <w:r>
        <w:rPr>
          <w:sz w:val="28"/>
        </w:rPr>
        <w:t>Other Information</w:t>
      </w:r>
    </w:p>
    <w:p w:rsidR="00D32767" w:rsidRDefault="00452DD5">
      <w:pPr>
        <w:spacing w:after="184"/>
        <w:ind w:left="2386" w:hanging="10"/>
      </w:pPr>
      <w:r>
        <w:rPr>
          <w:sz w:val="28"/>
        </w:rPr>
        <w:t>Analysis of Variance</w:t>
      </w:r>
    </w:p>
    <w:p w:rsidR="00D32767" w:rsidRDefault="00452DD5">
      <w:pPr>
        <w:spacing w:after="3" w:line="263" w:lineRule="auto"/>
        <w:ind w:left="2401" w:right="855" w:hanging="10"/>
      </w:pPr>
      <w:proofErr w:type="spellStart"/>
      <w:r>
        <w:rPr>
          <w:sz w:val="26"/>
        </w:rPr>
        <w:t>Kiwisport</w:t>
      </w:r>
      <w:proofErr w:type="spellEnd"/>
    </w:p>
    <w:p w:rsidR="00D32767" w:rsidRDefault="00452DD5">
      <w:pPr>
        <w:spacing w:after="126"/>
        <w:ind w:left="1321" w:hanging="10"/>
      </w:pPr>
      <w:r>
        <w:rPr>
          <w:sz w:val="44"/>
        </w:rPr>
        <w:t>School</w:t>
      </w:r>
    </w:p>
    <w:p w:rsidR="00D32767" w:rsidRDefault="00452DD5">
      <w:pPr>
        <w:spacing w:after="91"/>
        <w:ind w:left="29" w:hanging="10"/>
      </w:pPr>
      <w:r>
        <w:rPr>
          <w:sz w:val="44"/>
        </w:rPr>
        <w:t>Statement of Responsibility</w:t>
      </w:r>
    </w:p>
    <w:p w:rsidR="00D32767" w:rsidRDefault="00452DD5">
      <w:pPr>
        <w:spacing w:after="355" w:line="263" w:lineRule="auto"/>
        <w:ind w:left="24" w:hanging="10"/>
      </w:pPr>
      <w:r>
        <w:rPr>
          <w:sz w:val="30"/>
        </w:rPr>
        <w:t>For the year ended 31 December 2020</w:t>
      </w:r>
    </w:p>
    <w:p w:rsidR="00D32767" w:rsidRDefault="00452DD5">
      <w:pPr>
        <w:spacing w:after="253" w:line="261" w:lineRule="auto"/>
        <w:ind w:left="14" w:right="178"/>
        <w:jc w:val="both"/>
      </w:pPr>
      <w:r>
        <w:lastRenderedPageBreak/>
        <w:t>The Board of Trustees accepts responsibility for the preparation of the annual financial statements and the judgements used in these financial statements.</w:t>
      </w:r>
    </w:p>
    <w:p w:rsidR="00D32767" w:rsidRDefault="00452DD5">
      <w:pPr>
        <w:spacing w:after="220" w:line="261" w:lineRule="auto"/>
        <w:ind w:left="14" w:right="302"/>
        <w:jc w:val="both"/>
      </w:pPr>
      <w:r>
        <w:t>The management (including the principal and others as directed by the Board) accepts responsibility f</w:t>
      </w:r>
      <w:r>
        <w:t>or establishing and maintaining a system of internal controls designed to provide reasonable assurance as to the integrity and reliability of the school's financial reporting.</w:t>
      </w:r>
    </w:p>
    <w:p w:rsidR="00D32767" w:rsidRDefault="00452DD5">
      <w:pPr>
        <w:spacing w:after="236" w:line="261" w:lineRule="auto"/>
        <w:ind w:left="14" w:right="14"/>
        <w:jc w:val="both"/>
      </w:pPr>
      <w:r>
        <w:t>It is the opinion of the Board and management that the annual financial statemen</w:t>
      </w:r>
      <w:r>
        <w:t>ts for the financial year ended 31 December 2020 fairly reflects the financial position and operations of the school.</w:t>
      </w:r>
    </w:p>
    <w:p w:rsidR="00D32767" w:rsidRDefault="00452DD5">
      <w:pPr>
        <w:spacing w:after="3" w:line="261" w:lineRule="auto"/>
        <w:ind w:left="14" w:right="14"/>
        <w:jc w:val="both"/>
      </w:pPr>
      <w:r>
        <w:t>The School's 2020 financial statements are authorised for issue by the Board.</w:t>
      </w:r>
    </w:p>
    <w:p w:rsidR="00D32767" w:rsidRDefault="00D32767">
      <w:pPr>
        <w:sectPr w:rsidR="00D32767">
          <w:type w:val="continuous"/>
          <w:pgSz w:w="11916" w:h="16848"/>
          <w:pgMar w:top="1229" w:right="2328" w:bottom="5587" w:left="629" w:header="720" w:footer="720" w:gutter="0"/>
          <w:cols w:space="720"/>
        </w:sectPr>
      </w:pPr>
    </w:p>
    <w:p w:rsidR="00D32767" w:rsidRDefault="00452DD5">
      <w:pPr>
        <w:spacing w:after="10"/>
        <w:ind w:left="-86"/>
      </w:pPr>
      <w:r>
        <w:rPr>
          <w:noProof/>
        </w:rPr>
        <w:lastRenderedPageBreak/>
        <w:drawing>
          <wp:inline distT="0" distB="0" distL="0" distR="0">
            <wp:extent cx="2774239" cy="320040"/>
            <wp:effectExtent l="0" t="0" r="0" b="0"/>
            <wp:docPr id="3041" name="Picture 3041"/>
            <wp:cNvGraphicFramePr/>
            <a:graphic xmlns:a="http://schemas.openxmlformats.org/drawingml/2006/main">
              <a:graphicData uri="http://schemas.openxmlformats.org/drawingml/2006/picture">
                <pic:pic xmlns:pic="http://schemas.openxmlformats.org/drawingml/2006/picture">
                  <pic:nvPicPr>
                    <pic:cNvPr id="3041" name="Picture 3041"/>
                    <pic:cNvPicPr/>
                  </pic:nvPicPr>
                  <pic:blipFill>
                    <a:blip r:embed="rId20"/>
                    <a:stretch>
                      <a:fillRect/>
                    </a:stretch>
                  </pic:blipFill>
                  <pic:spPr>
                    <a:xfrm>
                      <a:off x="0" y="0"/>
                      <a:ext cx="2774239" cy="320040"/>
                    </a:xfrm>
                    <a:prstGeom prst="rect">
                      <a:avLst/>
                    </a:prstGeom>
                  </pic:spPr>
                </pic:pic>
              </a:graphicData>
            </a:graphic>
          </wp:inline>
        </w:drawing>
      </w:r>
    </w:p>
    <w:p w:rsidR="00D32767" w:rsidRDefault="00452DD5">
      <w:pPr>
        <w:spacing w:after="3" w:line="261" w:lineRule="auto"/>
        <w:ind w:left="14" w:right="14"/>
        <w:jc w:val="both"/>
      </w:pPr>
      <w:r>
        <w:t>Full Name of Board Chairperson</w:t>
      </w:r>
    </w:p>
    <w:p w:rsidR="00D32767" w:rsidRDefault="00452DD5">
      <w:pPr>
        <w:spacing w:after="389"/>
        <w:ind w:left="149"/>
      </w:pPr>
      <w:r>
        <w:rPr>
          <w:noProof/>
        </w:rPr>
        <w:drawing>
          <wp:inline distT="0" distB="0" distL="0" distR="0">
            <wp:extent cx="2698024" cy="280416"/>
            <wp:effectExtent l="0" t="0" r="0" b="0"/>
            <wp:docPr id="133502" name="Picture 133502"/>
            <wp:cNvGraphicFramePr/>
            <a:graphic xmlns:a="http://schemas.openxmlformats.org/drawingml/2006/main">
              <a:graphicData uri="http://schemas.openxmlformats.org/drawingml/2006/picture">
                <pic:pic xmlns:pic="http://schemas.openxmlformats.org/drawingml/2006/picture">
                  <pic:nvPicPr>
                    <pic:cNvPr id="133502" name="Picture 133502"/>
                    <pic:cNvPicPr/>
                  </pic:nvPicPr>
                  <pic:blipFill>
                    <a:blip r:embed="rId21"/>
                    <a:stretch>
                      <a:fillRect/>
                    </a:stretch>
                  </pic:blipFill>
                  <pic:spPr>
                    <a:xfrm>
                      <a:off x="0" y="0"/>
                      <a:ext cx="2698024" cy="280416"/>
                    </a:xfrm>
                    <a:prstGeom prst="rect">
                      <a:avLst/>
                    </a:prstGeom>
                  </pic:spPr>
                </pic:pic>
              </a:graphicData>
            </a:graphic>
          </wp:inline>
        </w:drawing>
      </w:r>
    </w:p>
    <w:p w:rsidR="00D32767" w:rsidRDefault="00452DD5">
      <w:pPr>
        <w:spacing w:after="19"/>
        <w:ind w:left="-14"/>
      </w:pPr>
      <w:r>
        <w:rPr>
          <w:noProof/>
        </w:rPr>
        <mc:AlternateContent>
          <mc:Choice Requires="wpg">
            <w:drawing>
              <wp:inline distT="0" distB="0" distL="0" distR="0">
                <wp:extent cx="2728509" cy="12192"/>
                <wp:effectExtent l="0" t="0" r="0" b="0"/>
                <wp:docPr id="133507" name="Group 133507"/>
                <wp:cNvGraphicFramePr/>
                <a:graphic xmlns:a="http://schemas.openxmlformats.org/drawingml/2006/main">
                  <a:graphicData uri="http://schemas.microsoft.com/office/word/2010/wordprocessingGroup">
                    <wpg:wgp>
                      <wpg:cNvGrpSpPr/>
                      <wpg:grpSpPr>
                        <a:xfrm>
                          <a:off x="0" y="0"/>
                          <a:ext cx="2728509" cy="12192"/>
                          <a:chOff x="0" y="0"/>
                          <a:chExt cx="2728509" cy="12192"/>
                        </a:xfrm>
                      </wpg:grpSpPr>
                      <wps:wsp>
                        <wps:cNvPr id="133506" name="Shape 133506"/>
                        <wps:cNvSpPr/>
                        <wps:spPr>
                          <a:xfrm>
                            <a:off x="0" y="0"/>
                            <a:ext cx="2728509" cy="12192"/>
                          </a:xfrm>
                          <a:custGeom>
                            <a:avLst/>
                            <a:gdLst/>
                            <a:ahLst/>
                            <a:cxnLst/>
                            <a:rect l="0" t="0" r="0" b="0"/>
                            <a:pathLst>
                              <a:path w="2728509" h="12192">
                                <a:moveTo>
                                  <a:pt x="0" y="6096"/>
                                </a:moveTo>
                                <a:lnTo>
                                  <a:pt x="2728509"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07" style="width:214.843pt;height:0.960022pt;mso-position-horizontal-relative:char;mso-position-vertical-relative:line" coordsize="27285,121">
                <v:shape id="Shape 133506" style="position:absolute;width:27285;height:121;left:0;top:0;" coordsize="2728509,12192" path="m0,6096l2728509,6096">
                  <v:stroke weight="0.960022pt" endcap="flat" joinstyle="miter" miterlimit="1" on="true" color="#000000"/>
                  <v:fill on="false" color="#000000"/>
                </v:shape>
              </v:group>
            </w:pict>
          </mc:Fallback>
        </mc:AlternateContent>
      </w:r>
    </w:p>
    <w:p w:rsidR="00D32767" w:rsidRDefault="00452DD5">
      <w:pPr>
        <w:spacing w:after="169" w:line="261" w:lineRule="auto"/>
        <w:ind w:left="14" w:right="14"/>
        <w:jc w:val="both"/>
      </w:pPr>
      <w:r>
        <w:t>Signature of Board Chairperson</w:t>
      </w:r>
    </w:p>
    <w:p w:rsidR="00D32767" w:rsidRDefault="00452DD5">
      <w:pPr>
        <w:spacing w:after="24"/>
        <w:ind w:left="-14"/>
      </w:pPr>
      <w:r>
        <w:rPr>
          <w:noProof/>
        </w:rPr>
        <w:drawing>
          <wp:inline distT="0" distB="0" distL="0" distR="0">
            <wp:extent cx="2728509" cy="195072"/>
            <wp:effectExtent l="0" t="0" r="0" b="0"/>
            <wp:docPr id="133504" name="Picture 133504"/>
            <wp:cNvGraphicFramePr/>
            <a:graphic xmlns:a="http://schemas.openxmlformats.org/drawingml/2006/main">
              <a:graphicData uri="http://schemas.openxmlformats.org/drawingml/2006/picture">
                <pic:pic xmlns:pic="http://schemas.openxmlformats.org/drawingml/2006/picture">
                  <pic:nvPicPr>
                    <pic:cNvPr id="133504" name="Picture 133504"/>
                    <pic:cNvPicPr/>
                  </pic:nvPicPr>
                  <pic:blipFill>
                    <a:blip r:embed="rId22"/>
                    <a:stretch>
                      <a:fillRect/>
                    </a:stretch>
                  </pic:blipFill>
                  <pic:spPr>
                    <a:xfrm>
                      <a:off x="0" y="0"/>
                      <a:ext cx="2728509" cy="195072"/>
                    </a:xfrm>
                    <a:prstGeom prst="rect">
                      <a:avLst/>
                    </a:prstGeom>
                  </pic:spPr>
                </pic:pic>
              </a:graphicData>
            </a:graphic>
          </wp:inline>
        </w:drawing>
      </w:r>
    </w:p>
    <w:p w:rsidR="00D32767" w:rsidRDefault="00452DD5">
      <w:pPr>
        <w:spacing w:after="6408" w:line="261" w:lineRule="auto"/>
        <w:ind w:left="14" w:right="14"/>
        <w:jc w:val="both"/>
      </w:pPr>
      <w:r>
        <w:t>Date:</w:t>
      </w:r>
    </w:p>
    <w:p w:rsidR="00D32767" w:rsidRDefault="00452DD5">
      <w:pPr>
        <w:tabs>
          <w:tab w:val="right" w:pos="4801"/>
        </w:tabs>
        <w:spacing w:after="3" w:line="261" w:lineRule="auto"/>
      </w:pPr>
      <w:proofErr w:type="spellStart"/>
      <w:r>
        <w:lastRenderedPageBreak/>
        <w:t>Pirinoa</w:t>
      </w:r>
      <w:proofErr w:type="spellEnd"/>
      <w:r>
        <w:t xml:space="preserve"> School </w:t>
      </w:r>
      <w:r>
        <w:tab/>
        <w:t>Statements</w:t>
      </w:r>
    </w:p>
    <w:p w:rsidR="00D32767" w:rsidRDefault="00452DD5">
      <w:pPr>
        <w:spacing w:after="0"/>
        <w:ind w:left="-43"/>
      </w:pPr>
      <w:r>
        <w:rPr>
          <w:noProof/>
        </w:rPr>
        <w:drawing>
          <wp:inline distT="0" distB="0" distL="0" distR="0">
            <wp:extent cx="2932767" cy="277368"/>
            <wp:effectExtent l="0" t="0" r="0" b="0"/>
            <wp:docPr id="3036" name="Picture 3036"/>
            <wp:cNvGraphicFramePr/>
            <a:graphic xmlns:a="http://schemas.openxmlformats.org/drawingml/2006/main">
              <a:graphicData uri="http://schemas.openxmlformats.org/drawingml/2006/picture">
                <pic:pic xmlns:pic="http://schemas.openxmlformats.org/drawingml/2006/picture">
                  <pic:nvPicPr>
                    <pic:cNvPr id="3036" name="Picture 3036"/>
                    <pic:cNvPicPr/>
                  </pic:nvPicPr>
                  <pic:blipFill>
                    <a:blip r:embed="rId23"/>
                    <a:stretch>
                      <a:fillRect/>
                    </a:stretch>
                  </pic:blipFill>
                  <pic:spPr>
                    <a:xfrm>
                      <a:off x="0" y="0"/>
                      <a:ext cx="2932767" cy="277368"/>
                    </a:xfrm>
                    <a:prstGeom prst="rect">
                      <a:avLst/>
                    </a:prstGeom>
                  </pic:spPr>
                </pic:pic>
              </a:graphicData>
            </a:graphic>
          </wp:inline>
        </w:drawing>
      </w:r>
    </w:p>
    <w:p w:rsidR="00D32767" w:rsidRDefault="00452DD5">
      <w:pPr>
        <w:spacing w:after="260" w:line="261" w:lineRule="auto"/>
        <w:ind w:left="14" w:right="14"/>
        <w:jc w:val="both"/>
      </w:pPr>
      <w:r>
        <w:t>Full Name of Principal</w:t>
      </w:r>
    </w:p>
    <w:p w:rsidR="00D32767" w:rsidRDefault="00452DD5">
      <w:pPr>
        <w:spacing w:after="0"/>
        <w:ind w:left="-48"/>
      </w:pPr>
      <w:r>
        <w:rPr>
          <w:noProof/>
        </w:rPr>
        <w:drawing>
          <wp:inline distT="0" distB="0" distL="0" distR="0">
            <wp:extent cx="2743752" cy="316992"/>
            <wp:effectExtent l="0" t="0" r="0" b="0"/>
            <wp:docPr id="3039" name="Picture 3039"/>
            <wp:cNvGraphicFramePr/>
            <a:graphic xmlns:a="http://schemas.openxmlformats.org/drawingml/2006/main">
              <a:graphicData uri="http://schemas.openxmlformats.org/drawingml/2006/picture">
                <pic:pic xmlns:pic="http://schemas.openxmlformats.org/drawingml/2006/picture">
                  <pic:nvPicPr>
                    <pic:cNvPr id="3039" name="Picture 3039"/>
                    <pic:cNvPicPr/>
                  </pic:nvPicPr>
                  <pic:blipFill>
                    <a:blip r:embed="rId24"/>
                    <a:stretch>
                      <a:fillRect/>
                    </a:stretch>
                  </pic:blipFill>
                  <pic:spPr>
                    <a:xfrm>
                      <a:off x="0" y="0"/>
                      <a:ext cx="2743752" cy="316992"/>
                    </a:xfrm>
                    <a:prstGeom prst="rect">
                      <a:avLst/>
                    </a:prstGeom>
                  </pic:spPr>
                </pic:pic>
              </a:graphicData>
            </a:graphic>
          </wp:inline>
        </w:drawing>
      </w:r>
    </w:p>
    <w:p w:rsidR="00D32767" w:rsidRDefault="00452DD5">
      <w:pPr>
        <w:spacing w:after="207" w:line="261" w:lineRule="auto"/>
        <w:ind w:left="14" w:right="14"/>
        <w:jc w:val="both"/>
      </w:pPr>
      <w:r>
        <w:t>Signature of Principal</w:t>
      </w:r>
    </w:p>
    <w:p w:rsidR="00D32767" w:rsidRDefault="00452DD5">
      <w:pPr>
        <w:spacing w:after="19"/>
        <w:ind w:left="-48"/>
      </w:pPr>
      <w:r>
        <w:rPr>
          <w:noProof/>
        </w:rPr>
        <w:drawing>
          <wp:inline distT="0" distB="0" distL="0" distR="0">
            <wp:extent cx="2743752" cy="170688"/>
            <wp:effectExtent l="0" t="0" r="0" b="0"/>
            <wp:docPr id="3043" name="Picture 3043"/>
            <wp:cNvGraphicFramePr/>
            <a:graphic xmlns:a="http://schemas.openxmlformats.org/drawingml/2006/main">
              <a:graphicData uri="http://schemas.openxmlformats.org/drawingml/2006/picture">
                <pic:pic xmlns:pic="http://schemas.openxmlformats.org/drawingml/2006/picture">
                  <pic:nvPicPr>
                    <pic:cNvPr id="3043" name="Picture 3043"/>
                    <pic:cNvPicPr/>
                  </pic:nvPicPr>
                  <pic:blipFill>
                    <a:blip r:embed="rId25"/>
                    <a:stretch>
                      <a:fillRect/>
                    </a:stretch>
                  </pic:blipFill>
                  <pic:spPr>
                    <a:xfrm>
                      <a:off x="0" y="0"/>
                      <a:ext cx="2743752" cy="170688"/>
                    </a:xfrm>
                    <a:prstGeom prst="rect">
                      <a:avLst/>
                    </a:prstGeom>
                  </pic:spPr>
                </pic:pic>
              </a:graphicData>
            </a:graphic>
          </wp:inline>
        </w:drawing>
      </w:r>
    </w:p>
    <w:p w:rsidR="00D32767" w:rsidRDefault="00452DD5">
      <w:pPr>
        <w:spacing w:after="6376" w:line="261" w:lineRule="auto"/>
        <w:ind w:left="14" w:right="14"/>
        <w:jc w:val="both"/>
      </w:pPr>
      <w:r>
        <w:t>Date:</w:t>
      </w:r>
    </w:p>
    <w:p w:rsidR="00D32767" w:rsidRDefault="00452DD5">
      <w:pPr>
        <w:spacing w:after="0"/>
        <w:jc w:val="right"/>
      </w:pPr>
      <w:r>
        <w:rPr>
          <w:sz w:val="24"/>
        </w:rPr>
        <w:lastRenderedPageBreak/>
        <w:t>Page 1</w:t>
      </w:r>
    </w:p>
    <w:p w:rsidR="00D32767" w:rsidRDefault="00D32767">
      <w:pPr>
        <w:sectPr w:rsidR="00D32767">
          <w:type w:val="continuous"/>
          <w:pgSz w:w="11916" w:h="16848"/>
          <w:pgMar w:top="1440" w:right="576" w:bottom="1440" w:left="600" w:header="720" w:footer="720" w:gutter="0"/>
          <w:cols w:num="2" w:space="720" w:equalWidth="0">
            <w:col w:w="4801" w:space="595"/>
            <w:col w:w="5343"/>
          </w:cols>
        </w:sectPr>
      </w:pPr>
    </w:p>
    <w:p w:rsidR="00D32767" w:rsidRDefault="00452DD5">
      <w:pPr>
        <w:spacing w:after="0"/>
        <w:ind w:left="125"/>
        <w:jc w:val="center"/>
      </w:pPr>
      <w:r>
        <w:rPr>
          <w:sz w:val="36"/>
        </w:rPr>
        <w:lastRenderedPageBreak/>
        <w:t>Comprehensive Revenue and Expense</w:t>
      </w:r>
    </w:p>
    <w:p w:rsidR="00D32767" w:rsidRDefault="00452DD5">
      <w:pPr>
        <w:spacing w:after="261" w:line="263" w:lineRule="auto"/>
        <w:ind w:left="43" w:right="855" w:hanging="10"/>
      </w:pPr>
      <w:r>
        <w:rPr>
          <w:sz w:val="26"/>
        </w:rPr>
        <w:t>For the year ended 31 December 2020</w:t>
      </w:r>
    </w:p>
    <w:p w:rsidR="00D32767" w:rsidRDefault="00452DD5">
      <w:pPr>
        <w:tabs>
          <w:tab w:val="center" w:pos="6609"/>
          <w:tab w:val="center" w:pos="7754"/>
          <w:tab w:val="right" w:pos="9079"/>
        </w:tabs>
      </w:pPr>
      <w:r>
        <w:rPr>
          <w:sz w:val="18"/>
        </w:rPr>
        <w:tab/>
      </w:r>
      <w:r>
        <w:rPr>
          <w:sz w:val="18"/>
        </w:rPr>
        <w:t>2020</w:t>
      </w:r>
      <w:r>
        <w:rPr>
          <w:sz w:val="18"/>
        </w:rPr>
        <w:tab/>
        <w:t>2020</w:t>
      </w:r>
      <w:r>
        <w:rPr>
          <w:sz w:val="18"/>
        </w:rPr>
        <w:tab/>
        <w:t>2019</w:t>
      </w:r>
    </w:p>
    <w:p w:rsidR="00D32767" w:rsidRDefault="00452DD5">
      <w:r>
        <w:rPr>
          <w:sz w:val="20"/>
        </w:rPr>
        <w:t>Budget</w:t>
      </w:r>
    </w:p>
    <w:p w:rsidR="00D32767" w:rsidRDefault="00452DD5">
      <w:pPr>
        <w:tabs>
          <w:tab w:val="center" w:pos="5641"/>
          <w:tab w:val="center" w:pos="6599"/>
          <w:tab w:val="center" w:pos="7746"/>
          <w:tab w:val="right" w:pos="9079"/>
        </w:tabs>
      </w:pPr>
      <w:r>
        <w:rPr>
          <w:sz w:val="20"/>
        </w:rPr>
        <w:tab/>
        <w:t>Notes</w:t>
      </w:r>
      <w:r>
        <w:rPr>
          <w:sz w:val="20"/>
        </w:rPr>
        <w:tab/>
        <w:t>Actual</w:t>
      </w:r>
      <w:r>
        <w:rPr>
          <w:sz w:val="20"/>
        </w:rPr>
        <w:tab/>
        <w:t>(Unaudited)</w:t>
      </w:r>
      <w:r>
        <w:rPr>
          <w:sz w:val="20"/>
        </w:rPr>
        <w:tab/>
        <w:t>Actual</w:t>
      </w:r>
    </w:p>
    <w:p w:rsidR="00D32767" w:rsidRDefault="00452DD5">
      <w:r>
        <w:rPr>
          <w:sz w:val="20"/>
        </w:rPr>
        <w:t>Revenue</w:t>
      </w:r>
    </w:p>
    <w:p w:rsidR="00D32767" w:rsidRDefault="00452DD5">
      <w:pPr>
        <w:tabs>
          <w:tab w:val="center" w:pos="5646"/>
          <w:tab w:val="center" w:pos="6786"/>
          <w:tab w:val="center" w:pos="7926"/>
          <w:tab w:val="center" w:pos="9088"/>
        </w:tabs>
      </w:pPr>
      <w:r>
        <w:rPr>
          <w:sz w:val="18"/>
        </w:rPr>
        <w:t>Government Grants</w:t>
      </w:r>
      <w:r>
        <w:rPr>
          <w:sz w:val="18"/>
        </w:rPr>
        <w:tab/>
      </w:r>
      <w:r>
        <w:rPr>
          <w:sz w:val="18"/>
        </w:rPr>
        <w:t>2</w:t>
      </w:r>
      <w:r>
        <w:rPr>
          <w:sz w:val="18"/>
        </w:rPr>
        <w:tab/>
        <w:t>546,934</w:t>
      </w:r>
      <w:r>
        <w:rPr>
          <w:sz w:val="18"/>
        </w:rPr>
        <w:tab/>
        <w:t>481,105</w:t>
      </w:r>
      <w:r>
        <w:rPr>
          <w:sz w:val="18"/>
        </w:rPr>
        <w:tab/>
        <w:t>549,829</w:t>
      </w:r>
    </w:p>
    <w:p w:rsidR="00D32767" w:rsidRDefault="00452DD5">
      <w:pPr>
        <w:tabs>
          <w:tab w:val="center" w:pos="5646"/>
          <w:tab w:val="center" w:pos="6832"/>
          <w:tab w:val="center" w:pos="7979"/>
          <w:tab w:val="center" w:pos="9134"/>
        </w:tabs>
      </w:pPr>
      <w:r>
        <w:rPr>
          <w:sz w:val="18"/>
        </w:rPr>
        <w:t>Locally Raised Funds</w:t>
      </w:r>
      <w:r>
        <w:rPr>
          <w:sz w:val="18"/>
        </w:rPr>
        <w:tab/>
      </w:r>
      <w:r>
        <w:rPr>
          <w:sz w:val="18"/>
        </w:rPr>
        <w:t>3</w:t>
      </w:r>
      <w:r>
        <w:rPr>
          <w:sz w:val="18"/>
        </w:rPr>
        <w:tab/>
        <w:t>29,934</w:t>
      </w:r>
      <w:r>
        <w:rPr>
          <w:sz w:val="18"/>
        </w:rPr>
        <w:tab/>
        <w:t>15,890</w:t>
      </w:r>
      <w:r>
        <w:rPr>
          <w:sz w:val="18"/>
        </w:rPr>
        <w:tab/>
        <w:t>37 ,283</w:t>
      </w:r>
    </w:p>
    <w:p w:rsidR="00D32767" w:rsidRDefault="00452DD5">
      <w:pPr>
        <w:tabs>
          <w:tab w:val="center" w:pos="6882"/>
          <w:tab w:val="center" w:pos="8025"/>
          <w:tab w:val="center" w:pos="9179"/>
        </w:tabs>
      </w:pPr>
      <w:r>
        <w:rPr>
          <w:sz w:val="18"/>
        </w:rPr>
        <w:t>Interest income</w:t>
      </w:r>
      <w:r>
        <w:rPr>
          <w:sz w:val="18"/>
        </w:rPr>
        <w:tab/>
      </w:r>
      <w:r>
        <w:rPr>
          <w:sz w:val="18"/>
        </w:rPr>
        <w:t>1 ,399</w:t>
      </w:r>
      <w:r>
        <w:rPr>
          <w:sz w:val="18"/>
        </w:rPr>
        <w:tab/>
        <w:t>1 ,200</w:t>
      </w:r>
      <w:r>
        <w:rPr>
          <w:sz w:val="18"/>
        </w:rPr>
        <w:tab/>
      </w:r>
      <w:proofErr w:type="gramStart"/>
      <w:r>
        <w:rPr>
          <w:sz w:val="18"/>
        </w:rPr>
        <w:t>2 ,</w:t>
      </w:r>
      <w:proofErr w:type="gramEnd"/>
      <w:r>
        <w:rPr>
          <w:sz w:val="18"/>
        </w:rPr>
        <w:t xml:space="preserve"> 464</w:t>
      </w:r>
    </w:p>
    <w:tbl>
      <w:tblPr>
        <w:tblStyle w:val="TableGrid"/>
        <w:tblpPr w:vertAnchor="text" w:tblpX="6025" w:tblpY="-410"/>
        <w:tblOverlap w:val="never"/>
        <w:tblW w:w="3461" w:type="dxa"/>
        <w:tblInd w:w="0" w:type="dxa"/>
        <w:tblCellMar>
          <w:top w:w="24" w:type="dxa"/>
          <w:left w:w="0" w:type="dxa"/>
          <w:bottom w:w="0" w:type="dxa"/>
          <w:right w:w="106" w:type="dxa"/>
        </w:tblCellMar>
        <w:tblLook w:val="04A0" w:firstRow="1" w:lastRow="0" w:firstColumn="1" w:lastColumn="0" w:noHBand="0" w:noVBand="1"/>
      </w:tblPr>
      <w:tblGrid>
        <w:gridCol w:w="1600"/>
        <w:gridCol w:w="1153"/>
        <w:gridCol w:w="708"/>
      </w:tblGrid>
      <w:tr w:rsidR="00D32767">
        <w:trPr>
          <w:trHeight w:val="1992"/>
        </w:trPr>
        <w:tc>
          <w:tcPr>
            <w:tcW w:w="1608" w:type="dxa"/>
            <w:tcBorders>
              <w:top w:val="single" w:sz="2" w:space="0" w:color="000000"/>
              <w:left w:val="nil"/>
              <w:bottom w:val="single" w:sz="2" w:space="0" w:color="000000"/>
              <w:right w:val="nil"/>
            </w:tcBorders>
          </w:tcPr>
          <w:p w:rsidR="00D32767" w:rsidRDefault="00452DD5">
            <w:pPr>
              <w:spacing w:after="370"/>
              <w:ind w:left="14"/>
              <w:jc w:val="center"/>
            </w:pPr>
            <w:r>
              <w:rPr>
                <w:sz w:val="18"/>
              </w:rPr>
              <w:t>578,267</w:t>
            </w:r>
          </w:p>
          <w:p w:rsidR="00D32767" w:rsidRDefault="00452DD5">
            <w:pPr>
              <w:spacing w:after="0"/>
              <w:ind w:left="120"/>
              <w:jc w:val="center"/>
            </w:pPr>
            <w:r>
              <w:rPr>
                <w:sz w:val="20"/>
              </w:rPr>
              <w:t>10,198</w:t>
            </w:r>
          </w:p>
          <w:p w:rsidR="00D32767" w:rsidRDefault="00452DD5">
            <w:pPr>
              <w:spacing w:after="0"/>
              <w:ind w:left="19"/>
              <w:jc w:val="center"/>
            </w:pPr>
            <w:r>
              <w:rPr>
                <w:sz w:val="18"/>
              </w:rPr>
              <w:t>354,017</w:t>
            </w:r>
          </w:p>
          <w:p w:rsidR="00D32767" w:rsidRDefault="00452DD5">
            <w:pPr>
              <w:spacing w:after="0"/>
              <w:ind w:left="106"/>
              <w:jc w:val="center"/>
            </w:pPr>
            <w:r>
              <w:rPr>
                <w:sz w:val="18"/>
              </w:rPr>
              <w:t>51 ,956</w:t>
            </w:r>
          </w:p>
          <w:p w:rsidR="00D32767" w:rsidRDefault="00452DD5">
            <w:pPr>
              <w:spacing w:after="0"/>
              <w:ind w:left="336"/>
              <w:jc w:val="center"/>
            </w:pPr>
            <w:r>
              <w:rPr>
                <w:sz w:val="18"/>
              </w:rPr>
              <w:t>382</w:t>
            </w:r>
          </w:p>
          <w:p w:rsidR="00D32767" w:rsidRDefault="00452DD5">
            <w:pPr>
              <w:spacing w:after="0"/>
              <w:ind w:left="24"/>
              <w:jc w:val="center"/>
            </w:pPr>
            <w:r>
              <w:rPr>
                <w:sz w:val="18"/>
              </w:rPr>
              <w:t>125,346</w:t>
            </w:r>
          </w:p>
          <w:p w:rsidR="00D32767" w:rsidRDefault="00452DD5">
            <w:pPr>
              <w:spacing w:after="0"/>
              <w:ind w:left="106"/>
              <w:jc w:val="center"/>
            </w:pPr>
            <w:r>
              <w:rPr>
                <w:sz w:val="18"/>
              </w:rPr>
              <w:t>22,997</w:t>
            </w:r>
          </w:p>
        </w:tc>
        <w:tc>
          <w:tcPr>
            <w:tcW w:w="1157" w:type="dxa"/>
            <w:tcBorders>
              <w:top w:val="single" w:sz="2" w:space="0" w:color="000000"/>
              <w:left w:val="nil"/>
              <w:bottom w:val="single" w:sz="2" w:space="0" w:color="000000"/>
              <w:right w:val="nil"/>
            </w:tcBorders>
          </w:tcPr>
          <w:p w:rsidR="00D32767" w:rsidRDefault="00452DD5">
            <w:pPr>
              <w:spacing w:after="375"/>
            </w:pPr>
            <w:r>
              <w:rPr>
                <w:sz w:val="18"/>
              </w:rPr>
              <w:t>498,195</w:t>
            </w:r>
          </w:p>
          <w:p w:rsidR="00D32767" w:rsidRDefault="00452DD5">
            <w:pPr>
              <w:spacing w:after="0"/>
              <w:ind w:left="106"/>
            </w:pPr>
            <w:r>
              <w:rPr>
                <w:sz w:val="18"/>
              </w:rPr>
              <w:t>12,550</w:t>
            </w:r>
          </w:p>
          <w:p w:rsidR="00D32767" w:rsidRDefault="00452DD5">
            <w:pPr>
              <w:spacing w:after="0"/>
            </w:pPr>
            <w:r>
              <w:rPr>
                <w:sz w:val="18"/>
              </w:rPr>
              <w:t>314,591</w:t>
            </w:r>
          </w:p>
          <w:p w:rsidR="00D32767" w:rsidRDefault="00452DD5">
            <w:pPr>
              <w:spacing w:after="0"/>
              <w:ind w:left="86"/>
            </w:pPr>
            <w:r>
              <w:rPr>
                <w:sz w:val="18"/>
              </w:rPr>
              <w:t>48,405</w:t>
            </w:r>
          </w:p>
          <w:p w:rsidR="00D32767" w:rsidRDefault="00452DD5">
            <w:pPr>
              <w:spacing w:after="0"/>
              <w:ind w:left="413"/>
            </w:pPr>
            <w:r>
              <w:rPr>
                <w:sz w:val="18"/>
              </w:rPr>
              <w:t>69</w:t>
            </w:r>
          </w:p>
          <w:p w:rsidR="00D32767" w:rsidRDefault="00452DD5">
            <w:pPr>
              <w:spacing w:after="0"/>
              <w:ind w:left="91"/>
            </w:pPr>
            <w:r>
              <w:rPr>
                <w:sz w:val="18"/>
              </w:rPr>
              <w:t>99,670</w:t>
            </w:r>
          </w:p>
          <w:p w:rsidR="00D32767" w:rsidRDefault="00452DD5">
            <w:pPr>
              <w:spacing w:after="0"/>
              <w:ind w:left="91"/>
            </w:pPr>
            <w:r>
              <w:rPr>
                <w:sz w:val="18"/>
              </w:rPr>
              <w:t>24,909</w:t>
            </w:r>
          </w:p>
        </w:tc>
        <w:tc>
          <w:tcPr>
            <w:tcW w:w="696" w:type="dxa"/>
            <w:tcBorders>
              <w:top w:val="single" w:sz="2" w:space="0" w:color="000000"/>
              <w:left w:val="nil"/>
              <w:bottom w:val="single" w:sz="2" w:space="0" w:color="000000"/>
              <w:right w:val="nil"/>
            </w:tcBorders>
          </w:tcPr>
          <w:p w:rsidR="00D32767" w:rsidRDefault="00452DD5">
            <w:pPr>
              <w:spacing w:after="375"/>
              <w:ind w:left="5"/>
            </w:pPr>
            <w:r>
              <w:rPr>
                <w:sz w:val="18"/>
              </w:rPr>
              <w:t>589,576</w:t>
            </w:r>
          </w:p>
          <w:p w:rsidR="00D32767" w:rsidRDefault="00452DD5">
            <w:pPr>
              <w:spacing w:after="0"/>
              <w:ind w:left="96"/>
            </w:pPr>
            <w:r>
              <w:rPr>
                <w:sz w:val="18"/>
              </w:rPr>
              <w:t>28,377</w:t>
            </w:r>
          </w:p>
          <w:p w:rsidR="00D32767" w:rsidRDefault="00452DD5">
            <w:pPr>
              <w:spacing w:after="0"/>
            </w:pPr>
            <w:r>
              <w:rPr>
                <w:sz w:val="18"/>
              </w:rPr>
              <w:t>369,553</w:t>
            </w:r>
          </w:p>
          <w:p w:rsidR="00D32767" w:rsidRDefault="00452DD5">
            <w:pPr>
              <w:spacing w:after="0"/>
              <w:ind w:left="96"/>
            </w:pPr>
            <w:r>
              <w:rPr>
                <w:sz w:val="18"/>
              </w:rPr>
              <w:t>51,120</w:t>
            </w:r>
          </w:p>
          <w:p w:rsidR="00D32767" w:rsidRDefault="00452DD5">
            <w:pPr>
              <w:spacing w:after="0"/>
              <w:ind w:left="322"/>
            </w:pPr>
            <w:r>
              <w:rPr>
                <w:sz w:val="18"/>
              </w:rPr>
              <w:t>229</w:t>
            </w:r>
          </w:p>
          <w:p w:rsidR="00D32767" w:rsidRDefault="00452DD5">
            <w:pPr>
              <w:spacing w:after="0"/>
              <w:ind w:left="10"/>
            </w:pPr>
            <w:r>
              <w:rPr>
                <w:sz w:val="18"/>
              </w:rPr>
              <w:t>101,400</w:t>
            </w:r>
          </w:p>
          <w:p w:rsidR="00D32767" w:rsidRDefault="00452DD5">
            <w:pPr>
              <w:spacing w:after="0"/>
              <w:ind w:left="96"/>
            </w:pPr>
            <w:r>
              <w:rPr>
                <w:sz w:val="18"/>
              </w:rPr>
              <w:t>25,091</w:t>
            </w:r>
          </w:p>
        </w:tc>
      </w:tr>
      <w:tr w:rsidR="00D32767">
        <w:trPr>
          <w:trHeight w:val="1200"/>
        </w:trPr>
        <w:tc>
          <w:tcPr>
            <w:tcW w:w="1608" w:type="dxa"/>
            <w:tcBorders>
              <w:top w:val="single" w:sz="2" w:space="0" w:color="000000"/>
              <w:left w:val="nil"/>
              <w:bottom w:val="single" w:sz="2" w:space="0" w:color="000000"/>
              <w:right w:val="nil"/>
            </w:tcBorders>
          </w:tcPr>
          <w:p w:rsidR="00D32767" w:rsidRDefault="00452DD5">
            <w:pPr>
              <w:spacing w:after="168"/>
              <w:ind w:left="14"/>
              <w:jc w:val="center"/>
            </w:pPr>
            <w:r>
              <w:rPr>
                <w:sz w:val="18"/>
              </w:rPr>
              <w:t>564,896</w:t>
            </w:r>
          </w:p>
          <w:p w:rsidR="00D32767" w:rsidRDefault="00452DD5">
            <w:pPr>
              <w:spacing w:after="0"/>
              <w:ind w:left="91"/>
              <w:jc w:val="center"/>
            </w:pPr>
            <w:r>
              <w:rPr>
                <w:sz w:val="18"/>
              </w:rPr>
              <w:t>13,371</w:t>
            </w:r>
          </w:p>
        </w:tc>
        <w:tc>
          <w:tcPr>
            <w:tcW w:w="1157" w:type="dxa"/>
            <w:tcBorders>
              <w:top w:val="single" w:sz="2" w:space="0" w:color="000000"/>
              <w:left w:val="nil"/>
              <w:bottom w:val="single" w:sz="2" w:space="0" w:color="000000"/>
              <w:right w:val="nil"/>
            </w:tcBorders>
          </w:tcPr>
          <w:p w:rsidR="00D32767" w:rsidRDefault="00452DD5">
            <w:pPr>
              <w:spacing w:after="177"/>
            </w:pPr>
            <w:r>
              <w:rPr>
                <w:sz w:val="18"/>
              </w:rPr>
              <w:t>500,194</w:t>
            </w:r>
          </w:p>
          <w:p w:rsidR="00D32767" w:rsidRDefault="00452DD5">
            <w:pPr>
              <w:spacing w:after="0"/>
              <w:ind w:left="130"/>
            </w:pPr>
            <w:r>
              <w:rPr>
                <w:sz w:val="18"/>
              </w:rPr>
              <w:t>(1 ,999)</w:t>
            </w:r>
          </w:p>
        </w:tc>
        <w:tc>
          <w:tcPr>
            <w:tcW w:w="696" w:type="dxa"/>
            <w:tcBorders>
              <w:top w:val="single" w:sz="2" w:space="0" w:color="000000"/>
              <w:left w:val="nil"/>
              <w:bottom w:val="single" w:sz="2" w:space="0" w:color="000000"/>
              <w:right w:val="nil"/>
            </w:tcBorders>
          </w:tcPr>
          <w:p w:rsidR="00D32767" w:rsidRDefault="00452DD5">
            <w:pPr>
              <w:spacing w:after="173"/>
            </w:pPr>
            <w:r>
              <w:rPr>
                <w:sz w:val="18"/>
              </w:rPr>
              <w:t>575,770</w:t>
            </w:r>
          </w:p>
          <w:p w:rsidR="00D32767" w:rsidRDefault="00452DD5">
            <w:pPr>
              <w:spacing w:after="0"/>
              <w:ind w:left="106"/>
            </w:pPr>
            <w:r>
              <w:rPr>
                <w:sz w:val="18"/>
              </w:rPr>
              <w:t>13,806</w:t>
            </w:r>
          </w:p>
        </w:tc>
      </w:tr>
      <w:tr w:rsidR="00D32767">
        <w:trPr>
          <w:trHeight w:val="211"/>
        </w:trPr>
        <w:tc>
          <w:tcPr>
            <w:tcW w:w="1608" w:type="dxa"/>
            <w:tcBorders>
              <w:top w:val="single" w:sz="2" w:space="0" w:color="000000"/>
              <w:left w:val="nil"/>
              <w:bottom w:val="single" w:sz="2" w:space="0" w:color="000000"/>
              <w:right w:val="nil"/>
            </w:tcBorders>
          </w:tcPr>
          <w:p w:rsidR="00D32767" w:rsidRDefault="00452DD5">
            <w:pPr>
              <w:spacing w:after="0"/>
              <w:ind w:left="91"/>
              <w:jc w:val="center"/>
            </w:pPr>
            <w:r>
              <w:rPr>
                <w:sz w:val="18"/>
              </w:rPr>
              <w:t>13,371</w:t>
            </w:r>
          </w:p>
        </w:tc>
        <w:tc>
          <w:tcPr>
            <w:tcW w:w="1157" w:type="dxa"/>
            <w:tcBorders>
              <w:top w:val="single" w:sz="2" w:space="0" w:color="000000"/>
              <w:left w:val="nil"/>
              <w:bottom w:val="single" w:sz="2" w:space="0" w:color="000000"/>
              <w:right w:val="nil"/>
            </w:tcBorders>
          </w:tcPr>
          <w:p w:rsidR="00D32767" w:rsidRDefault="00452DD5">
            <w:pPr>
              <w:spacing w:after="0"/>
              <w:ind w:left="130"/>
            </w:pPr>
            <w:r>
              <w:rPr>
                <w:sz w:val="18"/>
              </w:rPr>
              <w:t>(1 ,999)</w:t>
            </w:r>
          </w:p>
        </w:tc>
        <w:tc>
          <w:tcPr>
            <w:tcW w:w="696" w:type="dxa"/>
            <w:tcBorders>
              <w:top w:val="single" w:sz="2" w:space="0" w:color="000000"/>
              <w:left w:val="nil"/>
              <w:bottom w:val="single" w:sz="2" w:space="0" w:color="000000"/>
              <w:right w:val="nil"/>
            </w:tcBorders>
          </w:tcPr>
          <w:p w:rsidR="00D32767" w:rsidRDefault="00452DD5">
            <w:pPr>
              <w:spacing w:after="0"/>
              <w:ind w:left="106"/>
            </w:pPr>
            <w:r>
              <w:rPr>
                <w:sz w:val="18"/>
              </w:rPr>
              <w:t>13,806</w:t>
            </w:r>
          </w:p>
        </w:tc>
      </w:tr>
    </w:tbl>
    <w:p w:rsidR="00D32767" w:rsidRDefault="00452DD5">
      <w:pPr>
        <w:spacing w:after="3" w:line="260" w:lineRule="auto"/>
        <w:ind w:left="14" w:firstLine="4"/>
        <w:jc w:val="both"/>
      </w:pPr>
      <w:r>
        <w:rPr>
          <w:sz w:val="20"/>
        </w:rPr>
        <w:t>Expenses</w:t>
      </w:r>
    </w:p>
    <w:p w:rsidR="00D32767" w:rsidRDefault="00452DD5">
      <w:pPr>
        <w:spacing w:after="34" w:line="223" w:lineRule="auto"/>
        <w:ind w:left="-1" w:firstLine="4"/>
      </w:pPr>
      <w:r>
        <w:rPr>
          <w:sz w:val="18"/>
        </w:rPr>
        <w:t>Locally Raised Funds</w:t>
      </w:r>
      <w:r>
        <w:rPr>
          <w:sz w:val="18"/>
        </w:rPr>
        <w:tab/>
      </w:r>
      <w:r>
        <w:rPr>
          <w:sz w:val="18"/>
        </w:rPr>
        <w:t xml:space="preserve">3 </w:t>
      </w:r>
      <w:r>
        <w:rPr>
          <w:sz w:val="18"/>
        </w:rPr>
        <w:t>Learning Resources</w:t>
      </w:r>
      <w:r>
        <w:rPr>
          <w:sz w:val="18"/>
        </w:rPr>
        <w:tab/>
      </w:r>
      <w:r>
        <w:rPr>
          <w:sz w:val="18"/>
        </w:rPr>
        <w:t xml:space="preserve">4 </w:t>
      </w:r>
      <w:r>
        <w:rPr>
          <w:sz w:val="18"/>
        </w:rPr>
        <w:t>Administration</w:t>
      </w:r>
      <w:r>
        <w:rPr>
          <w:sz w:val="18"/>
        </w:rPr>
        <w:tab/>
      </w:r>
      <w:r>
        <w:rPr>
          <w:noProof/>
        </w:rPr>
        <w:drawing>
          <wp:inline distT="0" distB="0" distL="0" distR="0">
            <wp:extent cx="12194" cy="12192"/>
            <wp:effectExtent l="0" t="0" r="0" b="0"/>
            <wp:docPr id="4621" name="Picture 4621"/>
            <wp:cNvGraphicFramePr/>
            <a:graphic xmlns:a="http://schemas.openxmlformats.org/drawingml/2006/main">
              <a:graphicData uri="http://schemas.openxmlformats.org/drawingml/2006/picture">
                <pic:pic xmlns:pic="http://schemas.openxmlformats.org/drawingml/2006/picture">
                  <pic:nvPicPr>
                    <pic:cNvPr id="4621" name="Picture 4621"/>
                    <pic:cNvPicPr/>
                  </pic:nvPicPr>
                  <pic:blipFill>
                    <a:blip r:embed="rId26"/>
                    <a:stretch>
                      <a:fillRect/>
                    </a:stretch>
                  </pic:blipFill>
                  <pic:spPr>
                    <a:xfrm>
                      <a:off x="0" y="0"/>
                      <a:ext cx="12194" cy="12192"/>
                    </a:xfrm>
                    <a:prstGeom prst="rect">
                      <a:avLst/>
                    </a:prstGeom>
                  </pic:spPr>
                </pic:pic>
              </a:graphicData>
            </a:graphic>
          </wp:inline>
        </w:drawing>
      </w:r>
      <w:r>
        <w:rPr>
          <w:sz w:val="18"/>
        </w:rPr>
        <w:t xml:space="preserve"> 5</w:t>
      </w:r>
    </w:p>
    <w:p w:rsidR="00D32767" w:rsidRDefault="00452DD5">
      <w:pPr>
        <w:spacing w:after="4" w:line="260" w:lineRule="auto"/>
        <w:ind w:left="14"/>
        <w:jc w:val="both"/>
      </w:pPr>
      <w:r>
        <w:rPr>
          <w:sz w:val="18"/>
        </w:rPr>
        <w:t>Finance</w:t>
      </w:r>
    </w:p>
    <w:p w:rsidR="00D32767" w:rsidRDefault="00452DD5">
      <w:pPr>
        <w:tabs>
          <w:tab w:val="center" w:pos="5644"/>
        </w:tabs>
        <w:spacing w:after="4" w:line="260" w:lineRule="auto"/>
      </w:pPr>
      <w:r>
        <w:rPr>
          <w:sz w:val="18"/>
        </w:rPr>
        <w:t>Property</w:t>
      </w:r>
      <w:r>
        <w:rPr>
          <w:sz w:val="18"/>
        </w:rPr>
        <w:tab/>
      </w:r>
      <w:r>
        <w:rPr>
          <w:sz w:val="18"/>
        </w:rPr>
        <w:t>6</w:t>
      </w:r>
    </w:p>
    <w:p w:rsidR="00D32767" w:rsidRDefault="00452DD5">
      <w:pPr>
        <w:tabs>
          <w:tab w:val="center" w:pos="5644"/>
        </w:tabs>
        <w:spacing w:after="556" w:line="260" w:lineRule="auto"/>
      </w:pPr>
      <w:r>
        <w:rPr>
          <w:sz w:val="18"/>
        </w:rPr>
        <w:t>Depreciation</w:t>
      </w:r>
      <w:r>
        <w:rPr>
          <w:sz w:val="18"/>
        </w:rPr>
        <w:tab/>
      </w:r>
      <w:r>
        <w:rPr>
          <w:sz w:val="18"/>
        </w:rPr>
        <w:t>7</w:t>
      </w:r>
    </w:p>
    <w:p w:rsidR="00D32767" w:rsidRDefault="00452DD5">
      <w:pPr>
        <w:spacing w:after="3" w:line="260" w:lineRule="auto"/>
        <w:ind w:left="14" w:firstLine="4"/>
        <w:jc w:val="both"/>
      </w:pPr>
      <w:r>
        <w:rPr>
          <w:sz w:val="20"/>
        </w:rPr>
        <w:lastRenderedPageBreak/>
        <w:t>Net Surplus I (Deficit) for the year</w:t>
      </w:r>
    </w:p>
    <w:p w:rsidR="00D32767" w:rsidRDefault="00452DD5">
      <w:pPr>
        <w:spacing w:after="159" w:line="260" w:lineRule="auto"/>
        <w:ind w:left="14"/>
        <w:jc w:val="both"/>
      </w:pPr>
      <w:r>
        <w:rPr>
          <w:sz w:val="18"/>
        </w:rPr>
        <w:t>Other Comprehensive Revenue and Expenses</w:t>
      </w:r>
    </w:p>
    <w:p w:rsidR="00D32767" w:rsidRDefault="00452DD5">
      <w:pPr>
        <w:spacing w:after="800" w:line="260" w:lineRule="auto"/>
        <w:ind w:left="14" w:firstLine="4"/>
        <w:jc w:val="both"/>
      </w:pPr>
      <w:r>
        <w:rPr>
          <w:sz w:val="20"/>
        </w:rPr>
        <w:t>Total Comprehensive Revenue and Expense for the Year</w:t>
      </w:r>
    </w:p>
    <w:p w:rsidR="00D32767" w:rsidRDefault="00452DD5">
      <w:pPr>
        <w:spacing w:after="30" w:line="260" w:lineRule="auto"/>
        <w:ind w:left="14" w:right="2583"/>
        <w:jc w:val="both"/>
      </w:pPr>
      <w:r>
        <w:rPr>
          <w:sz w:val="18"/>
        </w:rPr>
        <w:t>The above Statement of Comprehensive Revenue and Expense should be read in conjunction with the accompanying notes which form part of these financial statements.</w:t>
      </w:r>
    </w:p>
    <w:p w:rsidR="00D32767" w:rsidRDefault="00452DD5">
      <w:pPr>
        <w:pStyle w:val="Heading2"/>
        <w:ind w:left="1945" w:right="1992"/>
      </w:pPr>
      <w:r>
        <w:rPr>
          <w:sz w:val="36"/>
        </w:rPr>
        <w:t>Changes in Net Assets/Equity</w:t>
      </w:r>
    </w:p>
    <w:p w:rsidR="00D32767" w:rsidRDefault="00452DD5">
      <w:pPr>
        <w:spacing w:after="3" w:line="263" w:lineRule="auto"/>
        <w:ind w:left="116" w:right="855" w:hanging="10"/>
      </w:pPr>
      <w:r>
        <w:rPr>
          <w:sz w:val="26"/>
        </w:rPr>
        <w:t>For the year ended 31 December 2020</w:t>
      </w:r>
    </w:p>
    <w:p w:rsidR="00D32767" w:rsidRDefault="00452DD5">
      <w:pPr>
        <w:spacing w:after="0"/>
        <w:ind w:left="10" w:right="1119" w:hanging="10"/>
        <w:jc w:val="right"/>
      </w:pPr>
      <w:r>
        <w:rPr>
          <w:sz w:val="18"/>
        </w:rPr>
        <w:t>Budget</w:t>
      </w:r>
    </w:p>
    <w:p w:rsidR="00D32767" w:rsidRDefault="00452DD5">
      <w:pPr>
        <w:tabs>
          <w:tab w:val="center" w:pos="6582"/>
          <w:tab w:val="right" w:pos="9079"/>
        </w:tabs>
        <w:spacing w:after="0"/>
        <w:ind w:right="-15"/>
      </w:pPr>
      <w:r>
        <w:rPr>
          <w:sz w:val="18"/>
        </w:rPr>
        <w:tab/>
        <w:t>Actual</w:t>
      </w:r>
      <w:r>
        <w:rPr>
          <w:sz w:val="18"/>
        </w:rPr>
        <w:tab/>
      </w:r>
      <w:proofErr w:type="spellStart"/>
      <w:r>
        <w:rPr>
          <w:sz w:val="18"/>
        </w:rPr>
        <w:t>Actual</w:t>
      </w:r>
      <w:proofErr w:type="spellEnd"/>
    </w:p>
    <w:p w:rsidR="00D32767" w:rsidRDefault="00452DD5">
      <w:pPr>
        <w:spacing w:after="0"/>
        <w:ind w:left="10" w:right="960" w:hanging="10"/>
        <w:jc w:val="right"/>
      </w:pPr>
      <w:r>
        <w:rPr>
          <w:sz w:val="18"/>
        </w:rPr>
        <w:t>(Unaudi</w:t>
      </w:r>
      <w:r>
        <w:rPr>
          <w:sz w:val="18"/>
        </w:rPr>
        <w:t>ted)</w:t>
      </w:r>
    </w:p>
    <w:p w:rsidR="00D32767" w:rsidRDefault="00452DD5">
      <w:pPr>
        <w:tabs>
          <w:tab w:val="center" w:pos="5629"/>
          <w:tab w:val="center" w:pos="6585"/>
          <w:tab w:val="center" w:pos="7708"/>
          <w:tab w:val="right" w:pos="9079"/>
        </w:tabs>
        <w:spacing w:after="342" w:line="265" w:lineRule="auto"/>
      </w:pPr>
      <w:r>
        <w:rPr>
          <w:sz w:val="18"/>
        </w:rPr>
        <w:tab/>
        <w:t>Notes</w:t>
      </w:r>
      <w:r>
        <w:rPr>
          <w:sz w:val="18"/>
        </w:rPr>
        <w:tab/>
      </w:r>
      <w:r>
        <w:rPr>
          <w:sz w:val="18"/>
        </w:rPr>
        <w:t>2020</w:t>
      </w:r>
      <w:r>
        <w:rPr>
          <w:sz w:val="18"/>
        </w:rPr>
        <w:tab/>
        <w:t>2020</w:t>
      </w:r>
      <w:r>
        <w:rPr>
          <w:sz w:val="18"/>
        </w:rPr>
        <w:tab/>
        <w:t>2019</w:t>
      </w:r>
    </w:p>
    <w:tbl>
      <w:tblPr>
        <w:tblStyle w:val="TableGrid"/>
        <w:tblpPr w:vertAnchor="text" w:tblpX="6006" w:tblpY="-24"/>
        <w:tblOverlap w:val="never"/>
        <w:tblW w:w="3423" w:type="dxa"/>
        <w:tblInd w:w="0" w:type="dxa"/>
        <w:tblCellMar>
          <w:top w:w="26" w:type="dxa"/>
          <w:left w:w="0" w:type="dxa"/>
          <w:bottom w:w="13" w:type="dxa"/>
          <w:right w:w="106" w:type="dxa"/>
        </w:tblCellMar>
        <w:tblLook w:val="04A0" w:firstRow="1" w:lastRow="0" w:firstColumn="1" w:lastColumn="0" w:noHBand="0" w:noVBand="1"/>
      </w:tblPr>
      <w:tblGrid>
        <w:gridCol w:w="1577"/>
        <w:gridCol w:w="1135"/>
        <w:gridCol w:w="711"/>
      </w:tblGrid>
      <w:tr w:rsidR="00D32767">
        <w:trPr>
          <w:trHeight w:val="195"/>
        </w:trPr>
        <w:tc>
          <w:tcPr>
            <w:tcW w:w="1594" w:type="dxa"/>
            <w:tcBorders>
              <w:top w:val="single" w:sz="2" w:space="0" w:color="000000"/>
              <w:left w:val="nil"/>
              <w:bottom w:val="single" w:sz="2" w:space="0" w:color="000000"/>
              <w:right w:val="nil"/>
            </w:tcBorders>
          </w:tcPr>
          <w:p w:rsidR="00D32767" w:rsidRDefault="00452DD5">
            <w:pPr>
              <w:spacing w:after="0"/>
              <w:ind w:left="24"/>
              <w:jc w:val="center"/>
            </w:pPr>
            <w:r>
              <w:rPr>
                <w:sz w:val="18"/>
              </w:rPr>
              <w:t>284,612</w:t>
            </w:r>
          </w:p>
        </w:tc>
        <w:tc>
          <w:tcPr>
            <w:tcW w:w="1143" w:type="dxa"/>
            <w:tcBorders>
              <w:top w:val="single" w:sz="2" w:space="0" w:color="000000"/>
              <w:left w:val="nil"/>
              <w:bottom w:val="single" w:sz="2" w:space="0" w:color="000000"/>
              <w:right w:val="nil"/>
            </w:tcBorders>
          </w:tcPr>
          <w:p w:rsidR="00D32767" w:rsidRDefault="00452DD5">
            <w:pPr>
              <w:spacing w:after="0"/>
              <w:ind w:left="5"/>
            </w:pPr>
            <w:r>
              <w:rPr>
                <w:sz w:val="18"/>
              </w:rPr>
              <w:t>256,504</w:t>
            </w:r>
          </w:p>
        </w:tc>
        <w:tc>
          <w:tcPr>
            <w:tcW w:w="687" w:type="dxa"/>
            <w:tcBorders>
              <w:top w:val="single" w:sz="2" w:space="0" w:color="000000"/>
              <w:left w:val="nil"/>
              <w:bottom w:val="single" w:sz="2" w:space="0" w:color="000000"/>
              <w:right w:val="nil"/>
            </w:tcBorders>
          </w:tcPr>
          <w:p w:rsidR="00D32767" w:rsidRDefault="00452DD5">
            <w:pPr>
              <w:spacing w:after="0"/>
              <w:ind w:left="5"/>
            </w:pPr>
            <w:r>
              <w:rPr>
                <w:sz w:val="18"/>
              </w:rPr>
              <w:t>266,308</w:t>
            </w:r>
          </w:p>
        </w:tc>
      </w:tr>
      <w:tr w:rsidR="00D32767">
        <w:trPr>
          <w:trHeight w:val="1382"/>
        </w:trPr>
        <w:tc>
          <w:tcPr>
            <w:tcW w:w="1594" w:type="dxa"/>
            <w:tcBorders>
              <w:top w:val="single" w:sz="2" w:space="0" w:color="000000"/>
              <w:left w:val="nil"/>
              <w:bottom w:val="single" w:sz="2" w:space="0" w:color="000000"/>
              <w:right w:val="nil"/>
            </w:tcBorders>
          </w:tcPr>
          <w:p w:rsidR="00D32767" w:rsidRDefault="00452DD5">
            <w:pPr>
              <w:spacing w:after="168"/>
              <w:ind w:left="101"/>
              <w:jc w:val="center"/>
            </w:pPr>
            <w:r>
              <w:rPr>
                <w:sz w:val="18"/>
              </w:rPr>
              <w:t>13,371</w:t>
            </w:r>
          </w:p>
          <w:p w:rsidR="00D32767" w:rsidRDefault="00452DD5">
            <w:pPr>
              <w:spacing w:after="0"/>
              <w:ind w:left="202"/>
              <w:jc w:val="center"/>
            </w:pPr>
            <w:r>
              <w:rPr>
                <w:sz w:val="18"/>
              </w:rPr>
              <w:t>3,523</w:t>
            </w:r>
          </w:p>
          <w:p w:rsidR="00D32767" w:rsidRDefault="00452DD5">
            <w:pPr>
              <w:spacing w:after="0"/>
              <w:ind w:left="125"/>
              <w:jc w:val="center"/>
            </w:pPr>
            <w:r>
              <w:rPr>
                <w:sz w:val="18"/>
              </w:rPr>
              <w:t>17,982</w:t>
            </w:r>
          </w:p>
        </w:tc>
        <w:tc>
          <w:tcPr>
            <w:tcW w:w="1143" w:type="dxa"/>
            <w:tcBorders>
              <w:top w:val="single" w:sz="2" w:space="0" w:color="000000"/>
              <w:left w:val="nil"/>
              <w:bottom w:val="single" w:sz="2" w:space="0" w:color="000000"/>
              <w:right w:val="nil"/>
            </w:tcBorders>
          </w:tcPr>
          <w:p w:rsidR="00D32767" w:rsidRDefault="00452DD5">
            <w:pPr>
              <w:spacing w:after="0"/>
              <w:ind w:left="134"/>
            </w:pPr>
            <w:r>
              <w:rPr>
                <w:sz w:val="18"/>
              </w:rPr>
              <w:t>(1 ,999)</w:t>
            </w:r>
          </w:p>
        </w:tc>
        <w:tc>
          <w:tcPr>
            <w:tcW w:w="687" w:type="dxa"/>
            <w:tcBorders>
              <w:top w:val="single" w:sz="2" w:space="0" w:color="000000"/>
              <w:left w:val="nil"/>
              <w:bottom w:val="single" w:sz="2" w:space="0" w:color="000000"/>
              <w:right w:val="nil"/>
            </w:tcBorders>
            <w:vAlign w:val="center"/>
          </w:tcPr>
          <w:p w:rsidR="00D32767" w:rsidRDefault="00452DD5">
            <w:pPr>
              <w:spacing w:after="168"/>
              <w:ind w:left="110"/>
            </w:pPr>
            <w:r>
              <w:rPr>
                <w:sz w:val="18"/>
              </w:rPr>
              <w:t>13,806</w:t>
            </w:r>
          </w:p>
          <w:p w:rsidR="00D32767" w:rsidRDefault="00452DD5">
            <w:pPr>
              <w:spacing w:after="168"/>
              <w:ind w:left="197"/>
              <w:jc w:val="center"/>
            </w:pPr>
            <w:r>
              <w:rPr>
                <w:sz w:val="18"/>
              </w:rPr>
              <w:t>1 ,337</w:t>
            </w:r>
          </w:p>
          <w:p w:rsidR="00D32767" w:rsidRDefault="00452DD5">
            <w:pPr>
              <w:spacing w:after="0"/>
              <w:ind w:left="158"/>
              <w:jc w:val="center"/>
            </w:pPr>
            <w:r>
              <w:rPr>
                <w:sz w:val="18"/>
              </w:rPr>
              <w:t>3,161</w:t>
            </w:r>
          </w:p>
        </w:tc>
      </w:tr>
      <w:tr w:rsidR="00D32767">
        <w:trPr>
          <w:trHeight w:val="199"/>
        </w:trPr>
        <w:tc>
          <w:tcPr>
            <w:tcW w:w="1594" w:type="dxa"/>
            <w:tcBorders>
              <w:top w:val="single" w:sz="2" w:space="0" w:color="000000"/>
              <w:left w:val="nil"/>
              <w:bottom w:val="single" w:sz="2" w:space="0" w:color="000000"/>
              <w:right w:val="nil"/>
            </w:tcBorders>
          </w:tcPr>
          <w:p w:rsidR="00D32767" w:rsidRDefault="00452DD5">
            <w:pPr>
              <w:spacing w:after="0"/>
              <w:ind w:left="24"/>
              <w:jc w:val="center"/>
            </w:pPr>
            <w:r>
              <w:rPr>
                <w:sz w:val="18"/>
              </w:rPr>
              <w:t>319,488</w:t>
            </w:r>
          </w:p>
        </w:tc>
        <w:tc>
          <w:tcPr>
            <w:tcW w:w="1143" w:type="dxa"/>
            <w:tcBorders>
              <w:top w:val="single" w:sz="2" w:space="0" w:color="000000"/>
              <w:left w:val="nil"/>
              <w:bottom w:val="single" w:sz="2" w:space="0" w:color="000000"/>
              <w:right w:val="nil"/>
            </w:tcBorders>
          </w:tcPr>
          <w:p w:rsidR="00D32767" w:rsidRDefault="00452DD5">
            <w:pPr>
              <w:spacing w:after="0"/>
            </w:pPr>
            <w:r>
              <w:rPr>
                <w:sz w:val="18"/>
              </w:rPr>
              <w:t>254,505</w:t>
            </w:r>
          </w:p>
        </w:tc>
        <w:tc>
          <w:tcPr>
            <w:tcW w:w="687" w:type="dxa"/>
            <w:tcBorders>
              <w:top w:val="single" w:sz="2" w:space="0" w:color="000000"/>
              <w:left w:val="nil"/>
              <w:bottom w:val="single" w:sz="2" w:space="0" w:color="000000"/>
              <w:right w:val="nil"/>
            </w:tcBorders>
          </w:tcPr>
          <w:p w:rsidR="00D32767" w:rsidRDefault="00452DD5">
            <w:pPr>
              <w:spacing w:after="0"/>
              <w:ind w:left="5"/>
            </w:pPr>
            <w:r>
              <w:rPr>
                <w:sz w:val="18"/>
              </w:rPr>
              <w:t>284,612</w:t>
            </w:r>
          </w:p>
        </w:tc>
      </w:tr>
      <w:tr w:rsidR="00D32767">
        <w:trPr>
          <w:trHeight w:val="987"/>
        </w:trPr>
        <w:tc>
          <w:tcPr>
            <w:tcW w:w="1594" w:type="dxa"/>
            <w:tcBorders>
              <w:top w:val="single" w:sz="2" w:space="0" w:color="000000"/>
              <w:left w:val="nil"/>
              <w:bottom w:val="single" w:sz="2" w:space="0" w:color="000000"/>
              <w:right w:val="nil"/>
            </w:tcBorders>
            <w:vAlign w:val="bottom"/>
          </w:tcPr>
          <w:p w:rsidR="00D32767" w:rsidRDefault="00452DD5">
            <w:pPr>
              <w:spacing w:after="0"/>
              <w:ind w:left="24"/>
              <w:jc w:val="center"/>
            </w:pPr>
            <w:r>
              <w:rPr>
                <w:sz w:val="18"/>
              </w:rPr>
              <w:t>319,488</w:t>
            </w:r>
          </w:p>
        </w:tc>
        <w:tc>
          <w:tcPr>
            <w:tcW w:w="1143" w:type="dxa"/>
            <w:tcBorders>
              <w:top w:val="single" w:sz="2" w:space="0" w:color="000000"/>
              <w:left w:val="nil"/>
              <w:bottom w:val="single" w:sz="2" w:space="0" w:color="000000"/>
              <w:right w:val="nil"/>
            </w:tcBorders>
            <w:vAlign w:val="bottom"/>
          </w:tcPr>
          <w:p w:rsidR="00D32767" w:rsidRDefault="00452DD5">
            <w:pPr>
              <w:spacing w:after="0"/>
              <w:ind w:left="5"/>
            </w:pPr>
            <w:r>
              <w:rPr>
                <w:sz w:val="18"/>
              </w:rPr>
              <w:t>254,505</w:t>
            </w:r>
          </w:p>
        </w:tc>
        <w:tc>
          <w:tcPr>
            <w:tcW w:w="687" w:type="dxa"/>
            <w:tcBorders>
              <w:top w:val="single" w:sz="2" w:space="0" w:color="000000"/>
              <w:left w:val="nil"/>
              <w:bottom w:val="single" w:sz="2" w:space="0" w:color="000000"/>
              <w:right w:val="nil"/>
            </w:tcBorders>
            <w:vAlign w:val="bottom"/>
          </w:tcPr>
          <w:p w:rsidR="00D32767" w:rsidRDefault="00452DD5">
            <w:pPr>
              <w:spacing w:after="0"/>
              <w:ind w:left="5"/>
            </w:pPr>
            <w:r>
              <w:rPr>
                <w:sz w:val="18"/>
              </w:rPr>
              <w:t>284,612</w:t>
            </w:r>
          </w:p>
        </w:tc>
      </w:tr>
      <w:tr w:rsidR="00D32767">
        <w:trPr>
          <w:trHeight w:val="208"/>
        </w:trPr>
        <w:tc>
          <w:tcPr>
            <w:tcW w:w="1594" w:type="dxa"/>
            <w:tcBorders>
              <w:top w:val="single" w:sz="2" w:space="0" w:color="000000"/>
              <w:left w:val="nil"/>
              <w:bottom w:val="single" w:sz="2" w:space="0" w:color="000000"/>
              <w:right w:val="nil"/>
            </w:tcBorders>
          </w:tcPr>
          <w:p w:rsidR="00D32767" w:rsidRDefault="00452DD5">
            <w:pPr>
              <w:spacing w:after="0"/>
              <w:ind w:left="24"/>
              <w:jc w:val="center"/>
            </w:pPr>
            <w:r>
              <w:rPr>
                <w:sz w:val="18"/>
              </w:rPr>
              <w:t>319,488</w:t>
            </w:r>
          </w:p>
        </w:tc>
        <w:tc>
          <w:tcPr>
            <w:tcW w:w="1143" w:type="dxa"/>
            <w:tcBorders>
              <w:top w:val="single" w:sz="2" w:space="0" w:color="000000"/>
              <w:left w:val="nil"/>
              <w:bottom w:val="single" w:sz="2" w:space="0" w:color="000000"/>
              <w:right w:val="nil"/>
            </w:tcBorders>
          </w:tcPr>
          <w:p w:rsidR="00D32767" w:rsidRDefault="00452DD5">
            <w:pPr>
              <w:spacing w:after="0"/>
            </w:pPr>
            <w:r>
              <w:rPr>
                <w:sz w:val="18"/>
              </w:rPr>
              <w:t>254,505</w:t>
            </w:r>
          </w:p>
        </w:tc>
        <w:tc>
          <w:tcPr>
            <w:tcW w:w="687" w:type="dxa"/>
            <w:tcBorders>
              <w:top w:val="single" w:sz="2" w:space="0" w:color="000000"/>
              <w:left w:val="nil"/>
              <w:bottom w:val="single" w:sz="2" w:space="0" w:color="000000"/>
              <w:right w:val="nil"/>
            </w:tcBorders>
          </w:tcPr>
          <w:p w:rsidR="00D32767" w:rsidRDefault="00452DD5">
            <w:pPr>
              <w:spacing w:after="0"/>
            </w:pPr>
            <w:r>
              <w:rPr>
                <w:sz w:val="18"/>
              </w:rPr>
              <w:t>284,612</w:t>
            </w:r>
          </w:p>
        </w:tc>
      </w:tr>
    </w:tbl>
    <w:p w:rsidR="00D32767" w:rsidRDefault="00452DD5">
      <w:pPr>
        <w:spacing w:after="154" w:line="260" w:lineRule="auto"/>
        <w:ind w:left="91" w:firstLine="4"/>
        <w:jc w:val="both"/>
      </w:pPr>
      <w:r>
        <w:rPr>
          <w:sz w:val="20"/>
        </w:rPr>
        <w:t>Balance at 1 January</w:t>
      </w:r>
    </w:p>
    <w:p w:rsidR="00D32767" w:rsidRDefault="00452DD5">
      <w:pPr>
        <w:spacing w:after="4" w:line="260" w:lineRule="auto"/>
        <w:ind w:left="82"/>
        <w:jc w:val="both"/>
      </w:pPr>
      <w:r>
        <w:rPr>
          <w:sz w:val="18"/>
        </w:rPr>
        <w:t>Total comprehensive revenue and expense for the year</w:t>
      </w:r>
    </w:p>
    <w:p w:rsidR="00D32767" w:rsidRDefault="00452DD5">
      <w:pPr>
        <w:spacing w:after="4" w:line="260" w:lineRule="auto"/>
        <w:ind w:left="86"/>
        <w:jc w:val="both"/>
      </w:pPr>
      <w:r>
        <w:rPr>
          <w:sz w:val="18"/>
        </w:rPr>
        <w:t>Capital Contributions from the Ministry of Education</w:t>
      </w:r>
    </w:p>
    <w:p w:rsidR="00D32767" w:rsidRDefault="00452DD5">
      <w:pPr>
        <w:spacing w:after="4" w:line="260" w:lineRule="auto"/>
        <w:ind w:left="250"/>
        <w:jc w:val="both"/>
      </w:pPr>
      <w:r>
        <w:rPr>
          <w:sz w:val="18"/>
        </w:rPr>
        <w:t xml:space="preserve">Contribution - Furniture and Equipment Grant Funds </w:t>
      </w:r>
      <w:proofErr w:type="gramStart"/>
      <w:r>
        <w:rPr>
          <w:sz w:val="18"/>
        </w:rPr>
        <w:t>From</w:t>
      </w:r>
      <w:proofErr w:type="gramEnd"/>
      <w:r>
        <w:rPr>
          <w:sz w:val="18"/>
        </w:rPr>
        <w:t xml:space="preserve"> Closure Of Schools</w:t>
      </w:r>
    </w:p>
    <w:p w:rsidR="00D32767" w:rsidRDefault="00452DD5">
      <w:pPr>
        <w:spacing w:after="182" w:line="260" w:lineRule="auto"/>
        <w:ind w:left="86"/>
        <w:jc w:val="both"/>
      </w:pPr>
      <w:r>
        <w:rPr>
          <w:sz w:val="18"/>
        </w:rPr>
        <w:t>School Network Upgrade Project (SNUP)</w:t>
      </w:r>
    </w:p>
    <w:p w:rsidR="00D32767" w:rsidRDefault="00452DD5">
      <w:pPr>
        <w:tabs>
          <w:tab w:val="center" w:pos="5620"/>
        </w:tabs>
        <w:spacing w:after="538" w:line="260" w:lineRule="auto"/>
      </w:pPr>
      <w:r>
        <w:rPr>
          <w:sz w:val="18"/>
        </w:rPr>
        <w:t>Equity at 31 December</w:t>
      </w:r>
      <w:r>
        <w:rPr>
          <w:sz w:val="18"/>
        </w:rPr>
        <w:tab/>
      </w:r>
      <w:r>
        <w:rPr>
          <w:sz w:val="18"/>
        </w:rPr>
        <w:t>21</w:t>
      </w:r>
    </w:p>
    <w:p w:rsidR="00D32767" w:rsidRDefault="00452DD5">
      <w:pPr>
        <w:spacing w:after="139" w:line="260" w:lineRule="auto"/>
        <w:ind w:left="91"/>
        <w:jc w:val="both"/>
      </w:pPr>
      <w:r>
        <w:rPr>
          <w:sz w:val="18"/>
        </w:rPr>
        <w:t>Retained Earnings</w:t>
      </w:r>
    </w:p>
    <w:p w:rsidR="00D32767" w:rsidRDefault="00452DD5">
      <w:pPr>
        <w:spacing w:after="967" w:line="260" w:lineRule="auto"/>
        <w:ind w:left="91" w:firstLine="4"/>
        <w:jc w:val="both"/>
      </w:pPr>
      <w:r>
        <w:rPr>
          <w:sz w:val="20"/>
        </w:rPr>
        <w:t>Equity at 31 December</w:t>
      </w:r>
    </w:p>
    <w:p w:rsidR="00D32767" w:rsidRDefault="00452DD5">
      <w:pPr>
        <w:spacing w:after="4" w:line="260" w:lineRule="auto"/>
        <w:ind w:left="77" w:right="2703"/>
        <w:jc w:val="both"/>
      </w:pPr>
      <w:r>
        <w:rPr>
          <w:sz w:val="18"/>
        </w:rPr>
        <w:t>The above Statement of Changes in Net Assets/Equity should be read in conjunction with the accompanying notes which form part of these financial statements.</w:t>
      </w:r>
      <w:r>
        <w:br w:type="page"/>
      </w:r>
    </w:p>
    <w:p w:rsidR="00D32767" w:rsidRDefault="00452DD5">
      <w:pPr>
        <w:spacing w:after="0"/>
        <w:ind w:left="4719"/>
      </w:pPr>
      <w:r>
        <w:rPr>
          <w:noProof/>
        </w:rPr>
        <w:lastRenderedPageBreak/>
        <w:drawing>
          <wp:inline distT="0" distB="0" distL="0" distR="0">
            <wp:extent cx="12195" cy="12192"/>
            <wp:effectExtent l="0" t="0" r="0" b="0"/>
            <wp:docPr id="8389" name="Picture 8389"/>
            <wp:cNvGraphicFramePr/>
            <a:graphic xmlns:a="http://schemas.openxmlformats.org/drawingml/2006/main">
              <a:graphicData uri="http://schemas.openxmlformats.org/drawingml/2006/picture">
                <pic:pic xmlns:pic="http://schemas.openxmlformats.org/drawingml/2006/picture">
                  <pic:nvPicPr>
                    <pic:cNvPr id="8389" name="Picture 8389"/>
                    <pic:cNvPicPr/>
                  </pic:nvPicPr>
                  <pic:blipFill>
                    <a:blip r:embed="rId27"/>
                    <a:stretch>
                      <a:fillRect/>
                    </a:stretch>
                  </pic:blipFill>
                  <pic:spPr>
                    <a:xfrm>
                      <a:off x="0" y="0"/>
                      <a:ext cx="12195" cy="12192"/>
                    </a:xfrm>
                    <a:prstGeom prst="rect">
                      <a:avLst/>
                    </a:prstGeom>
                  </pic:spPr>
                </pic:pic>
              </a:graphicData>
            </a:graphic>
          </wp:inline>
        </w:drawing>
      </w:r>
    </w:p>
    <w:p w:rsidR="00D32767" w:rsidRDefault="00452DD5">
      <w:pPr>
        <w:pStyle w:val="Heading2"/>
        <w:ind w:left="1897" w:right="4340"/>
      </w:pPr>
      <w:r>
        <w:rPr>
          <w:sz w:val="36"/>
        </w:rPr>
        <w:t>Financial Position</w:t>
      </w:r>
    </w:p>
    <w:p w:rsidR="00D32767" w:rsidRDefault="00452DD5">
      <w:pPr>
        <w:spacing w:after="3" w:line="263" w:lineRule="auto"/>
        <w:ind w:left="43" w:right="855" w:hanging="10"/>
      </w:pPr>
      <w:r>
        <w:rPr>
          <w:sz w:val="26"/>
        </w:rPr>
        <w:t>As at 31 December 2020</w:t>
      </w:r>
    </w:p>
    <w:p w:rsidR="00D32767" w:rsidRDefault="00452DD5">
      <w:pPr>
        <w:tabs>
          <w:tab w:val="center" w:pos="6515"/>
          <w:tab w:val="center" w:pos="7641"/>
          <w:tab w:val="right" w:pos="9079"/>
        </w:tabs>
      </w:pPr>
      <w:r>
        <w:rPr>
          <w:sz w:val="18"/>
        </w:rPr>
        <w:tab/>
      </w:r>
      <w:r>
        <w:rPr>
          <w:sz w:val="18"/>
        </w:rPr>
        <w:t>2020</w:t>
      </w:r>
      <w:r>
        <w:rPr>
          <w:sz w:val="18"/>
        </w:rPr>
        <w:tab/>
        <w:t>2020</w:t>
      </w:r>
      <w:r>
        <w:rPr>
          <w:sz w:val="18"/>
        </w:rPr>
        <w:tab/>
        <w:t>2019</w:t>
      </w:r>
    </w:p>
    <w:p w:rsidR="00D32767" w:rsidRDefault="00452DD5">
      <w:r>
        <w:rPr>
          <w:sz w:val="20"/>
        </w:rPr>
        <w:t>Budget</w:t>
      </w:r>
    </w:p>
    <w:p w:rsidR="00D32767" w:rsidRDefault="00452DD5">
      <w:pPr>
        <w:tabs>
          <w:tab w:val="center" w:pos="5564"/>
          <w:tab w:val="center" w:pos="6508"/>
          <w:tab w:val="center" w:pos="7636"/>
          <w:tab w:val="right" w:pos="9079"/>
        </w:tabs>
      </w:pPr>
      <w:r>
        <w:rPr>
          <w:sz w:val="20"/>
        </w:rPr>
        <w:tab/>
        <w:t>Notes</w:t>
      </w:r>
      <w:r>
        <w:rPr>
          <w:sz w:val="20"/>
        </w:rPr>
        <w:tab/>
        <w:t>Actual</w:t>
      </w:r>
      <w:r>
        <w:rPr>
          <w:sz w:val="20"/>
        </w:rPr>
        <w:tab/>
        <w:t>(Unaudited)</w:t>
      </w:r>
      <w:r>
        <w:rPr>
          <w:sz w:val="20"/>
        </w:rPr>
        <w:tab/>
        <w:t>Actual</w:t>
      </w:r>
    </w:p>
    <w:p w:rsidR="00D32767" w:rsidRDefault="00452DD5">
      <w:r>
        <w:rPr>
          <w:sz w:val="20"/>
        </w:rPr>
        <w:t>Current Assets</w:t>
      </w:r>
    </w:p>
    <w:p w:rsidR="00D32767" w:rsidRDefault="00452DD5">
      <w:pPr>
        <w:tabs>
          <w:tab w:val="center" w:pos="5569"/>
          <w:tab w:val="center" w:pos="6702"/>
          <w:tab w:val="center" w:pos="7862"/>
          <w:tab w:val="center" w:pos="8999"/>
        </w:tabs>
      </w:pPr>
      <w:r>
        <w:rPr>
          <w:sz w:val="18"/>
        </w:rPr>
        <w:t>Cash and Cash Equivalents</w:t>
      </w:r>
      <w:r>
        <w:rPr>
          <w:sz w:val="18"/>
        </w:rPr>
        <w:tab/>
      </w:r>
      <w:r>
        <w:rPr>
          <w:sz w:val="18"/>
        </w:rPr>
        <w:t>8</w:t>
      </w:r>
      <w:r>
        <w:rPr>
          <w:sz w:val="18"/>
        </w:rPr>
        <w:tab/>
        <w:t>136,009</w:t>
      </w:r>
      <w:r>
        <w:rPr>
          <w:sz w:val="18"/>
        </w:rPr>
        <w:tab/>
        <w:t>77,560</w:t>
      </w:r>
      <w:r>
        <w:rPr>
          <w:sz w:val="18"/>
        </w:rPr>
        <w:tab/>
        <w:t>91 ,370</w:t>
      </w:r>
    </w:p>
    <w:p w:rsidR="00D32767" w:rsidRDefault="00452DD5">
      <w:pPr>
        <w:tabs>
          <w:tab w:val="center" w:pos="5569"/>
          <w:tab w:val="center" w:pos="6738"/>
          <w:tab w:val="center" w:pos="7862"/>
          <w:tab w:val="center" w:pos="8999"/>
        </w:tabs>
      </w:pPr>
      <w:r>
        <w:rPr>
          <w:sz w:val="18"/>
        </w:rPr>
        <w:t>Accounts Receivable</w:t>
      </w:r>
      <w:r>
        <w:rPr>
          <w:sz w:val="18"/>
        </w:rPr>
        <w:tab/>
      </w:r>
      <w:r>
        <w:rPr>
          <w:sz w:val="18"/>
        </w:rPr>
        <w:t>9</w:t>
      </w:r>
      <w:r>
        <w:rPr>
          <w:sz w:val="18"/>
        </w:rPr>
        <w:tab/>
        <w:t>25,790</w:t>
      </w:r>
      <w:r>
        <w:rPr>
          <w:sz w:val="18"/>
        </w:rPr>
        <w:tab/>
        <w:t>22,063</w:t>
      </w:r>
      <w:r>
        <w:rPr>
          <w:sz w:val="18"/>
        </w:rPr>
        <w:tab/>
        <w:t>24,917</w:t>
      </w:r>
    </w:p>
    <w:p w:rsidR="00D32767" w:rsidRDefault="00452DD5">
      <w:pPr>
        <w:tabs>
          <w:tab w:val="center" w:pos="6781"/>
          <w:tab w:val="center" w:pos="7910"/>
          <w:tab w:val="center" w:pos="9050"/>
        </w:tabs>
      </w:pPr>
      <w:r>
        <w:rPr>
          <w:sz w:val="18"/>
        </w:rPr>
        <w:t>GST Receivable</w:t>
      </w:r>
      <w:r>
        <w:rPr>
          <w:sz w:val="18"/>
        </w:rPr>
        <w:tab/>
      </w:r>
      <w:r>
        <w:rPr>
          <w:sz w:val="18"/>
        </w:rPr>
        <w:t>4,753</w:t>
      </w:r>
      <w:r>
        <w:rPr>
          <w:sz w:val="18"/>
        </w:rPr>
        <w:tab/>
        <w:t>1,126</w:t>
      </w:r>
      <w:r>
        <w:rPr>
          <w:sz w:val="18"/>
        </w:rPr>
        <w:tab/>
        <w:t>1 ,508</w:t>
      </w:r>
    </w:p>
    <w:p w:rsidR="00D32767" w:rsidRDefault="00452DD5">
      <w:pPr>
        <w:tabs>
          <w:tab w:val="center" w:pos="6781"/>
          <w:tab w:val="center" w:pos="7910"/>
          <w:tab w:val="center" w:pos="9043"/>
        </w:tabs>
      </w:pPr>
      <w:r>
        <w:rPr>
          <w:sz w:val="18"/>
        </w:rPr>
        <w:t>Prepayments</w:t>
      </w:r>
      <w:r>
        <w:rPr>
          <w:sz w:val="18"/>
        </w:rPr>
        <w:tab/>
      </w:r>
      <w:r>
        <w:rPr>
          <w:sz w:val="18"/>
        </w:rPr>
        <w:t>2,660</w:t>
      </w:r>
      <w:r>
        <w:rPr>
          <w:sz w:val="18"/>
        </w:rPr>
        <w:tab/>
        <w:t>1 ,480</w:t>
      </w:r>
      <w:r>
        <w:rPr>
          <w:sz w:val="18"/>
        </w:rPr>
        <w:tab/>
        <w:t>2,613</w:t>
      </w:r>
    </w:p>
    <w:p w:rsidR="00D32767" w:rsidRDefault="00452DD5">
      <w:pPr>
        <w:tabs>
          <w:tab w:val="center" w:pos="5569"/>
          <w:tab w:val="center" w:pos="6724"/>
          <w:tab w:val="center" w:pos="7859"/>
          <w:tab w:val="center" w:pos="8987"/>
        </w:tabs>
      </w:pPr>
      <w:r>
        <w:rPr>
          <w:sz w:val="18"/>
        </w:rPr>
        <w:t>Investments</w:t>
      </w:r>
      <w:r>
        <w:rPr>
          <w:sz w:val="18"/>
        </w:rPr>
        <w:tab/>
      </w:r>
      <w:r>
        <w:rPr>
          <w:sz w:val="18"/>
        </w:rPr>
        <w:t>10</w:t>
      </w:r>
      <w:r>
        <w:rPr>
          <w:sz w:val="18"/>
        </w:rPr>
        <w:tab/>
        <w:t>49,741</w:t>
      </w:r>
      <w:r>
        <w:rPr>
          <w:sz w:val="18"/>
        </w:rPr>
        <w:tab/>
        <w:t>46,752</w:t>
      </w:r>
      <w:r>
        <w:rPr>
          <w:sz w:val="18"/>
        </w:rPr>
        <w:tab/>
        <w:t>48,321</w:t>
      </w:r>
    </w:p>
    <w:tbl>
      <w:tblPr>
        <w:tblStyle w:val="TableGrid"/>
        <w:tblpPr w:vertAnchor="text" w:tblpX="5934" w:tblpY="-403"/>
        <w:tblOverlap w:val="never"/>
        <w:tblW w:w="3404" w:type="dxa"/>
        <w:tblInd w:w="0" w:type="dxa"/>
        <w:tblCellMar>
          <w:top w:w="24" w:type="dxa"/>
          <w:left w:w="0" w:type="dxa"/>
          <w:bottom w:w="0" w:type="dxa"/>
          <w:right w:w="101" w:type="dxa"/>
        </w:tblCellMar>
        <w:tblLook w:val="04A0" w:firstRow="1" w:lastRow="0" w:firstColumn="1" w:lastColumn="0" w:noHBand="0" w:noVBand="1"/>
      </w:tblPr>
      <w:tblGrid>
        <w:gridCol w:w="1575"/>
        <w:gridCol w:w="1129"/>
        <w:gridCol w:w="700"/>
      </w:tblGrid>
      <w:tr w:rsidR="00D32767">
        <w:trPr>
          <w:trHeight w:val="1577"/>
        </w:trPr>
        <w:tc>
          <w:tcPr>
            <w:tcW w:w="1594" w:type="dxa"/>
            <w:tcBorders>
              <w:top w:val="single" w:sz="2" w:space="0" w:color="000000"/>
              <w:left w:val="nil"/>
              <w:bottom w:val="single" w:sz="2" w:space="0" w:color="000000"/>
              <w:right w:val="nil"/>
            </w:tcBorders>
          </w:tcPr>
          <w:p w:rsidR="00D32767" w:rsidRDefault="00452DD5">
            <w:pPr>
              <w:spacing w:after="365"/>
              <w:ind w:left="24"/>
              <w:jc w:val="center"/>
            </w:pPr>
            <w:r>
              <w:rPr>
                <w:sz w:val="18"/>
              </w:rPr>
              <w:lastRenderedPageBreak/>
              <w:t>218,953</w:t>
            </w:r>
          </w:p>
          <w:p w:rsidR="00D32767" w:rsidRDefault="00452DD5">
            <w:pPr>
              <w:spacing w:after="365"/>
              <w:ind w:left="91"/>
              <w:jc w:val="center"/>
            </w:pPr>
            <w:r>
              <w:rPr>
                <w:sz w:val="18"/>
              </w:rPr>
              <w:t>38,791</w:t>
            </w:r>
          </w:p>
          <w:p w:rsidR="00D32767" w:rsidRDefault="00452DD5">
            <w:pPr>
              <w:spacing w:after="0"/>
              <w:ind w:left="202"/>
              <w:jc w:val="center"/>
            </w:pPr>
            <w:r>
              <w:rPr>
                <w:sz w:val="18"/>
              </w:rPr>
              <w:t>3,225</w:t>
            </w:r>
          </w:p>
        </w:tc>
        <w:tc>
          <w:tcPr>
            <w:tcW w:w="1138" w:type="dxa"/>
            <w:tcBorders>
              <w:top w:val="single" w:sz="2" w:space="0" w:color="000000"/>
              <w:left w:val="nil"/>
              <w:bottom w:val="single" w:sz="2" w:space="0" w:color="000000"/>
              <w:right w:val="nil"/>
            </w:tcBorders>
          </w:tcPr>
          <w:p w:rsidR="00D32767" w:rsidRDefault="00452DD5">
            <w:pPr>
              <w:spacing w:after="365"/>
              <w:ind w:left="19"/>
            </w:pPr>
            <w:r>
              <w:rPr>
                <w:sz w:val="18"/>
              </w:rPr>
              <w:t>148,981</w:t>
            </w:r>
          </w:p>
          <w:p w:rsidR="00D32767" w:rsidRDefault="00452DD5">
            <w:pPr>
              <w:spacing w:after="0"/>
              <w:ind w:left="91"/>
            </w:pPr>
            <w:r>
              <w:rPr>
                <w:sz w:val="18"/>
              </w:rPr>
              <w:t>28,150</w:t>
            </w:r>
          </w:p>
          <w:p w:rsidR="00D32767" w:rsidRDefault="00452DD5">
            <w:pPr>
              <w:spacing w:after="0"/>
              <w:ind w:left="312"/>
            </w:pPr>
            <w:r>
              <w:rPr>
                <w:sz w:val="18"/>
              </w:rPr>
              <w:t>290</w:t>
            </w:r>
          </w:p>
          <w:p w:rsidR="00D32767" w:rsidRDefault="00452DD5">
            <w:pPr>
              <w:spacing w:after="0"/>
              <w:ind w:left="178"/>
            </w:pPr>
            <w:r>
              <w:rPr>
                <w:sz w:val="18"/>
              </w:rPr>
              <w:t>4,715</w:t>
            </w:r>
          </w:p>
          <w:p w:rsidR="00D32767" w:rsidRDefault="00452DD5">
            <w:pPr>
              <w:spacing w:after="0"/>
              <w:ind w:left="274"/>
            </w:pPr>
            <w:r>
              <w:rPr>
                <w:sz w:val="18"/>
              </w:rPr>
              <w:t>, 634</w:t>
            </w:r>
          </w:p>
        </w:tc>
        <w:tc>
          <w:tcPr>
            <w:tcW w:w="672" w:type="dxa"/>
            <w:tcBorders>
              <w:top w:val="single" w:sz="2" w:space="0" w:color="000000"/>
              <w:left w:val="nil"/>
              <w:bottom w:val="single" w:sz="2" w:space="0" w:color="000000"/>
              <w:right w:val="nil"/>
            </w:tcBorders>
          </w:tcPr>
          <w:p w:rsidR="00D32767" w:rsidRDefault="00452DD5">
            <w:pPr>
              <w:spacing w:after="366"/>
              <w:ind w:left="19"/>
            </w:pPr>
            <w:r>
              <w:rPr>
                <w:sz w:val="18"/>
              </w:rPr>
              <w:t>168, 729</w:t>
            </w:r>
          </w:p>
          <w:p w:rsidR="00D32767" w:rsidRDefault="00452DD5">
            <w:pPr>
              <w:spacing w:after="0"/>
              <w:ind w:left="91"/>
            </w:pPr>
            <w:r>
              <w:rPr>
                <w:sz w:val="18"/>
              </w:rPr>
              <w:t>35,034</w:t>
            </w:r>
          </w:p>
          <w:p w:rsidR="00D32767" w:rsidRDefault="00452DD5">
            <w:pPr>
              <w:spacing w:after="0"/>
              <w:ind w:left="317"/>
            </w:pPr>
            <w:r>
              <w:rPr>
                <w:sz w:val="18"/>
              </w:rPr>
              <w:t>300</w:t>
            </w:r>
          </w:p>
          <w:p w:rsidR="00D32767" w:rsidRDefault="00452DD5">
            <w:pPr>
              <w:spacing w:after="0"/>
              <w:ind w:left="173"/>
              <w:jc w:val="center"/>
            </w:pPr>
            <w:r>
              <w:rPr>
                <w:sz w:val="18"/>
              </w:rPr>
              <w:t>4,715</w:t>
            </w:r>
          </w:p>
          <w:p w:rsidR="00D32767" w:rsidRDefault="00452DD5">
            <w:pPr>
              <w:spacing w:after="0"/>
              <w:ind w:left="182"/>
              <w:jc w:val="center"/>
            </w:pPr>
            <w:r>
              <w:rPr>
                <w:sz w:val="18"/>
              </w:rPr>
              <w:t>5,024</w:t>
            </w:r>
          </w:p>
        </w:tc>
      </w:tr>
      <w:tr w:rsidR="00D32767">
        <w:trPr>
          <w:trHeight w:val="1382"/>
        </w:trPr>
        <w:tc>
          <w:tcPr>
            <w:tcW w:w="1594" w:type="dxa"/>
            <w:tcBorders>
              <w:top w:val="single" w:sz="2" w:space="0" w:color="000000"/>
              <w:left w:val="nil"/>
              <w:bottom w:val="single" w:sz="2" w:space="0" w:color="000000"/>
              <w:right w:val="nil"/>
            </w:tcBorders>
          </w:tcPr>
          <w:p w:rsidR="00D32767" w:rsidRDefault="00452DD5">
            <w:pPr>
              <w:spacing w:after="168"/>
              <w:ind w:left="106"/>
              <w:jc w:val="center"/>
            </w:pPr>
            <w:r>
              <w:rPr>
                <w:sz w:val="18"/>
              </w:rPr>
              <w:t>42,016</w:t>
            </w:r>
          </w:p>
          <w:p w:rsidR="00D32767" w:rsidRDefault="00452DD5">
            <w:pPr>
              <w:spacing w:after="370"/>
              <w:ind w:left="29"/>
              <w:jc w:val="center"/>
            </w:pPr>
            <w:r>
              <w:rPr>
                <w:sz w:val="18"/>
              </w:rPr>
              <w:t>176,937</w:t>
            </w:r>
          </w:p>
          <w:p w:rsidR="00D32767" w:rsidRDefault="00452DD5">
            <w:pPr>
              <w:spacing w:after="0"/>
              <w:ind w:left="29"/>
              <w:jc w:val="center"/>
            </w:pPr>
            <w:r>
              <w:rPr>
                <w:sz w:val="18"/>
              </w:rPr>
              <w:t>186,377</w:t>
            </w:r>
          </w:p>
        </w:tc>
        <w:tc>
          <w:tcPr>
            <w:tcW w:w="1138" w:type="dxa"/>
            <w:tcBorders>
              <w:top w:val="single" w:sz="2" w:space="0" w:color="000000"/>
              <w:left w:val="nil"/>
              <w:bottom w:val="single" w:sz="2" w:space="0" w:color="000000"/>
              <w:right w:val="nil"/>
            </w:tcBorders>
          </w:tcPr>
          <w:p w:rsidR="00D32767" w:rsidRDefault="00452DD5">
            <w:pPr>
              <w:spacing w:after="173"/>
              <w:ind w:left="91"/>
            </w:pPr>
            <w:r>
              <w:rPr>
                <w:sz w:val="18"/>
              </w:rPr>
              <w:t>37,789</w:t>
            </w:r>
          </w:p>
          <w:p w:rsidR="00D32767" w:rsidRDefault="00452DD5">
            <w:pPr>
              <w:spacing w:after="365"/>
              <w:ind w:left="14"/>
            </w:pPr>
            <w:r>
              <w:rPr>
                <w:sz w:val="18"/>
              </w:rPr>
              <w:t>111,192</w:t>
            </w:r>
          </w:p>
          <w:p w:rsidR="00D32767" w:rsidRDefault="00452DD5">
            <w:pPr>
              <w:spacing w:after="0"/>
              <w:ind w:left="14"/>
            </w:pPr>
            <w:r>
              <w:rPr>
                <w:sz w:val="18"/>
              </w:rPr>
              <w:t>166,072</w:t>
            </w:r>
          </w:p>
        </w:tc>
        <w:tc>
          <w:tcPr>
            <w:tcW w:w="672" w:type="dxa"/>
            <w:tcBorders>
              <w:top w:val="single" w:sz="2" w:space="0" w:color="000000"/>
              <w:left w:val="nil"/>
              <w:bottom w:val="single" w:sz="2" w:space="0" w:color="000000"/>
              <w:right w:val="nil"/>
            </w:tcBorders>
          </w:tcPr>
          <w:p w:rsidR="00D32767" w:rsidRDefault="00452DD5">
            <w:pPr>
              <w:spacing w:after="183"/>
              <w:ind w:left="86"/>
            </w:pPr>
            <w:r>
              <w:rPr>
                <w:sz w:val="18"/>
              </w:rPr>
              <w:t>45,073</w:t>
            </w:r>
          </w:p>
          <w:p w:rsidR="00D32767" w:rsidRDefault="00452DD5">
            <w:pPr>
              <w:spacing w:after="365"/>
              <w:ind w:left="14"/>
            </w:pPr>
            <w:r>
              <w:rPr>
                <w:sz w:val="18"/>
              </w:rPr>
              <w:t>123,656</w:t>
            </w:r>
          </w:p>
          <w:p w:rsidR="00D32767" w:rsidRDefault="00452DD5">
            <w:pPr>
              <w:spacing w:after="0"/>
              <w:ind w:left="14"/>
            </w:pPr>
            <w:r>
              <w:rPr>
                <w:sz w:val="18"/>
              </w:rPr>
              <w:t>183,488</w:t>
            </w:r>
          </w:p>
        </w:tc>
      </w:tr>
      <w:tr w:rsidR="00D32767">
        <w:trPr>
          <w:trHeight w:val="1181"/>
        </w:trPr>
        <w:tc>
          <w:tcPr>
            <w:tcW w:w="1594" w:type="dxa"/>
            <w:tcBorders>
              <w:top w:val="single" w:sz="2" w:space="0" w:color="000000"/>
              <w:left w:val="nil"/>
              <w:bottom w:val="single" w:sz="2" w:space="0" w:color="000000"/>
              <w:right w:val="nil"/>
            </w:tcBorders>
          </w:tcPr>
          <w:p w:rsidR="00D32767" w:rsidRDefault="00452DD5">
            <w:pPr>
              <w:spacing w:after="370"/>
              <w:ind w:left="29"/>
              <w:jc w:val="center"/>
            </w:pPr>
            <w:r>
              <w:rPr>
                <w:sz w:val="18"/>
              </w:rPr>
              <w:t>186,377</w:t>
            </w:r>
          </w:p>
          <w:p w:rsidR="00D32767" w:rsidRDefault="00452DD5">
            <w:pPr>
              <w:spacing w:after="0"/>
              <w:ind w:left="106"/>
              <w:jc w:val="center"/>
            </w:pPr>
            <w:r>
              <w:rPr>
                <w:sz w:val="18"/>
              </w:rPr>
              <w:t>35,500</w:t>
            </w:r>
          </w:p>
          <w:p w:rsidR="00D32767" w:rsidRDefault="00452DD5">
            <w:pPr>
              <w:spacing w:after="0"/>
              <w:ind w:left="197"/>
              <w:jc w:val="center"/>
            </w:pPr>
            <w:r>
              <w:rPr>
                <w:sz w:val="18"/>
              </w:rPr>
              <w:t>8,326</w:t>
            </w:r>
          </w:p>
        </w:tc>
        <w:tc>
          <w:tcPr>
            <w:tcW w:w="1138" w:type="dxa"/>
            <w:tcBorders>
              <w:top w:val="single" w:sz="2" w:space="0" w:color="000000"/>
              <w:left w:val="nil"/>
              <w:bottom w:val="single" w:sz="2" w:space="0" w:color="000000"/>
              <w:right w:val="nil"/>
            </w:tcBorders>
          </w:tcPr>
          <w:p w:rsidR="00D32767" w:rsidRDefault="00452DD5">
            <w:pPr>
              <w:spacing w:after="365"/>
              <w:ind w:left="14"/>
            </w:pPr>
            <w:r>
              <w:rPr>
                <w:sz w:val="18"/>
              </w:rPr>
              <w:t>166,072</w:t>
            </w:r>
          </w:p>
          <w:p w:rsidR="00D32767" w:rsidRDefault="00452DD5">
            <w:pPr>
              <w:spacing w:after="0"/>
              <w:ind w:left="101"/>
            </w:pPr>
            <w:r>
              <w:rPr>
                <w:sz w:val="18"/>
              </w:rPr>
              <w:t>17,219</w:t>
            </w:r>
          </w:p>
          <w:p w:rsidR="00D32767" w:rsidRDefault="00452DD5">
            <w:pPr>
              <w:spacing w:after="0"/>
              <w:ind w:left="178"/>
            </w:pPr>
            <w:r>
              <w:rPr>
                <w:sz w:val="18"/>
              </w:rPr>
              <w:t>5,540</w:t>
            </w:r>
          </w:p>
        </w:tc>
        <w:tc>
          <w:tcPr>
            <w:tcW w:w="672" w:type="dxa"/>
            <w:tcBorders>
              <w:top w:val="single" w:sz="2" w:space="0" w:color="000000"/>
              <w:left w:val="nil"/>
              <w:bottom w:val="single" w:sz="2" w:space="0" w:color="000000"/>
              <w:right w:val="nil"/>
            </w:tcBorders>
          </w:tcPr>
          <w:p w:rsidR="00D32767" w:rsidRDefault="00452DD5">
            <w:pPr>
              <w:spacing w:after="332"/>
              <w:ind w:left="14"/>
            </w:pPr>
            <w:r>
              <w:rPr>
                <w:sz w:val="18"/>
              </w:rPr>
              <w:t>183,488</w:t>
            </w:r>
          </w:p>
          <w:p w:rsidR="00D32767" w:rsidRDefault="00452DD5">
            <w:pPr>
              <w:spacing w:after="5"/>
              <w:ind w:left="101"/>
            </w:pPr>
            <w:r>
              <w:rPr>
                <w:sz w:val="18"/>
              </w:rPr>
              <w:t>19,934</w:t>
            </w:r>
          </w:p>
          <w:p w:rsidR="00D32767" w:rsidRDefault="00452DD5">
            <w:pPr>
              <w:spacing w:after="0"/>
              <w:ind w:left="173"/>
              <w:jc w:val="center"/>
            </w:pPr>
            <w:r>
              <w:rPr>
                <w:sz w:val="18"/>
              </w:rPr>
              <w:t>2,598</w:t>
            </w:r>
          </w:p>
        </w:tc>
      </w:tr>
      <w:tr w:rsidR="00D32767">
        <w:trPr>
          <w:trHeight w:val="395"/>
        </w:trPr>
        <w:tc>
          <w:tcPr>
            <w:tcW w:w="1594" w:type="dxa"/>
            <w:tcBorders>
              <w:top w:val="single" w:sz="2" w:space="0" w:color="000000"/>
              <w:left w:val="nil"/>
              <w:bottom w:val="single" w:sz="2" w:space="0" w:color="000000"/>
              <w:right w:val="nil"/>
            </w:tcBorders>
          </w:tcPr>
          <w:p w:rsidR="00D32767" w:rsidRDefault="00452DD5">
            <w:pPr>
              <w:spacing w:after="0"/>
              <w:ind w:left="101"/>
              <w:jc w:val="center"/>
            </w:pPr>
            <w:r>
              <w:rPr>
                <w:sz w:val="18"/>
              </w:rPr>
              <w:t>43,826</w:t>
            </w:r>
          </w:p>
        </w:tc>
        <w:tc>
          <w:tcPr>
            <w:tcW w:w="1138" w:type="dxa"/>
            <w:tcBorders>
              <w:top w:val="single" w:sz="2" w:space="0" w:color="000000"/>
              <w:left w:val="nil"/>
              <w:bottom w:val="single" w:sz="2" w:space="0" w:color="000000"/>
              <w:right w:val="nil"/>
            </w:tcBorders>
          </w:tcPr>
          <w:p w:rsidR="00D32767" w:rsidRDefault="00452DD5">
            <w:pPr>
              <w:spacing w:after="0"/>
              <w:ind w:left="91"/>
            </w:pPr>
            <w:r>
              <w:rPr>
                <w:sz w:val="18"/>
              </w:rPr>
              <w:t>22,759</w:t>
            </w:r>
          </w:p>
        </w:tc>
        <w:tc>
          <w:tcPr>
            <w:tcW w:w="672" w:type="dxa"/>
            <w:tcBorders>
              <w:top w:val="single" w:sz="2" w:space="0" w:color="000000"/>
              <w:left w:val="nil"/>
              <w:bottom w:val="single" w:sz="2" w:space="0" w:color="000000"/>
              <w:right w:val="nil"/>
            </w:tcBorders>
          </w:tcPr>
          <w:p w:rsidR="00D32767" w:rsidRDefault="00452DD5">
            <w:pPr>
              <w:spacing w:after="0"/>
              <w:ind w:left="91"/>
            </w:pPr>
            <w:r>
              <w:rPr>
                <w:sz w:val="18"/>
              </w:rPr>
              <w:t>22,532</w:t>
            </w:r>
          </w:p>
        </w:tc>
      </w:tr>
      <w:tr w:rsidR="00D32767">
        <w:trPr>
          <w:trHeight w:val="211"/>
        </w:trPr>
        <w:tc>
          <w:tcPr>
            <w:tcW w:w="1594" w:type="dxa"/>
            <w:tcBorders>
              <w:top w:val="single" w:sz="2" w:space="0" w:color="000000"/>
              <w:left w:val="nil"/>
              <w:bottom w:val="single" w:sz="2" w:space="0" w:color="000000"/>
              <w:right w:val="nil"/>
            </w:tcBorders>
          </w:tcPr>
          <w:p w:rsidR="00D32767" w:rsidRDefault="00452DD5">
            <w:pPr>
              <w:spacing w:after="0"/>
              <w:ind w:left="19"/>
              <w:jc w:val="center"/>
            </w:pPr>
            <w:r>
              <w:rPr>
                <w:sz w:val="18"/>
              </w:rPr>
              <w:t>319,488</w:t>
            </w:r>
          </w:p>
        </w:tc>
        <w:tc>
          <w:tcPr>
            <w:tcW w:w="1138" w:type="dxa"/>
            <w:tcBorders>
              <w:top w:val="single" w:sz="2" w:space="0" w:color="000000"/>
              <w:left w:val="nil"/>
              <w:bottom w:val="single" w:sz="2" w:space="0" w:color="000000"/>
              <w:right w:val="nil"/>
            </w:tcBorders>
          </w:tcPr>
          <w:p w:rsidR="00D32767" w:rsidRDefault="00452DD5">
            <w:pPr>
              <w:spacing w:after="0"/>
            </w:pPr>
            <w:r>
              <w:rPr>
                <w:sz w:val="18"/>
              </w:rPr>
              <w:t>254,505</w:t>
            </w:r>
          </w:p>
        </w:tc>
        <w:tc>
          <w:tcPr>
            <w:tcW w:w="672" w:type="dxa"/>
            <w:tcBorders>
              <w:top w:val="single" w:sz="2" w:space="0" w:color="000000"/>
              <w:left w:val="nil"/>
              <w:bottom w:val="single" w:sz="2" w:space="0" w:color="000000"/>
              <w:right w:val="nil"/>
            </w:tcBorders>
          </w:tcPr>
          <w:p w:rsidR="00D32767" w:rsidRDefault="00452DD5">
            <w:pPr>
              <w:spacing w:after="0"/>
            </w:pPr>
            <w:r>
              <w:rPr>
                <w:sz w:val="18"/>
              </w:rPr>
              <w:t>284,612</w:t>
            </w:r>
          </w:p>
        </w:tc>
      </w:tr>
      <w:tr w:rsidR="00D32767">
        <w:trPr>
          <w:trHeight w:val="603"/>
        </w:trPr>
        <w:tc>
          <w:tcPr>
            <w:tcW w:w="1594" w:type="dxa"/>
            <w:tcBorders>
              <w:top w:val="single" w:sz="2" w:space="0" w:color="000000"/>
              <w:left w:val="nil"/>
              <w:bottom w:val="single" w:sz="2" w:space="0" w:color="000000"/>
              <w:right w:val="nil"/>
            </w:tcBorders>
          </w:tcPr>
          <w:p w:rsidR="00D32767" w:rsidRDefault="00D32767"/>
        </w:tc>
        <w:tc>
          <w:tcPr>
            <w:tcW w:w="1138" w:type="dxa"/>
            <w:tcBorders>
              <w:top w:val="single" w:sz="2" w:space="0" w:color="000000"/>
              <w:left w:val="nil"/>
              <w:bottom w:val="single" w:sz="2" w:space="0" w:color="000000"/>
              <w:right w:val="nil"/>
            </w:tcBorders>
          </w:tcPr>
          <w:p w:rsidR="00D32767" w:rsidRDefault="00D32767"/>
        </w:tc>
        <w:tc>
          <w:tcPr>
            <w:tcW w:w="672" w:type="dxa"/>
            <w:tcBorders>
              <w:top w:val="single" w:sz="2" w:space="0" w:color="000000"/>
              <w:left w:val="nil"/>
              <w:bottom w:val="single" w:sz="2" w:space="0" w:color="000000"/>
              <w:right w:val="nil"/>
            </w:tcBorders>
          </w:tcPr>
          <w:p w:rsidR="00D32767" w:rsidRDefault="00D32767"/>
        </w:tc>
      </w:tr>
      <w:tr w:rsidR="00D32767">
        <w:trPr>
          <w:trHeight w:val="208"/>
        </w:trPr>
        <w:tc>
          <w:tcPr>
            <w:tcW w:w="1594" w:type="dxa"/>
            <w:tcBorders>
              <w:top w:val="single" w:sz="2" w:space="0" w:color="000000"/>
              <w:left w:val="nil"/>
              <w:bottom w:val="single" w:sz="2" w:space="0" w:color="000000"/>
              <w:right w:val="nil"/>
            </w:tcBorders>
          </w:tcPr>
          <w:p w:rsidR="00D32767" w:rsidRDefault="00452DD5">
            <w:pPr>
              <w:spacing w:after="0"/>
              <w:ind w:left="14"/>
              <w:jc w:val="center"/>
            </w:pPr>
            <w:r>
              <w:rPr>
                <w:sz w:val="18"/>
              </w:rPr>
              <w:t>319,488</w:t>
            </w:r>
          </w:p>
        </w:tc>
        <w:tc>
          <w:tcPr>
            <w:tcW w:w="1138" w:type="dxa"/>
            <w:tcBorders>
              <w:top w:val="single" w:sz="2" w:space="0" w:color="000000"/>
              <w:left w:val="nil"/>
              <w:bottom w:val="single" w:sz="2" w:space="0" w:color="000000"/>
              <w:right w:val="nil"/>
            </w:tcBorders>
          </w:tcPr>
          <w:p w:rsidR="00D32767" w:rsidRDefault="00452DD5">
            <w:pPr>
              <w:spacing w:after="0"/>
            </w:pPr>
            <w:r>
              <w:rPr>
                <w:sz w:val="18"/>
              </w:rPr>
              <w:t>254,505</w:t>
            </w:r>
          </w:p>
        </w:tc>
        <w:tc>
          <w:tcPr>
            <w:tcW w:w="672" w:type="dxa"/>
            <w:tcBorders>
              <w:top w:val="single" w:sz="2" w:space="0" w:color="000000"/>
              <w:left w:val="nil"/>
              <w:bottom w:val="single" w:sz="2" w:space="0" w:color="000000"/>
              <w:right w:val="nil"/>
            </w:tcBorders>
          </w:tcPr>
          <w:p w:rsidR="00D32767" w:rsidRDefault="00452DD5">
            <w:pPr>
              <w:spacing w:after="0"/>
            </w:pPr>
            <w:r>
              <w:rPr>
                <w:sz w:val="18"/>
              </w:rPr>
              <w:t>284,612</w:t>
            </w:r>
          </w:p>
        </w:tc>
      </w:tr>
    </w:tbl>
    <w:p w:rsidR="00D32767" w:rsidRDefault="00452DD5">
      <w:pPr>
        <w:spacing w:after="3" w:line="260" w:lineRule="auto"/>
        <w:ind w:left="14" w:firstLine="4"/>
        <w:jc w:val="both"/>
      </w:pPr>
      <w:r>
        <w:rPr>
          <w:sz w:val="20"/>
        </w:rPr>
        <w:t>Current Liabilities</w:t>
      </w:r>
    </w:p>
    <w:p w:rsidR="00D32767" w:rsidRDefault="00452DD5">
      <w:pPr>
        <w:tabs>
          <w:tab w:val="center" w:pos="5569"/>
        </w:tabs>
        <w:spacing w:after="4" w:line="260" w:lineRule="auto"/>
      </w:pPr>
      <w:r>
        <w:rPr>
          <w:sz w:val="18"/>
        </w:rPr>
        <w:t>Accounts Payable</w:t>
      </w:r>
      <w:r>
        <w:rPr>
          <w:sz w:val="18"/>
        </w:rPr>
        <w:tab/>
      </w:r>
      <w:r>
        <w:rPr>
          <w:sz w:val="18"/>
        </w:rPr>
        <w:t>12</w:t>
      </w:r>
    </w:p>
    <w:p w:rsidR="00D32767" w:rsidRDefault="00452DD5">
      <w:pPr>
        <w:tabs>
          <w:tab w:val="center" w:pos="5569"/>
        </w:tabs>
        <w:spacing w:after="4" w:line="260" w:lineRule="auto"/>
      </w:pPr>
      <w:r>
        <w:rPr>
          <w:sz w:val="18"/>
        </w:rPr>
        <w:t>Revenue Received in Advance</w:t>
      </w:r>
      <w:r>
        <w:rPr>
          <w:sz w:val="18"/>
        </w:rPr>
        <w:tab/>
      </w:r>
      <w:r>
        <w:rPr>
          <w:sz w:val="18"/>
        </w:rPr>
        <w:t>13</w:t>
      </w:r>
    </w:p>
    <w:p w:rsidR="00D32767" w:rsidRDefault="00452DD5">
      <w:pPr>
        <w:tabs>
          <w:tab w:val="center" w:pos="5567"/>
        </w:tabs>
        <w:spacing w:after="542" w:line="260" w:lineRule="auto"/>
      </w:pPr>
      <w:r>
        <w:rPr>
          <w:sz w:val="18"/>
        </w:rPr>
        <w:t>Provision for Cyclical Maintenance</w:t>
      </w:r>
      <w:r>
        <w:rPr>
          <w:sz w:val="18"/>
        </w:rPr>
        <w:tab/>
      </w:r>
      <w:r>
        <w:rPr>
          <w:sz w:val="18"/>
        </w:rPr>
        <w:t>14</w:t>
      </w:r>
    </w:p>
    <w:p w:rsidR="00D32767" w:rsidRDefault="00452DD5">
      <w:pPr>
        <w:tabs>
          <w:tab w:val="center" w:pos="5567"/>
        </w:tabs>
        <w:spacing w:after="542" w:line="260" w:lineRule="auto"/>
      </w:pPr>
      <w:r>
        <w:rPr>
          <w:sz w:val="18"/>
        </w:rPr>
        <w:t>Finance Lease Liability - Current Portion</w:t>
      </w:r>
      <w:r>
        <w:rPr>
          <w:sz w:val="18"/>
        </w:rPr>
        <w:tab/>
      </w:r>
      <w:r>
        <w:rPr>
          <w:sz w:val="18"/>
        </w:rPr>
        <w:t>15</w:t>
      </w:r>
    </w:p>
    <w:p w:rsidR="00D32767" w:rsidRDefault="00452DD5">
      <w:pPr>
        <w:spacing w:after="146" w:line="260" w:lineRule="auto"/>
        <w:ind w:left="14" w:firstLine="4"/>
        <w:jc w:val="both"/>
      </w:pPr>
      <w:r>
        <w:rPr>
          <w:sz w:val="20"/>
        </w:rPr>
        <w:t>Working Capital Surplus/(Deficit)</w:t>
      </w:r>
    </w:p>
    <w:p w:rsidR="00D32767" w:rsidRDefault="00452DD5">
      <w:pPr>
        <w:spacing w:after="4" w:line="260" w:lineRule="auto"/>
        <w:ind w:left="14"/>
        <w:jc w:val="both"/>
      </w:pPr>
      <w:r>
        <w:rPr>
          <w:sz w:val="18"/>
        </w:rPr>
        <w:t>Non-current Assets</w:t>
      </w:r>
    </w:p>
    <w:p w:rsidR="00D32767" w:rsidRDefault="00452DD5">
      <w:pPr>
        <w:tabs>
          <w:tab w:val="center" w:pos="5555"/>
        </w:tabs>
        <w:spacing w:after="562" w:line="260" w:lineRule="auto"/>
      </w:pPr>
      <w:r>
        <w:rPr>
          <w:sz w:val="18"/>
        </w:rPr>
        <w:t>Property, Plant and Equipment</w:t>
      </w:r>
      <w:r>
        <w:rPr>
          <w:sz w:val="18"/>
        </w:rPr>
        <w:tab/>
      </w:r>
      <w:r>
        <w:rPr>
          <w:sz w:val="18"/>
        </w:rPr>
        <w:t>11</w:t>
      </w:r>
    </w:p>
    <w:p w:rsidR="00D32767" w:rsidRDefault="00452DD5">
      <w:pPr>
        <w:spacing w:after="4" w:line="260" w:lineRule="auto"/>
        <w:ind w:left="14"/>
        <w:jc w:val="both"/>
      </w:pPr>
      <w:r>
        <w:rPr>
          <w:sz w:val="18"/>
        </w:rPr>
        <w:t>Non-current Liabilities</w:t>
      </w:r>
    </w:p>
    <w:p w:rsidR="00D32767" w:rsidRDefault="00452DD5">
      <w:pPr>
        <w:tabs>
          <w:tab w:val="center" w:pos="5564"/>
        </w:tabs>
        <w:spacing w:after="4" w:line="260" w:lineRule="auto"/>
      </w:pPr>
      <w:r>
        <w:rPr>
          <w:sz w:val="18"/>
        </w:rPr>
        <w:t>Provision for Cyclical Maintenance</w:t>
      </w:r>
      <w:r>
        <w:rPr>
          <w:sz w:val="18"/>
        </w:rPr>
        <w:tab/>
      </w:r>
      <w:r>
        <w:rPr>
          <w:sz w:val="18"/>
        </w:rPr>
        <w:t>14</w:t>
      </w:r>
    </w:p>
    <w:p w:rsidR="00D32767" w:rsidRDefault="00452DD5">
      <w:pPr>
        <w:tabs>
          <w:tab w:val="center" w:pos="5564"/>
        </w:tabs>
        <w:spacing w:after="529" w:line="260" w:lineRule="auto"/>
      </w:pPr>
      <w:r>
        <w:rPr>
          <w:sz w:val="18"/>
        </w:rPr>
        <w:t>Finance Lease Liability</w:t>
      </w:r>
      <w:r>
        <w:rPr>
          <w:sz w:val="18"/>
        </w:rPr>
        <w:tab/>
      </w:r>
      <w:r>
        <w:rPr>
          <w:sz w:val="18"/>
        </w:rPr>
        <w:t>15</w:t>
      </w:r>
    </w:p>
    <w:p w:rsidR="00D32767" w:rsidRDefault="00452DD5">
      <w:pPr>
        <w:spacing w:after="561" w:line="260" w:lineRule="auto"/>
        <w:ind w:left="14" w:firstLine="4"/>
        <w:jc w:val="both"/>
      </w:pPr>
      <w:r>
        <w:rPr>
          <w:sz w:val="20"/>
        </w:rPr>
        <w:t>Net Assets</w:t>
      </w:r>
    </w:p>
    <w:p w:rsidR="00D32767" w:rsidRDefault="00452DD5">
      <w:pPr>
        <w:spacing w:after="394" w:line="260" w:lineRule="auto"/>
        <w:ind w:left="14" w:firstLine="4"/>
        <w:jc w:val="both"/>
      </w:pPr>
      <w:r>
        <w:rPr>
          <w:sz w:val="20"/>
        </w:rPr>
        <w:t>Equity</w:t>
      </w:r>
    </w:p>
    <w:p w:rsidR="00D32767" w:rsidRDefault="00452DD5">
      <w:pPr>
        <w:spacing w:after="4" w:line="260" w:lineRule="auto"/>
        <w:ind w:left="14" w:right="3644"/>
        <w:jc w:val="both"/>
      </w:pPr>
      <w:r>
        <w:rPr>
          <w:sz w:val="18"/>
        </w:rPr>
        <w:t xml:space="preserve">The above Statement of Financial Position should be read in conjunction with the accompanying notes which form part </w:t>
      </w:r>
      <w:r>
        <w:rPr>
          <w:sz w:val="18"/>
        </w:rPr>
        <w:t>of these financial statements.</w:t>
      </w:r>
    </w:p>
    <w:p w:rsidR="00D32767" w:rsidRDefault="00452DD5">
      <w:pPr>
        <w:pStyle w:val="Heading2"/>
      </w:pPr>
      <w:r>
        <w:t>Cash Flows</w:t>
      </w:r>
    </w:p>
    <w:p w:rsidR="00D32767" w:rsidRDefault="00452DD5">
      <w:pPr>
        <w:spacing w:after="3" w:line="263" w:lineRule="auto"/>
        <w:ind w:left="43" w:right="855" w:hanging="10"/>
      </w:pPr>
      <w:r>
        <w:rPr>
          <w:sz w:val="26"/>
        </w:rPr>
        <w:t>For the year ended 31 December 2020</w:t>
      </w:r>
    </w:p>
    <w:p w:rsidR="00D32767" w:rsidRDefault="00452DD5">
      <w:pPr>
        <w:tabs>
          <w:tab w:val="center" w:pos="6606"/>
          <w:tab w:val="center" w:pos="7749"/>
          <w:tab w:val="right" w:pos="9079"/>
        </w:tabs>
      </w:pPr>
      <w:r>
        <w:rPr>
          <w:sz w:val="18"/>
        </w:rPr>
        <w:tab/>
      </w:r>
      <w:r>
        <w:rPr>
          <w:sz w:val="18"/>
        </w:rPr>
        <w:t>2020</w:t>
      </w:r>
      <w:r>
        <w:rPr>
          <w:sz w:val="18"/>
        </w:rPr>
        <w:tab/>
        <w:t>2020</w:t>
      </w:r>
      <w:r>
        <w:rPr>
          <w:sz w:val="18"/>
        </w:rPr>
        <w:tab/>
        <w:t>2019</w:t>
      </w:r>
    </w:p>
    <w:p w:rsidR="00D32767" w:rsidRDefault="00452DD5">
      <w:r>
        <w:rPr>
          <w:sz w:val="20"/>
        </w:rPr>
        <w:t>Budget</w:t>
      </w:r>
    </w:p>
    <w:p w:rsidR="00D32767" w:rsidRDefault="00452DD5">
      <w:pPr>
        <w:tabs>
          <w:tab w:val="center" w:pos="5651"/>
          <w:tab w:val="center" w:pos="6597"/>
          <w:tab w:val="center" w:pos="7739"/>
          <w:tab w:val="right" w:pos="9079"/>
        </w:tabs>
      </w:pPr>
      <w:r>
        <w:rPr>
          <w:sz w:val="20"/>
        </w:rPr>
        <w:tab/>
        <w:t>Note</w:t>
      </w:r>
      <w:r>
        <w:rPr>
          <w:sz w:val="20"/>
        </w:rPr>
        <w:tab/>
        <w:t>Actual</w:t>
      </w:r>
      <w:r>
        <w:rPr>
          <w:sz w:val="20"/>
        </w:rPr>
        <w:tab/>
        <w:t>(Unaudited)</w:t>
      </w:r>
      <w:r>
        <w:rPr>
          <w:sz w:val="20"/>
        </w:rPr>
        <w:tab/>
        <w:t>Actual</w:t>
      </w:r>
    </w:p>
    <w:p w:rsidR="00D32767" w:rsidRDefault="00452DD5">
      <w:r>
        <w:rPr>
          <w:sz w:val="20"/>
        </w:rPr>
        <w:lastRenderedPageBreak/>
        <w:t>Cash flows from Operating Activities</w:t>
      </w:r>
    </w:p>
    <w:p w:rsidR="00D32767" w:rsidRDefault="00452DD5">
      <w:pPr>
        <w:tabs>
          <w:tab w:val="center" w:pos="6786"/>
          <w:tab w:val="center" w:pos="7926"/>
          <w:tab w:val="center" w:pos="9076"/>
        </w:tabs>
      </w:pPr>
      <w:r>
        <w:rPr>
          <w:sz w:val="18"/>
        </w:rPr>
        <w:t>Government Grants</w:t>
      </w:r>
      <w:r>
        <w:rPr>
          <w:sz w:val="18"/>
        </w:rPr>
        <w:tab/>
      </w:r>
      <w:r>
        <w:rPr>
          <w:sz w:val="18"/>
        </w:rPr>
        <w:t>142,246</w:t>
      </w:r>
      <w:r>
        <w:rPr>
          <w:sz w:val="18"/>
        </w:rPr>
        <w:tab/>
        <w:t>121,195</w:t>
      </w:r>
      <w:r>
        <w:rPr>
          <w:sz w:val="18"/>
        </w:rPr>
        <w:tab/>
        <w:t>128,815</w:t>
      </w:r>
    </w:p>
    <w:p w:rsidR="00D32767" w:rsidRDefault="00452DD5">
      <w:pPr>
        <w:tabs>
          <w:tab w:val="center" w:pos="6825"/>
          <w:tab w:val="center" w:pos="8082"/>
          <w:tab w:val="center" w:pos="9119"/>
        </w:tabs>
      </w:pPr>
      <w:r>
        <w:rPr>
          <w:sz w:val="20"/>
        </w:rPr>
        <w:t>Locally Raised Funds</w:t>
      </w:r>
      <w:r>
        <w:rPr>
          <w:sz w:val="20"/>
        </w:rPr>
        <w:tab/>
      </w:r>
      <w:r>
        <w:rPr>
          <w:sz w:val="20"/>
        </w:rPr>
        <w:t>29,634</w:t>
      </w:r>
      <w:r>
        <w:rPr>
          <w:sz w:val="20"/>
        </w:rPr>
        <w:tab/>
        <w:t>500</w:t>
      </w:r>
      <w:r>
        <w:rPr>
          <w:sz w:val="20"/>
        </w:rPr>
        <w:tab/>
        <w:t>36,995</w:t>
      </w:r>
    </w:p>
    <w:p w:rsidR="00D32767" w:rsidRDefault="00452DD5">
      <w:pPr>
        <w:tabs>
          <w:tab w:val="center" w:pos="6870"/>
          <w:tab w:val="center" w:pos="9235"/>
        </w:tabs>
      </w:pPr>
      <w:r>
        <w:rPr>
          <w:sz w:val="18"/>
        </w:rPr>
        <w:t>Goods and Services Tax (net)</w:t>
      </w:r>
      <w:r>
        <w:rPr>
          <w:sz w:val="18"/>
        </w:rPr>
        <w:tab/>
      </w:r>
      <w:r>
        <w:rPr>
          <w:sz w:val="18"/>
        </w:rPr>
        <w:t>(3,245)</w:t>
      </w:r>
      <w:r>
        <w:rPr>
          <w:sz w:val="18"/>
        </w:rPr>
        <w:tab/>
        <w:t>(382)</w:t>
      </w:r>
    </w:p>
    <w:p w:rsidR="00D32767" w:rsidRDefault="00452DD5">
      <w:pPr>
        <w:tabs>
          <w:tab w:val="center" w:pos="6825"/>
          <w:tab w:val="center" w:pos="7967"/>
          <w:tab w:val="center" w:pos="9119"/>
        </w:tabs>
      </w:pPr>
      <w:r>
        <w:rPr>
          <w:sz w:val="18"/>
        </w:rPr>
        <w:t>Payments to Employees</w:t>
      </w:r>
      <w:r>
        <w:rPr>
          <w:sz w:val="18"/>
        </w:rPr>
        <w:tab/>
      </w:r>
      <w:r>
        <w:rPr>
          <w:sz w:val="18"/>
        </w:rPr>
        <w:t>(55,792)</w:t>
      </w:r>
      <w:r>
        <w:rPr>
          <w:sz w:val="18"/>
        </w:rPr>
        <w:tab/>
        <w:t>(46,500)</w:t>
      </w:r>
      <w:r>
        <w:rPr>
          <w:sz w:val="18"/>
        </w:rPr>
        <w:tab/>
        <w:t>(52,403)</w:t>
      </w:r>
    </w:p>
    <w:p w:rsidR="00D32767" w:rsidRDefault="00452DD5">
      <w:pPr>
        <w:tabs>
          <w:tab w:val="center" w:pos="6825"/>
          <w:tab w:val="center" w:pos="7965"/>
          <w:tab w:val="center" w:pos="9117"/>
        </w:tabs>
      </w:pPr>
      <w:r>
        <w:rPr>
          <w:sz w:val="18"/>
        </w:rPr>
        <w:t>Payments to Suppliers</w:t>
      </w:r>
      <w:r>
        <w:rPr>
          <w:sz w:val="18"/>
        </w:rPr>
        <w:tab/>
      </w:r>
      <w:r>
        <w:rPr>
          <w:sz w:val="18"/>
        </w:rPr>
        <w:t>(68,777)</w:t>
      </w:r>
      <w:r>
        <w:rPr>
          <w:sz w:val="18"/>
        </w:rPr>
        <w:tab/>
        <w:t>(43,646)</w:t>
      </w:r>
      <w:r>
        <w:rPr>
          <w:sz w:val="18"/>
        </w:rPr>
        <w:tab/>
        <w:t>(71,902)</w:t>
      </w:r>
    </w:p>
    <w:p w:rsidR="00D32767" w:rsidRDefault="00452DD5">
      <w:pPr>
        <w:tabs>
          <w:tab w:val="center" w:pos="6937"/>
          <w:tab w:val="center" w:pos="8126"/>
          <w:tab w:val="center" w:pos="9232"/>
        </w:tabs>
      </w:pPr>
      <w:r>
        <w:rPr>
          <w:sz w:val="18"/>
        </w:rPr>
        <w:t>Interest Paid</w:t>
      </w:r>
      <w:r>
        <w:rPr>
          <w:sz w:val="18"/>
        </w:rPr>
        <w:tab/>
      </w:r>
      <w:r>
        <w:rPr>
          <w:sz w:val="18"/>
        </w:rPr>
        <w:t>(382)</w:t>
      </w:r>
      <w:r>
        <w:rPr>
          <w:sz w:val="18"/>
        </w:rPr>
        <w:tab/>
        <w:t>(69)</w:t>
      </w:r>
      <w:r>
        <w:rPr>
          <w:sz w:val="18"/>
        </w:rPr>
        <w:tab/>
        <w:t>(229)</w:t>
      </w:r>
    </w:p>
    <w:p w:rsidR="00D32767" w:rsidRDefault="00452DD5">
      <w:pPr>
        <w:tabs>
          <w:tab w:val="center" w:pos="6873"/>
          <w:tab w:val="center" w:pos="8015"/>
          <w:tab w:val="center" w:pos="9146"/>
        </w:tabs>
      </w:pPr>
      <w:r>
        <w:rPr>
          <w:sz w:val="18"/>
        </w:rPr>
        <w:t>Interest Received</w:t>
      </w:r>
      <w:r>
        <w:rPr>
          <w:sz w:val="18"/>
        </w:rPr>
        <w:tab/>
      </w:r>
      <w:r>
        <w:rPr>
          <w:sz w:val="18"/>
        </w:rPr>
        <w:t>1 ,620</w:t>
      </w:r>
      <w:r>
        <w:rPr>
          <w:sz w:val="18"/>
        </w:rPr>
        <w:tab/>
        <w:t>1 ,200</w:t>
      </w:r>
      <w:r>
        <w:rPr>
          <w:sz w:val="18"/>
        </w:rPr>
        <w:tab/>
        <w:t>2,451</w:t>
      </w:r>
    </w:p>
    <w:tbl>
      <w:tblPr>
        <w:tblStyle w:val="TableGrid"/>
        <w:tblpPr w:vertAnchor="text" w:tblpX="6011" w:tblpY="-13"/>
        <w:tblOverlap w:val="never"/>
        <w:tblW w:w="3452" w:type="dxa"/>
        <w:tblInd w:w="0" w:type="dxa"/>
        <w:tblCellMar>
          <w:top w:w="19" w:type="dxa"/>
          <w:left w:w="0" w:type="dxa"/>
          <w:bottom w:w="0" w:type="dxa"/>
          <w:right w:w="53" w:type="dxa"/>
        </w:tblCellMar>
        <w:tblLook w:val="04A0" w:firstRow="1" w:lastRow="0" w:firstColumn="1" w:lastColumn="0" w:noHBand="0" w:noVBand="1"/>
      </w:tblPr>
      <w:tblGrid>
        <w:gridCol w:w="1691"/>
        <w:gridCol w:w="1135"/>
        <w:gridCol w:w="626"/>
      </w:tblGrid>
      <w:tr w:rsidR="00D32767">
        <w:trPr>
          <w:trHeight w:val="1200"/>
        </w:trPr>
        <w:tc>
          <w:tcPr>
            <w:tcW w:w="1700" w:type="dxa"/>
            <w:tcBorders>
              <w:top w:val="single" w:sz="2" w:space="0" w:color="000000"/>
              <w:left w:val="nil"/>
              <w:bottom w:val="single" w:sz="2" w:space="0" w:color="000000"/>
              <w:right w:val="nil"/>
            </w:tcBorders>
          </w:tcPr>
          <w:p w:rsidR="00D32767" w:rsidRDefault="00452DD5">
            <w:pPr>
              <w:spacing w:after="384"/>
              <w:ind w:right="34"/>
              <w:jc w:val="center"/>
            </w:pPr>
            <w:r>
              <w:rPr>
                <w:sz w:val="18"/>
              </w:rPr>
              <w:t>45,304</w:t>
            </w:r>
          </w:p>
          <w:p w:rsidR="00D32767" w:rsidRDefault="00452DD5">
            <w:pPr>
              <w:spacing w:after="0"/>
              <w:ind w:right="29"/>
              <w:jc w:val="center"/>
            </w:pPr>
            <w:r>
              <w:rPr>
                <w:sz w:val="18"/>
              </w:rPr>
              <w:t>(17,265)</w:t>
            </w:r>
          </w:p>
        </w:tc>
        <w:tc>
          <w:tcPr>
            <w:tcW w:w="1143" w:type="dxa"/>
            <w:tcBorders>
              <w:top w:val="single" w:sz="2" w:space="0" w:color="000000"/>
              <w:left w:val="nil"/>
              <w:bottom w:val="single" w:sz="2" w:space="0" w:color="000000"/>
              <w:right w:val="nil"/>
            </w:tcBorders>
          </w:tcPr>
          <w:p w:rsidR="00D32767" w:rsidRDefault="00452DD5">
            <w:pPr>
              <w:spacing w:after="375"/>
              <w:ind w:left="5"/>
            </w:pPr>
            <w:r>
              <w:rPr>
                <w:sz w:val="18"/>
              </w:rPr>
              <w:t>32,680</w:t>
            </w:r>
          </w:p>
          <w:p w:rsidR="00D32767" w:rsidRDefault="00452DD5">
            <w:pPr>
              <w:spacing w:after="0"/>
              <w:ind w:left="48"/>
            </w:pPr>
            <w:r>
              <w:rPr>
                <w:sz w:val="18"/>
              </w:rPr>
              <w:t>(3,600)</w:t>
            </w:r>
          </w:p>
        </w:tc>
        <w:tc>
          <w:tcPr>
            <w:tcW w:w="610" w:type="dxa"/>
            <w:tcBorders>
              <w:top w:val="single" w:sz="2" w:space="0" w:color="000000"/>
              <w:left w:val="nil"/>
              <w:bottom w:val="single" w:sz="2" w:space="0" w:color="000000"/>
              <w:right w:val="nil"/>
            </w:tcBorders>
          </w:tcPr>
          <w:p w:rsidR="00D32767" w:rsidRDefault="00452DD5">
            <w:pPr>
              <w:spacing w:after="384"/>
              <w:ind w:left="154"/>
              <w:jc w:val="center"/>
            </w:pPr>
            <w:r>
              <w:rPr>
                <w:sz w:val="18"/>
              </w:rPr>
              <w:t>, 345</w:t>
            </w:r>
          </w:p>
          <w:p w:rsidR="00D32767" w:rsidRDefault="00452DD5">
            <w:pPr>
              <w:spacing w:after="0"/>
              <w:jc w:val="right"/>
            </w:pPr>
            <w:r>
              <w:rPr>
                <w:sz w:val="18"/>
              </w:rPr>
              <w:t>(790)</w:t>
            </w:r>
          </w:p>
          <w:p w:rsidR="00D32767" w:rsidRDefault="00452DD5">
            <w:pPr>
              <w:spacing w:after="0"/>
              <w:ind w:left="48"/>
              <w:jc w:val="both"/>
            </w:pPr>
            <w:r>
              <w:rPr>
                <w:sz w:val="18"/>
              </w:rPr>
              <w:t>(1 ,570)</w:t>
            </w:r>
          </w:p>
        </w:tc>
      </w:tr>
      <w:tr w:rsidR="00D32767">
        <w:trPr>
          <w:trHeight w:val="1397"/>
        </w:trPr>
        <w:tc>
          <w:tcPr>
            <w:tcW w:w="1700" w:type="dxa"/>
            <w:tcBorders>
              <w:top w:val="single" w:sz="2" w:space="0" w:color="000000"/>
              <w:left w:val="nil"/>
              <w:bottom w:val="single" w:sz="2" w:space="0" w:color="000000"/>
              <w:right w:val="nil"/>
            </w:tcBorders>
          </w:tcPr>
          <w:p w:rsidR="00D32767" w:rsidRDefault="00452DD5">
            <w:pPr>
              <w:spacing w:after="375"/>
              <w:ind w:right="29"/>
              <w:jc w:val="center"/>
            </w:pPr>
            <w:r>
              <w:rPr>
                <w:sz w:val="18"/>
              </w:rPr>
              <w:t>(18,684)</w:t>
            </w:r>
          </w:p>
          <w:p w:rsidR="00D32767" w:rsidRDefault="00452DD5">
            <w:pPr>
              <w:spacing w:after="0"/>
              <w:ind w:left="58"/>
              <w:jc w:val="center"/>
            </w:pPr>
            <w:r>
              <w:rPr>
                <w:sz w:val="18"/>
              </w:rPr>
              <w:t>3,523</w:t>
            </w:r>
          </w:p>
          <w:p w:rsidR="00D32767" w:rsidRDefault="00452DD5">
            <w:pPr>
              <w:spacing w:after="0"/>
              <w:ind w:right="24"/>
              <w:jc w:val="center"/>
            </w:pPr>
            <w:r>
              <w:rPr>
                <w:sz w:val="18"/>
              </w:rPr>
              <w:t>17,982</w:t>
            </w:r>
          </w:p>
          <w:p w:rsidR="00D32767" w:rsidRDefault="00452DD5">
            <w:pPr>
              <w:spacing w:after="0"/>
              <w:ind w:left="58"/>
              <w:jc w:val="center"/>
            </w:pPr>
            <w:r>
              <w:rPr>
                <w:sz w:val="18"/>
              </w:rPr>
              <w:t>(3,486)</w:t>
            </w:r>
          </w:p>
        </w:tc>
        <w:tc>
          <w:tcPr>
            <w:tcW w:w="1143" w:type="dxa"/>
            <w:tcBorders>
              <w:top w:val="single" w:sz="2" w:space="0" w:color="000000"/>
              <w:left w:val="nil"/>
              <w:bottom w:val="single" w:sz="2" w:space="0" w:color="000000"/>
              <w:right w:val="nil"/>
            </w:tcBorders>
          </w:tcPr>
          <w:p w:rsidR="00D32767" w:rsidRDefault="00452DD5">
            <w:pPr>
              <w:spacing w:after="768"/>
              <w:ind w:left="43"/>
            </w:pPr>
            <w:r>
              <w:rPr>
                <w:sz w:val="18"/>
              </w:rPr>
              <w:t>(3,600)</w:t>
            </w:r>
          </w:p>
          <w:p w:rsidR="00D32767" w:rsidRDefault="00452DD5">
            <w:pPr>
              <w:spacing w:after="0"/>
              <w:ind w:left="38"/>
            </w:pPr>
            <w:r>
              <w:rPr>
                <w:sz w:val="18"/>
              </w:rPr>
              <w:t>(4,323)</w:t>
            </w:r>
          </w:p>
        </w:tc>
        <w:tc>
          <w:tcPr>
            <w:tcW w:w="610" w:type="dxa"/>
            <w:tcBorders>
              <w:top w:val="single" w:sz="2" w:space="0" w:color="000000"/>
              <w:left w:val="nil"/>
              <w:bottom w:val="single" w:sz="2" w:space="0" w:color="000000"/>
              <w:right w:val="nil"/>
            </w:tcBorders>
          </w:tcPr>
          <w:p w:rsidR="00D32767" w:rsidRDefault="00452DD5">
            <w:pPr>
              <w:spacing w:after="375"/>
              <w:ind w:left="48"/>
              <w:jc w:val="both"/>
            </w:pPr>
            <w:r>
              <w:rPr>
                <w:sz w:val="18"/>
              </w:rPr>
              <w:t>(2,360)</w:t>
            </w:r>
          </w:p>
          <w:p w:rsidR="00D32767" w:rsidRDefault="00452DD5">
            <w:pPr>
              <w:spacing w:after="173"/>
              <w:ind w:left="110"/>
            </w:pPr>
            <w:r>
              <w:rPr>
                <w:sz w:val="18"/>
              </w:rPr>
              <w:t>1 ,337</w:t>
            </w:r>
          </w:p>
          <w:p w:rsidR="00D32767" w:rsidRDefault="00452DD5">
            <w:pPr>
              <w:spacing w:after="0"/>
              <w:ind w:left="43"/>
              <w:jc w:val="both"/>
            </w:pPr>
            <w:r>
              <w:rPr>
                <w:sz w:val="18"/>
              </w:rPr>
              <w:t>(3,755)</w:t>
            </w:r>
          </w:p>
        </w:tc>
      </w:tr>
      <w:tr w:rsidR="00D32767">
        <w:trPr>
          <w:trHeight w:val="398"/>
        </w:trPr>
        <w:tc>
          <w:tcPr>
            <w:tcW w:w="1700" w:type="dxa"/>
            <w:tcBorders>
              <w:top w:val="single" w:sz="2" w:space="0" w:color="000000"/>
              <w:left w:val="nil"/>
              <w:bottom w:val="single" w:sz="2" w:space="0" w:color="000000"/>
              <w:right w:val="nil"/>
            </w:tcBorders>
          </w:tcPr>
          <w:p w:rsidR="00D32767" w:rsidRDefault="00452DD5">
            <w:pPr>
              <w:spacing w:after="0"/>
              <w:ind w:right="24"/>
              <w:jc w:val="center"/>
            </w:pPr>
            <w:r>
              <w:rPr>
                <w:sz w:val="18"/>
              </w:rPr>
              <w:t>18,019</w:t>
            </w:r>
          </w:p>
        </w:tc>
        <w:tc>
          <w:tcPr>
            <w:tcW w:w="1143" w:type="dxa"/>
            <w:tcBorders>
              <w:top w:val="single" w:sz="2" w:space="0" w:color="000000"/>
              <w:left w:val="nil"/>
              <w:bottom w:val="single" w:sz="2" w:space="0" w:color="000000"/>
              <w:right w:val="nil"/>
            </w:tcBorders>
          </w:tcPr>
          <w:p w:rsidR="00D32767" w:rsidRDefault="00452DD5">
            <w:pPr>
              <w:spacing w:after="0"/>
              <w:ind w:left="38"/>
            </w:pPr>
            <w:r>
              <w:rPr>
                <w:sz w:val="18"/>
              </w:rPr>
              <w:t>(4,323)</w:t>
            </w:r>
          </w:p>
        </w:tc>
        <w:tc>
          <w:tcPr>
            <w:tcW w:w="610" w:type="dxa"/>
            <w:tcBorders>
              <w:top w:val="single" w:sz="2" w:space="0" w:color="000000"/>
              <w:left w:val="nil"/>
              <w:bottom w:val="single" w:sz="2" w:space="0" w:color="000000"/>
              <w:right w:val="nil"/>
            </w:tcBorders>
          </w:tcPr>
          <w:p w:rsidR="00D32767" w:rsidRDefault="00452DD5">
            <w:pPr>
              <w:spacing w:after="0"/>
              <w:ind w:left="48"/>
              <w:jc w:val="both"/>
            </w:pPr>
            <w:r>
              <w:rPr>
                <w:sz w:val="18"/>
              </w:rPr>
              <w:t>(2,418)</w:t>
            </w:r>
          </w:p>
        </w:tc>
      </w:tr>
      <w:tr w:rsidR="00D32767">
        <w:trPr>
          <w:trHeight w:val="214"/>
        </w:trPr>
        <w:tc>
          <w:tcPr>
            <w:tcW w:w="1700" w:type="dxa"/>
            <w:tcBorders>
              <w:top w:val="single" w:sz="2" w:space="0" w:color="000000"/>
              <w:left w:val="nil"/>
              <w:bottom w:val="single" w:sz="2" w:space="0" w:color="000000"/>
              <w:right w:val="nil"/>
            </w:tcBorders>
          </w:tcPr>
          <w:p w:rsidR="00D32767" w:rsidRDefault="00452DD5">
            <w:pPr>
              <w:spacing w:after="0"/>
              <w:ind w:right="43"/>
              <w:jc w:val="center"/>
            </w:pPr>
            <w:r>
              <w:rPr>
                <w:sz w:val="18"/>
              </w:rPr>
              <w:t>44 639</w:t>
            </w:r>
          </w:p>
        </w:tc>
        <w:tc>
          <w:tcPr>
            <w:tcW w:w="1143" w:type="dxa"/>
            <w:tcBorders>
              <w:top w:val="single" w:sz="2" w:space="0" w:color="000000"/>
              <w:left w:val="nil"/>
              <w:bottom w:val="single" w:sz="2" w:space="0" w:color="000000"/>
              <w:right w:val="nil"/>
            </w:tcBorders>
          </w:tcPr>
          <w:p w:rsidR="00D32767" w:rsidRDefault="00452DD5">
            <w:pPr>
              <w:spacing w:after="0"/>
            </w:pPr>
            <w:r>
              <w:rPr>
                <w:sz w:val="18"/>
              </w:rPr>
              <w:t>24,757</w:t>
            </w:r>
          </w:p>
        </w:tc>
        <w:tc>
          <w:tcPr>
            <w:tcW w:w="610" w:type="dxa"/>
            <w:tcBorders>
              <w:top w:val="single" w:sz="2" w:space="0" w:color="000000"/>
              <w:left w:val="nil"/>
              <w:bottom w:val="single" w:sz="2" w:space="0" w:color="000000"/>
              <w:right w:val="nil"/>
            </w:tcBorders>
          </w:tcPr>
          <w:p w:rsidR="00D32767" w:rsidRDefault="00452DD5">
            <w:pPr>
              <w:spacing w:after="0"/>
              <w:ind w:left="5"/>
            </w:pPr>
            <w:r>
              <w:rPr>
                <w:sz w:val="18"/>
              </w:rPr>
              <w:t>38,567</w:t>
            </w:r>
          </w:p>
        </w:tc>
      </w:tr>
      <w:tr w:rsidR="00D32767">
        <w:trPr>
          <w:trHeight w:val="607"/>
        </w:trPr>
        <w:tc>
          <w:tcPr>
            <w:tcW w:w="1700" w:type="dxa"/>
            <w:tcBorders>
              <w:top w:val="single" w:sz="2" w:space="0" w:color="000000"/>
              <w:left w:val="nil"/>
              <w:bottom w:val="single" w:sz="2" w:space="0" w:color="000000"/>
              <w:right w:val="nil"/>
            </w:tcBorders>
            <w:vAlign w:val="center"/>
          </w:tcPr>
          <w:p w:rsidR="00D32767" w:rsidRDefault="00452DD5">
            <w:pPr>
              <w:spacing w:after="0"/>
              <w:ind w:right="43"/>
              <w:jc w:val="center"/>
            </w:pPr>
            <w:r>
              <w:rPr>
                <w:sz w:val="18"/>
              </w:rPr>
              <w:t>91 ,370</w:t>
            </w:r>
          </w:p>
        </w:tc>
        <w:tc>
          <w:tcPr>
            <w:tcW w:w="1143" w:type="dxa"/>
            <w:tcBorders>
              <w:top w:val="single" w:sz="2" w:space="0" w:color="000000"/>
              <w:left w:val="nil"/>
              <w:bottom w:val="single" w:sz="2" w:space="0" w:color="000000"/>
              <w:right w:val="nil"/>
            </w:tcBorders>
            <w:vAlign w:val="center"/>
          </w:tcPr>
          <w:p w:rsidR="00D32767" w:rsidRDefault="00452DD5">
            <w:pPr>
              <w:spacing w:after="0"/>
            </w:pPr>
            <w:r>
              <w:rPr>
                <w:sz w:val="18"/>
              </w:rPr>
              <w:t>52,803</w:t>
            </w:r>
          </w:p>
        </w:tc>
        <w:tc>
          <w:tcPr>
            <w:tcW w:w="610" w:type="dxa"/>
            <w:tcBorders>
              <w:top w:val="single" w:sz="2" w:space="0" w:color="000000"/>
              <w:left w:val="nil"/>
              <w:bottom w:val="single" w:sz="2" w:space="0" w:color="000000"/>
              <w:right w:val="nil"/>
            </w:tcBorders>
            <w:vAlign w:val="center"/>
          </w:tcPr>
          <w:p w:rsidR="00D32767" w:rsidRDefault="00452DD5">
            <w:pPr>
              <w:spacing w:after="0"/>
            </w:pPr>
            <w:r>
              <w:rPr>
                <w:sz w:val="20"/>
              </w:rPr>
              <w:t>52,803</w:t>
            </w:r>
          </w:p>
        </w:tc>
      </w:tr>
      <w:tr w:rsidR="00D32767">
        <w:trPr>
          <w:trHeight w:val="214"/>
        </w:trPr>
        <w:tc>
          <w:tcPr>
            <w:tcW w:w="1700" w:type="dxa"/>
            <w:tcBorders>
              <w:top w:val="single" w:sz="2" w:space="0" w:color="000000"/>
              <w:left w:val="nil"/>
              <w:bottom w:val="single" w:sz="2" w:space="0" w:color="000000"/>
              <w:right w:val="nil"/>
            </w:tcBorders>
          </w:tcPr>
          <w:p w:rsidR="00D32767" w:rsidRDefault="00452DD5">
            <w:pPr>
              <w:spacing w:after="0"/>
              <w:ind w:left="475"/>
            </w:pPr>
            <w:r>
              <w:rPr>
                <w:sz w:val="18"/>
              </w:rPr>
              <w:t>136,009</w:t>
            </w:r>
          </w:p>
        </w:tc>
        <w:tc>
          <w:tcPr>
            <w:tcW w:w="1143" w:type="dxa"/>
            <w:tcBorders>
              <w:top w:val="single" w:sz="2" w:space="0" w:color="000000"/>
              <w:left w:val="nil"/>
              <w:bottom w:val="single" w:sz="2" w:space="0" w:color="000000"/>
              <w:right w:val="nil"/>
            </w:tcBorders>
          </w:tcPr>
          <w:p w:rsidR="00D32767" w:rsidRDefault="00452DD5">
            <w:pPr>
              <w:spacing w:after="0"/>
            </w:pPr>
            <w:r>
              <w:rPr>
                <w:sz w:val="18"/>
              </w:rPr>
              <w:t>77 ,560</w:t>
            </w:r>
          </w:p>
        </w:tc>
        <w:tc>
          <w:tcPr>
            <w:tcW w:w="610" w:type="dxa"/>
            <w:tcBorders>
              <w:top w:val="single" w:sz="2" w:space="0" w:color="000000"/>
              <w:left w:val="nil"/>
              <w:bottom w:val="single" w:sz="2" w:space="0" w:color="000000"/>
              <w:right w:val="nil"/>
            </w:tcBorders>
          </w:tcPr>
          <w:p w:rsidR="00D32767" w:rsidRDefault="00452DD5">
            <w:pPr>
              <w:spacing w:after="0"/>
              <w:ind w:left="5"/>
            </w:pPr>
            <w:r>
              <w:rPr>
                <w:sz w:val="18"/>
              </w:rPr>
              <w:t>91 ,370</w:t>
            </w:r>
          </w:p>
        </w:tc>
      </w:tr>
    </w:tbl>
    <w:p w:rsidR="00D32767" w:rsidRDefault="00452DD5">
      <w:pPr>
        <w:spacing w:after="188" w:line="260" w:lineRule="auto"/>
        <w:ind w:left="14"/>
        <w:jc w:val="both"/>
      </w:pPr>
      <w:r>
        <w:rPr>
          <w:sz w:val="18"/>
        </w:rPr>
        <w:t>Net cash from/(to) Operating Activities</w:t>
      </w:r>
    </w:p>
    <w:p w:rsidR="00D32767" w:rsidRDefault="00452DD5">
      <w:pPr>
        <w:spacing w:after="3" w:line="260" w:lineRule="auto"/>
        <w:ind w:left="14" w:firstLine="4"/>
        <w:jc w:val="both"/>
      </w:pPr>
      <w:r>
        <w:rPr>
          <w:sz w:val="20"/>
        </w:rPr>
        <w:t>Cash flows from Investing Activities</w:t>
      </w:r>
    </w:p>
    <w:p w:rsidR="00D32767" w:rsidRDefault="00452DD5">
      <w:pPr>
        <w:spacing w:after="170" w:line="260" w:lineRule="auto"/>
        <w:ind w:left="14"/>
        <w:jc w:val="both"/>
      </w:pPr>
      <w:r>
        <w:rPr>
          <w:sz w:val="18"/>
        </w:rPr>
        <w:t>Purchase of Property Plant &amp; Equipment (and Intangibles) Purchase of Investments</w:t>
      </w:r>
    </w:p>
    <w:p w:rsidR="00D32767" w:rsidRDefault="00452DD5">
      <w:pPr>
        <w:spacing w:after="199" w:line="260" w:lineRule="auto"/>
        <w:ind w:left="14"/>
        <w:jc w:val="both"/>
      </w:pPr>
      <w:r>
        <w:rPr>
          <w:sz w:val="18"/>
        </w:rPr>
        <w:t>Net cash from/(to) Investing Activities</w:t>
      </w:r>
    </w:p>
    <w:p w:rsidR="00D32767" w:rsidRDefault="00452DD5">
      <w:pPr>
        <w:spacing w:after="3" w:line="260" w:lineRule="auto"/>
        <w:ind w:left="14" w:firstLine="4"/>
        <w:jc w:val="both"/>
      </w:pPr>
      <w:r>
        <w:rPr>
          <w:sz w:val="20"/>
        </w:rPr>
        <w:t>Cash flows from Financing Activities</w:t>
      </w:r>
    </w:p>
    <w:p w:rsidR="00D32767" w:rsidRDefault="00452DD5">
      <w:pPr>
        <w:spacing w:after="4" w:line="260" w:lineRule="auto"/>
        <w:ind w:left="14"/>
        <w:jc w:val="both"/>
      </w:pPr>
      <w:r>
        <w:rPr>
          <w:sz w:val="18"/>
        </w:rPr>
        <w:t>Furniture and Equipment Grant</w:t>
      </w:r>
    </w:p>
    <w:p w:rsidR="00D32767" w:rsidRDefault="00452DD5">
      <w:pPr>
        <w:spacing w:after="4" w:line="260" w:lineRule="auto"/>
        <w:ind w:left="14"/>
        <w:jc w:val="both"/>
      </w:pPr>
      <w:r>
        <w:rPr>
          <w:sz w:val="18"/>
        </w:rPr>
        <w:t>Owners Contributions</w:t>
      </w:r>
    </w:p>
    <w:p w:rsidR="00D32767" w:rsidRDefault="00452DD5">
      <w:pPr>
        <w:spacing w:line="260" w:lineRule="auto"/>
        <w:ind w:left="14" w:firstLine="4"/>
        <w:jc w:val="both"/>
      </w:pPr>
      <w:r>
        <w:rPr>
          <w:sz w:val="20"/>
        </w:rPr>
        <w:t>Finance Lease Payments</w:t>
      </w:r>
    </w:p>
    <w:p w:rsidR="00D32767" w:rsidRDefault="00452DD5">
      <w:pPr>
        <w:spacing w:after="203" w:line="260" w:lineRule="auto"/>
        <w:ind w:left="14"/>
        <w:jc w:val="both"/>
      </w:pPr>
      <w:r>
        <w:rPr>
          <w:sz w:val="18"/>
        </w:rPr>
        <w:t>Net cash from/(to) Financing Activities</w:t>
      </w:r>
    </w:p>
    <w:p w:rsidR="00D32767" w:rsidRDefault="00452DD5">
      <w:pPr>
        <w:spacing w:after="169" w:line="260" w:lineRule="auto"/>
        <w:ind w:left="14" w:firstLine="4"/>
        <w:jc w:val="both"/>
      </w:pPr>
      <w:r>
        <w:rPr>
          <w:sz w:val="20"/>
        </w:rPr>
        <w:t>Net increase/(decrease) in cash and cash equivalents</w:t>
      </w:r>
    </w:p>
    <w:p w:rsidR="00D32767" w:rsidRDefault="00452DD5">
      <w:pPr>
        <w:spacing w:after="4" w:line="427" w:lineRule="auto"/>
        <w:ind w:left="14"/>
        <w:jc w:val="both"/>
      </w:pPr>
      <w:r>
        <w:rPr>
          <w:sz w:val="18"/>
        </w:rPr>
        <w:t xml:space="preserve">Cash and cash equivalents at the beginning of the year </w:t>
      </w:r>
      <w:r>
        <w:rPr>
          <w:sz w:val="18"/>
        </w:rPr>
        <w:t xml:space="preserve">8 </w:t>
      </w:r>
      <w:r>
        <w:rPr>
          <w:sz w:val="18"/>
        </w:rPr>
        <w:t xml:space="preserve">Cash and cash equivalents at the end of the year </w:t>
      </w:r>
      <w:r>
        <w:rPr>
          <w:sz w:val="18"/>
        </w:rPr>
        <w:t>8</w:t>
      </w:r>
    </w:p>
    <w:p w:rsidR="00D32767" w:rsidRDefault="00D32767">
      <w:pPr>
        <w:sectPr w:rsidR="00D32767">
          <w:headerReference w:type="even" r:id="rId28"/>
          <w:headerReference w:type="default" r:id="rId29"/>
          <w:footerReference w:type="even" r:id="rId30"/>
          <w:footerReference w:type="default" r:id="rId31"/>
          <w:headerReference w:type="first" r:id="rId32"/>
          <w:footerReference w:type="first" r:id="rId33"/>
          <w:pgSz w:w="11916" w:h="16848"/>
          <w:pgMar w:top="1790" w:right="1459" w:bottom="5710" w:left="1378" w:header="1550" w:footer="677" w:gutter="0"/>
          <w:pgNumType w:start="2"/>
          <w:cols w:space="720"/>
        </w:sectPr>
      </w:pPr>
    </w:p>
    <w:p w:rsidR="00D32767" w:rsidRDefault="00452DD5">
      <w:pPr>
        <w:spacing w:after="298" w:line="260" w:lineRule="auto"/>
        <w:ind w:left="14"/>
        <w:jc w:val="both"/>
      </w:pPr>
      <w:r>
        <w:rPr>
          <w:noProof/>
        </w:rPr>
        <w:drawing>
          <wp:anchor distT="0" distB="0" distL="114300" distR="114300" simplePos="0" relativeHeight="251659264" behindDoc="0" locked="0" layoutInCell="1" allowOverlap="0">
            <wp:simplePos x="0" y="0"/>
            <wp:positionH relativeFrom="column">
              <wp:posOffset>4240622</wp:posOffset>
            </wp:positionH>
            <wp:positionV relativeFrom="paragraph">
              <wp:posOffset>120735</wp:posOffset>
            </wp:positionV>
            <wp:extent cx="3049" cy="6096"/>
            <wp:effectExtent l="0" t="0" r="0" b="0"/>
            <wp:wrapSquare wrapText="bothSides"/>
            <wp:docPr id="11031" name="Picture 11031"/>
            <wp:cNvGraphicFramePr/>
            <a:graphic xmlns:a="http://schemas.openxmlformats.org/drawingml/2006/main">
              <a:graphicData uri="http://schemas.openxmlformats.org/drawingml/2006/picture">
                <pic:pic xmlns:pic="http://schemas.openxmlformats.org/drawingml/2006/picture">
                  <pic:nvPicPr>
                    <pic:cNvPr id="11031" name="Picture 11031"/>
                    <pic:cNvPicPr/>
                  </pic:nvPicPr>
                  <pic:blipFill>
                    <a:blip r:embed="rId34"/>
                    <a:stretch>
                      <a:fillRect/>
                    </a:stretch>
                  </pic:blipFill>
                  <pic:spPr>
                    <a:xfrm>
                      <a:off x="0" y="0"/>
                      <a:ext cx="3049" cy="6096"/>
                    </a:xfrm>
                    <a:prstGeom prst="rect">
                      <a:avLst/>
                    </a:prstGeom>
                  </pic:spPr>
                </pic:pic>
              </a:graphicData>
            </a:graphic>
          </wp:anchor>
        </w:drawing>
      </w:r>
      <w:r>
        <w:rPr>
          <w:sz w:val="18"/>
        </w:rPr>
        <w:t>The Statement of Cash Flows records only those cash flows directly within the control of the School. This means centrally funded teachers' salaries and the us</w:t>
      </w:r>
      <w:r>
        <w:rPr>
          <w:sz w:val="18"/>
        </w:rPr>
        <w:t>e of land and buildings grant and expense have been excluded.</w:t>
      </w:r>
    </w:p>
    <w:p w:rsidR="00D32767" w:rsidRDefault="00452DD5">
      <w:pPr>
        <w:spacing w:after="4" w:line="260" w:lineRule="auto"/>
        <w:ind w:left="14"/>
        <w:jc w:val="both"/>
      </w:pPr>
      <w:r>
        <w:rPr>
          <w:sz w:val="18"/>
        </w:rPr>
        <w:t>The above Statement of Cash Flows should be read in conjunction with the accompanying notes which form part of these financial statements.</w:t>
      </w:r>
    </w:p>
    <w:p w:rsidR="00D32767" w:rsidRDefault="00D32767">
      <w:pPr>
        <w:sectPr w:rsidR="00D32767">
          <w:type w:val="continuous"/>
          <w:pgSz w:w="11916" w:h="16848"/>
          <w:pgMar w:top="1793" w:right="1162" w:bottom="6062" w:left="1383" w:header="720" w:footer="720" w:gutter="0"/>
          <w:cols w:space="720"/>
        </w:sectPr>
      </w:pPr>
    </w:p>
    <w:p w:rsidR="00D32767" w:rsidRDefault="00452DD5">
      <w:pPr>
        <w:spacing w:after="3"/>
        <w:ind w:left="38" w:hanging="10"/>
      </w:pPr>
      <w:proofErr w:type="spellStart"/>
      <w:r>
        <w:rPr>
          <w:sz w:val="32"/>
        </w:rPr>
        <w:lastRenderedPageBreak/>
        <w:t>Pirinoa</w:t>
      </w:r>
      <w:proofErr w:type="spellEnd"/>
      <w:r>
        <w:rPr>
          <w:sz w:val="32"/>
        </w:rPr>
        <w:t xml:space="preserve"> </w:t>
      </w:r>
    </w:p>
    <w:p w:rsidR="00D32767" w:rsidRDefault="00452DD5">
      <w:pPr>
        <w:spacing w:after="173"/>
        <w:ind w:left="38" w:right="5948" w:hanging="10"/>
      </w:pPr>
      <w:r>
        <w:rPr>
          <w:sz w:val="32"/>
        </w:rPr>
        <w:t>Notes to the Financial Stateme</w:t>
      </w:r>
      <w:r>
        <w:rPr>
          <w:sz w:val="32"/>
        </w:rPr>
        <w:t xml:space="preserve">nts </w:t>
      </w:r>
      <w:proofErr w:type="gramStart"/>
      <w:r>
        <w:rPr>
          <w:sz w:val="32"/>
        </w:rPr>
        <w:t>For</w:t>
      </w:r>
      <w:proofErr w:type="gramEnd"/>
      <w:r>
        <w:rPr>
          <w:sz w:val="32"/>
        </w:rPr>
        <w:t xml:space="preserve"> the year ended 31 December 2020</w:t>
      </w:r>
    </w:p>
    <w:p w:rsidR="00D32767" w:rsidRDefault="00452DD5">
      <w:pPr>
        <w:spacing w:after="402" w:line="261" w:lineRule="auto"/>
        <w:ind w:left="14" w:right="14"/>
        <w:jc w:val="both"/>
      </w:pPr>
      <w:r>
        <w:t>1. Statement of Accounting Policies</w:t>
      </w:r>
    </w:p>
    <w:p w:rsidR="00D32767" w:rsidRDefault="00452DD5">
      <w:pPr>
        <w:numPr>
          <w:ilvl w:val="0"/>
          <w:numId w:val="3"/>
        </w:numPr>
        <w:spacing w:after="3" w:line="261" w:lineRule="auto"/>
        <w:ind w:left="240" w:right="3900" w:hanging="226"/>
      </w:pPr>
      <w:r>
        <w:t>Reporting Entity</w:t>
      </w:r>
    </w:p>
    <w:p w:rsidR="00D32767" w:rsidRDefault="00452DD5">
      <w:pPr>
        <w:spacing w:after="259" w:line="260" w:lineRule="auto"/>
        <w:ind w:left="14" w:right="278" w:firstLine="4"/>
        <w:jc w:val="both"/>
      </w:pPr>
      <w:proofErr w:type="spellStart"/>
      <w:r>
        <w:rPr>
          <w:sz w:val="20"/>
        </w:rPr>
        <w:t>Pirinoa</w:t>
      </w:r>
      <w:proofErr w:type="spellEnd"/>
      <w:r>
        <w:rPr>
          <w:sz w:val="20"/>
        </w:rPr>
        <w:t xml:space="preserve"> School (the School) is a Crown entity as specified in the Crown Entities Act 2004 and a school as described in the Education and Training Act 2020. The Boa</w:t>
      </w:r>
      <w:r>
        <w:rPr>
          <w:sz w:val="20"/>
        </w:rPr>
        <w:t>rd of Trustees (the Board) is of the view that the School is a public benefit entity for financial reporting purposes.</w:t>
      </w:r>
    </w:p>
    <w:p w:rsidR="00D32767" w:rsidRDefault="00452DD5">
      <w:pPr>
        <w:numPr>
          <w:ilvl w:val="0"/>
          <w:numId w:val="3"/>
        </w:numPr>
        <w:spacing w:after="0"/>
        <w:ind w:left="240" w:right="3900" w:hanging="226"/>
      </w:pPr>
      <w:r>
        <w:t xml:space="preserve">Basis of Preparation </w:t>
      </w:r>
      <w:r>
        <w:t>Reporting Period</w:t>
      </w:r>
    </w:p>
    <w:p w:rsidR="00D32767" w:rsidRDefault="00452DD5">
      <w:pPr>
        <w:spacing w:after="206" w:line="260" w:lineRule="auto"/>
        <w:ind w:left="14" w:right="1051" w:firstLine="4"/>
        <w:jc w:val="both"/>
      </w:pPr>
      <w:r>
        <w:rPr>
          <w:sz w:val="20"/>
        </w:rPr>
        <w:t>The financial reports have been prepared for the period 1 January 2020 to 31 December 2020 and in accordance with the requirements of the Public Finance Act 1989.</w:t>
      </w:r>
    </w:p>
    <w:p w:rsidR="00D32767" w:rsidRDefault="00452DD5">
      <w:pPr>
        <w:spacing w:after="0"/>
        <w:ind w:left="24" w:hanging="10"/>
      </w:pPr>
      <w:r>
        <w:t>Basis of Preparation</w:t>
      </w:r>
    </w:p>
    <w:p w:rsidR="00D32767" w:rsidRDefault="00452DD5">
      <w:pPr>
        <w:spacing w:after="263" w:line="260" w:lineRule="auto"/>
        <w:ind w:left="14" w:firstLine="4"/>
        <w:jc w:val="both"/>
      </w:pPr>
      <w:r>
        <w:rPr>
          <w:noProof/>
        </w:rPr>
        <w:drawing>
          <wp:anchor distT="0" distB="0" distL="114300" distR="114300" simplePos="0" relativeHeight="251660288" behindDoc="0" locked="0" layoutInCell="1" allowOverlap="0">
            <wp:simplePos x="0" y="0"/>
            <wp:positionH relativeFrom="page">
              <wp:posOffset>286570</wp:posOffset>
            </wp:positionH>
            <wp:positionV relativeFrom="page">
              <wp:posOffset>1453896</wp:posOffset>
            </wp:positionV>
            <wp:extent cx="12194" cy="9144"/>
            <wp:effectExtent l="0" t="0" r="0" b="0"/>
            <wp:wrapSquare wrapText="bothSides"/>
            <wp:docPr id="13451" name="Picture 13451"/>
            <wp:cNvGraphicFramePr/>
            <a:graphic xmlns:a="http://schemas.openxmlformats.org/drawingml/2006/main">
              <a:graphicData uri="http://schemas.openxmlformats.org/drawingml/2006/picture">
                <pic:pic xmlns:pic="http://schemas.openxmlformats.org/drawingml/2006/picture">
                  <pic:nvPicPr>
                    <pic:cNvPr id="13451" name="Picture 13451"/>
                    <pic:cNvPicPr/>
                  </pic:nvPicPr>
                  <pic:blipFill>
                    <a:blip r:embed="rId35"/>
                    <a:stretch>
                      <a:fillRect/>
                    </a:stretch>
                  </pic:blipFill>
                  <pic:spPr>
                    <a:xfrm>
                      <a:off x="0" y="0"/>
                      <a:ext cx="12194" cy="9144"/>
                    </a:xfrm>
                    <a:prstGeom prst="rect">
                      <a:avLst/>
                    </a:prstGeom>
                  </pic:spPr>
                </pic:pic>
              </a:graphicData>
            </a:graphic>
          </wp:anchor>
        </w:drawing>
      </w:r>
      <w:r>
        <w:rPr>
          <w:sz w:val="20"/>
        </w:rPr>
        <w:t>The financial statements have been prepared on a going concern basis, a</w:t>
      </w:r>
      <w:r>
        <w:rPr>
          <w:sz w:val="20"/>
        </w:rPr>
        <w:t>nd the accounting policies have been consistently applied throughout the period.</w:t>
      </w:r>
    </w:p>
    <w:p w:rsidR="00D32767" w:rsidRDefault="00452DD5">
      <w:pPr>
        <w:tabs>
          <w:tab w:val="center" w:pos="3870"/>
        </w:tabs>
        <w:spacing w:after="0"/>
      </w:pPr>
      <w:r>
        <w:t>Financial Reporting Standards Applied</w:t>
      </w:r>
      <w:r>
        <w:tab/>
      </w:r>
      <w:r>
        <w:rPr>
          <w:noProof/>
        </w:rPr>
        <w:drawing>
          <wp:inline distT="0" distB="0" distL="0" distR="0">
            <wp:extent cx="6097" cy="6097"/>
            <wp:effectExtent l="0" t="0" r="0" b="0"/>
            <wp:docPr id="13452" name="Picture 13452"/>
            <wp:cNvGraphicFramePr/>
            <a:graphic xmlns:a="http://schemas.openxmlformats.org/drawingml/2006/main">
              <a:graphicData uri="http://schemas.openxmlformats.org/drawingml/2006/picture">
                <pic:pic xmlns:pic="http://schemas.openxmlformats.org/drawingml/2006/picture">
                  <pic:nvPicPr>
                    <pic:cNvPr id="13452" name="Picture 13452"/>
                    <pic:cNvPicPr/>
                  </pic:nvPicPr>
                  <pic:blipFill>
                    <a:blip r:embed="rId36"/>
                    <a:stretch>
                      <a:fillRect/>
                    </a:stretch>
                  </pic:blipFill>
                  <pic:spPr>
                    <a:xfrm>
                      <a:off x="0" y="0"/>
                      <a:ext cx="6097" cy="6097"/>
                    </a:xfrm>
                    <a:prstGeom prst="rect">
                      <a:avLst/>
                    </a:prstGeom>
                  </pic:spPr>
                </pic:pic>
              </a:graphicData>
            </a:graphic>
          </wp:inline>
        </w:drawing>
      </w:r>
    </w:p>
    <w:p w:rsidR="00D32767" w:rsidRDefault="00452DD5">
      <w:pPr>
        <w:spacing w:after="409" w:line="226" w:lineRule="auto"/>
        <w:ind w:left="-1" w:right="58" w:firstLine="4"/>
      </w:pPr>
      <w:r>
        <w:rPr>
          <w:sz w:val="20"/>
        </w:rPr>
        <w:t>The Education and Training Act 2020 requires the School, as a Crown entity, to prepare financial statements in accordance with generall</w:t>
      </w:r>
      <w:r>
        <w:rPr>
          <w:sz w:val="20"/>
        </w:rPr>
        <w:t>y accepted accounting practice. The financial statements have been prepared in accordance with generally accepted accounting practice in New Zealand, applying Public Sector Public Benefit Entity (PBE) Standards Reduced Disclosure Regime as appropriate to p</w:t>
      </w:r>
      <w:r>
        <w:rPr>
          <w:sz w:val="20"/>
        </w:rPr>
        <w:t>ublic benefit entities that qualify for Tier 2 reporting. The school is considered a Public Benefit Entity as it meets the criteria specified as "having a primary objective to provide goods and/or services for community or social benefit and where any equi</w:t>
      </w:r>
      <w:r>
        <w:rPr>
          <w:sz w:val="20"/>
        </w:rPr>
        <w:t xml:space="preserve">ty has been provided with a view to supporting that primary objective rather than for financial return to equity </w:t>
      </w:r>
      <w:r>
        <w:rPr>
          <w:sz w:val="20"/>
        </w:rPr>
        <w:t>holders".</w:t>
      </w:r>
    </w:p>
    <w:p w:rsidR="00D32767" w:rsidRDefault="00452DD5">
      <w:pPr>
        <w:pStyle w:val="Heading3"/>
        <w:ind w:left="24" w:right="792"/>
      </w:pPr>
      <w:r>
        <w:t>PBE Accounting Standards Reduced Disclosure Regime</w:t>
      </w:r>
    </w:p>
    <w:p w:rsidR="00D32767" w:rsidRDefault="00452DD5">
      <w:pPr>
        <w:spacing w:after="197" w:line="260" w:lineRule="auto"/>
        <w:ind w:left="14" w:firstLine="4"/>
        <w:jc w:val="both"/>
      </w:pPr>
      <w:r>
        <w:rPr>
          <w:sz w:val="20"/>
        </w:rPr>
        <w:t>The School qualifies for Tier 2 as the school is not publicly accountable and is n</w:t>
      </w:r>
      <w:r>
        <w:rPr>
          <w:sz w:val="20"/>
        </w:rPr>
        <w:t>ot considered large as it falls below the expenditure threshold of $30 million per year. All relevant reduced disclosure concessions have been taken.</w:t>
      </w:r>
    </w:p>
    <w:p w:rsidR="00D32767" w:rsidRDefault="00452DD5">
      <w:pPr>
        <w:spacing w:after="0"/>
        <w:ind w:left="24" w:hanging="10"/>
      </w:pPr>
      <w:r>
        <w:t>Measurement Base</w:t>
      </w:r>
    </w:p>
    <w:p w:rsidR="00D32767" w:rsidRDefault="00452DD5">
      <w:pPr>
        <w:spacing w:after="218" w:line="260" w:lineRule="auto"/>
        <w:ind w:left="14" w:right="1435" w:firstLine="4"/>
        <w:jc w:val="both"/>
      </w:pPr>
      <w:r>
        <w:rPr>
          <w:sz w:val="20"/>
        </w:rPr>
        <w:t>The financial statements are prepared on the historical cost basis unless otherwise noted</w:t>
      </w:r>
      <w:r>
        <w:rPr>
          <w:sz w:val="20"/>
        </w:rPr>
        <w:t xml:space="preserve"> in a specific accounting policy.</w:t>
      </w:r>
    </w:p>
    <w:p w:rsidR="00D32767" w:rsidRDefault="00452DD5">
      <w:pPr>
        <w:spacing w:after="0"/>
        <w:ind w:left="24" w:hanging="10"/>
      </w:pPr>
      <w:r>
        <w:t>Presentation Currency</w:t>
      </w:r>
    </w:p>
    <w:p w:rsidR="00D32767" w:rsidRDefault="00452DD5">
      <w:pPr>
        <w:spacing w:after="202" w:line="260" w:lineRule="auto"/>
        <w:ind w:left="14" w:firstLine="4"/>
        <w:jc w:val="both"/>
      </w:pPr>
      <w:r>
        <w:rPr>
          <w:sz w:val="20"/>
        </w:rPr>
        <w:t>These financial statements are presented in New Zealand dollars, rounded to the nearest dollar.</w:t>
      </w:r>
    </w:p>
    <w:p w:rsidR="00D32767" w:rsidRDefault="00452DD5">
      <w:pPr>
        <w:spacing w:after="0"/>
        <w:ind w:left="24" w:hanging="10"/>
      </w:pPr>
      <w:r>
        <w:t>Specific Accounting Policies</w:t>
      </w:r>
    </w:p>
    <w:p w:rsidR="00D32767" w:rsidRDefault="00452DD5">
      <w:pPr>
        <w:spacing w:after="3" w:line="260" w:lineRule="auto"/>
        <w:ind w:left="14" w:firstLine="4"/>
        <w:jc w:val="both"/>
      </w:pPr>
      <w:r>
        <w:rPr>
          <w:sz w:val="20"/>
        </w:rPr>
        <w:t>The accounting policies used in the preparation of these financial statements are set out below.</w:t>
      </w:r>
    </w:p>
    <w:p w:rsidR="00D32767" w:rsidRDefault="00452DD5">
      <w:pPr>
        <w:spacing w:after="0"/>
        <w:ind w:left="24" w:hanging="10"/>
      </w:pPr>
      <w:r>
        <w:t xml:space="preserve">Critical Accounting Estimates </w:t>
      </w:r>
      <w:proofErr w:type="gramStart"/>
      <w:r>
        <w:t>And</w:t>
      </w:r>
      <w:proofErr w:type="gramEnd"/>
      <w:r>
        <w:t xml:space="preserve"> Assumptions</w:t>
      </w:r>
    </w:p>
    <w:p w:rsidR="00D32767" w:rsidRDefault="00452DD5">
      <w:pPr>
        <w:spacing w:after="249" w:line="260" w:lineRule="auto"/>
        <w:ind w:left="14" w:firstLine="4"/>
        <w:jc w:val="both"/>
      </w:pPr>
      <w:r>
        <w:rPr>
          <w:sz w:val="20"/>
        </w:rPr>
        <w:t>The preparation of financial statements requires management to make judgements, estimates and assumptions that af</w:t>
      </w:r>
      <w:r>
        <w:rPr>
          <w:sz w:val="20"/>
        </w:rPr>
        <w:t>fect the application of accounting policies and the reported amounts of assets, liabilities, revenue and expenses. Actual results may differ from these estimates.</w:t>
      </w:r>
    </w:p>
    <w:p w:rsidR="00D32767" w:rsidRDefault="00452DD5">
      <w:pPr>
        <w:spacing w:after="311" w:line="260" w:lineRule="auto"/>
        <w:ind w:left="14" w:firstLine="4"/>
        <w:jc w:val="both"/>
      </w:pPr>
      <w:r>
        <w:rPr>
          <w:sz w:val="20"/>
        </w:rPr>
        <w:t>Estimates and underlying assumptions are reviewed on an ongoing basis. Revisions to accountin</w:t>
      </w:r>
      <w:r>
        <w:rPr>
          <w:sz w:val="20"/>
        </w:rPr>
        <w:t>g estimates are recognised in the period in which the estimate is revised and in any future periods affected.</w:t>
      </w:r>
    </w:p>
    <w:p w:rsidR="00D32767" w:rsidRDefault="00452DD5">
      <w:pPr>
        <w:spacing w:after="0"/>
        <w:ind w:left="24" w:hanging="10"/>
      </w:pPr>
      <w:r>
        <w:lastRenderedPageBreak/>
        <w:t>Cyclical maintenance</w:t>
      </w:r>
    </w:p>
    <w:p w:rsidR="00D32767" w:rsidRDefault="00452DD5">
      <w:pPr>
        <w:spacing w:after="547" w:line="226" w:lineRule="auto"/>
        <w:ind w:left="-1" w:right="58" w:firstLine="4"/>
      </w:pPr>
      <w:r>
        <w:rPr>
          <w:sz w:val="20"/>
        </w:rPr>
        <w:t>A school recognises its obligation to maintain the Ministry's buildings in a good state of repair as a provision for cyclical maintenance. This provision relates mainly to the painting of the school buildings. The estimate is based on the school's long ter</w:t>
      </w:r>
      <w:r>
        <w:rPr>
          <w:sz w:val="20"/>
        </w:rPr>
        <w:t>m maintenance plan which is prepared as part of its 10 Year Property Planning process. During the year, the Board assesses the reasonableness of its 10 Year Property Plan on which the provision is based. Cyclical maintenance is disclosed at note 14.</w:t>
      </w:r>
    </w:p>
    <w:p w:rsidR="00D32767" w:rsidRDefault="00452DD5">
      <w:pPr>
        <w:spacing w:after="10" w:line="252" w:lineRule="auto"/>
        <w:ind w:left="29" w:hanging="10"/>
      </w:pPr>
      <w:r>
        <w:rPr>
          <w:sz w:val="20"/>
        </w:rPr>
        <w:t>Useful</w:t>
      </w:r>
      <w:r>
        <w:rPr>
          <w:sz w:val="20"/>
        </w:rPr>
        <w:t xml:space="preserve"> lives of property, plant and equipment</w:t>
      </w:r>
    </w:p>
    <w:p w:rsidR="00D32767" w:rsidRDefault="00452DD5">
      <w:pPr>
        <w:spacing w:after="331" w:line="260" w:lineRule="auto"/>
        <w:ind w:left="14" w:firstLine="4"/>
        <w:jc w:val="both"/>
      </w:pPr>
      <w:r>
        <w:rPr>
          <w:sz w:val="20"/>
        </w:rPr>
        <w:t xml:space="preserve">The School reviews the estimated useful lives of property, plant and equipment at the end of each reporting date. The School believes that the estimated useful lives of the property, plant and equipment as disclosed </w:t>
      </w:r>
      <w:r>
        <w:rPr>
          <w:sz w:val="20"/>
        </w:rPr>
        <w:t xml:space="preserve">in the Significant Accounting Policies are appropriate to the nature of the property, plant and equipment at reporting date. Property, plant and equipment is disclosed at note 11. </w:t>
      </w:r>
      <w:r>
        <w:rPr>
          <w:noProof/>
        </w:rPr>
        <w:drawing>
          <wp:inline distT="0" distB="0" distL="0" distR="0">
            <wp:extent cx="6097" cy="3048"/>
            <wp:effectExtent l="0" t="0" r="0" b="0"/>
            <wp:docPr id="16960" name="Picture 16960"/>
            <wp:cNvGraphicFramePr/>
            <a:graphic xmlns:a="http://schemas.openxmlformats.org/drawingml/2006/main">
              <a:graphicData uri="http://schemas.openxmlformats.org/drawingml/2006/picture">
                <pic:pic xmlns:pic="http://schemas.openxmlformats.org/drawingml/2006/picture">
                  <pic:nvPicPr>
                    <pic:cNvPr id="16960" name="Picture 16960"/>
                    <pic:cNvPicPr/>
                  </pic:nvPicPr>
                  <pic:blipFill>
                    <a:blip r:embed="rId37"/>
                    <a:stretch>
                      <a:fillRect/>
                    </a:stretch>
                  </pic:blipFill>
                  <pic:spPr>
                    <a:xfrm>
                      <a:off x="0" y="0"/>
                      <a:ext cx="6097" cy="3048"/>
                    </a:xfrm>
                    <a:prstGeom prst="rect">
                      <a:avLst/>
                    </a:prstGeom>
                  </pic:spPr>
                </pic:pic>
              </a:graphicData>
            </a:graphic>
          </wp:inline>
        </w:drawing>
      </w:r>
    </w:p>
    <w:p w:rsidR="00D32767" w:rsidRDefault="00452DD5">
      <w:pPr>
        <w:spacing w:after="0"/>
        <w:ind w:left="24" w:hanging="10"/>
      </w:pPr>
      <w:r>
        <w:t>Critical Judgements in applying accounting policies</w:t>
      </w:r>
    </w:p>
    <w:p w:rsidR="00D32767" w:rsidRDefault="00452DD5">
      <w:pPr>
        <w:spacing w:after="174" w:line="260" w:lineRule="auto"/>
        <w:ind w:left="14" w:firstLine="4"/>
        <w:jc w:val="both"/>
      </w:pPr>
      <w:r>
        <w:rPr>
          <w:sz w:val="20"/>
        </w:rPr>
        <w:t>Management has exercised the following critical judgements in applying accounting policies:</w:t>
      </w:r>
    </w:p>
    <w:p w:rsidR="00D32767" w:rsidRDefault="00452DD5">
      <w:pPr>
        <w:spacing w:after="10" w:line="252" w:lineRule="auto"/>
        <w:ind w:left="29" w:hanging="10"/>
      </w:pPr>
      <w:r>
        <w:rPr>
          <w:noProof/>
        </w:rPr>
        <w:drawing>
          <wp:inline distT="0" distB="0" distL="0" distR="0">
            <wp:extent cx="3049" cy="3048"/>
            <wp:effectExtent l="0" t="0" r="0" b="0"/>
            <wp:docPr id="16961" name="Picture 16961"/>
            <wp:cNvGraphicFramePr/>
            <a:graphic xmlns:a="http://schemas.openxmlformats.org/drawingml/2006/main">
              <a:graphicData uri="http://schemas.openxmlformats.org/drawingml/2006/picture">
                <pic:pic xmlns:pic="http://schemas.openxmlformats.org/drawingml/2006/picture">
                  <pic:nvPicPr>
                    <pic:cNvPr id="16961" name="Picture 16961"/>
                    <pic:cNvPicPr/>
                  </pic:nvPicPr>
                  <pic:blipFill>
                    <a:blip r:embed="rId38"/>
                    <a:stretch>
                      <a:fillRect/>
                    </a:stretch>
                  </pic:blipFill>
                  <pic:spPr>
                    <a:xfrm>
                      <a:off x="0" y="0"/>
                      <a:ext cx="3049" cy="3048"/>
                    </a:xfrm>
                    <a:prstGeom prst="rect">
                      <a:avLst/>
                    </a:prstGeom>
                  </pic:spPr>
                </pic:pic>
              </a:graphicData>
            </a:graphic>
          </wp:inline>
        </w:drawing>
      </w:r>
      <w:r>
        <w:rPr>
          <w:sz w:val="20"/>
        </w:rPr>
        <w:t>Classification of leases</w:t>
      </w:r>
    </w:p>
    <w:p w:rsidR="00D32767" w:rsidRDefault="00452DD5">
      <w:pPr>
        <w:spacing w:after="252" w:line="226" w:lineRule="auto"/>
        <w:ind w:left="-1" w:right="58" w:firstLine="4"/>
      </w:pPr>
      <w:r>
        <w:rPr>
          <w:sz w:val="20"/>
        </w:rPr>
        <w:t>Determining whether a lease is a finance lease or an operating lease requires judgement as to whether the lease transfers substantially al</w:t>
      </w:r>
      <w:r>
        <w:rPr>
          <w:sz w:val="20"/>
        </w:rPr>
        <w:t>l the risks and rewards of ownership to the school. Judgement is required on various aspects that include, but are not limited to, the fair value of the leased asset, the economic life of the leased asset, whether or not to include renewal options in the l</w:t>
      </w:r>
      <w:r>
        <w:rPr>
          <w:sz w:val="20"/>
        </w:rPr>
        <w:t xml:space="preserve">ease term, and determining an appropriate discount rate to calculate the present value of the minimum lease payments. Classification as a finance lease means the asset is recognised in the statement of financial position as property, plant, and equipment, </w:t>
      </w:r>
      <w:r>
        <w:rPr>
          <w:sz w:val="20"/>
        </w:rPr>
        <w:t>whereas for an operating lease no such asset is recognised.</w:t>
      </w:r>
    </w:p>
    <w:p w:rsidR="00D32767" w:rsidRDefault="00452DD5">
      <w:pPr>
        <w:spacing w:after="10" w:line="252" w:lineRule="auto"/>
        <w:ind w:left="29" w:hanging="10"/>
      </w:pPr>
      <w:r>
        <w:rPr>
          <w:sz w:val="20"/>
        </w:rPr>
        <w:t>Recognition of grants</w:t>
      </w:r>
    </w:p>
    <w:p w:rsidR="00D32767" w:rsidRDefault="00452DD5">
      <w:pPr>
        <w:spacing w:after="204" w:line="260" w:lineRule="auto"/>
        <w:ind w:left="14" w:right="149" w:firstLine="4"/>
        <w:jc w:val="both"/>
      </w:pPr>
      <w:r>
        <w:rPr>
          <w:sz w:val="20"/>
        </w:rPr>
        <w:t>The School reviews the grants monies received at the end of each reporting period and whether any require a provision to carry forward amounts unspent. The School believes al</w:t>
      </w:r>
      <w:r>
        <w:rPr>
          <w:sz w:val="20"/>
        </w:rPr>
        <w:t xml:space="preserve">l grants received have been appropriately recognised as a liability if required. </w:t>
      </w:r>
      <w:r>
        <w:rPr>
          <w:noProof/>
        </w:rPr>
        <w:drawing>
          <wp:inline distT="0" distB="0" distL="0" distR="0">
            <wp:extent cx="3049" cy="3048"/>
            <wp:effectExtent l="0" t="0" r="0" b="0"/>
            <wp:docPr id="16962" name="Picture 16962"/>
            <wp:cNvGraphicFramePr/>
            <a:graphic xmlns:a="http://schemas.openxmlformats.org/drawingml/2006/main">
              <a:graphicData uri="http://schemas.openxmlformats.org/drawingml/2006/picture">
                <pic:pic xmlns:pic="http://schemas.openxmlformats.org/drawingml/2006/picture">
                  <pic:nvPicPr>
                    <pic:cNvPr id="16962" name="Picture 16962"/>
                    <pic:cNvPicPr/>
                  </pic:nvPicPr>
                  <pic:blipFill>
                    <a:blip r:embed="rId39"/>
                    <a:stretch>
                      <a:fillRect/>
                    </a:stretch>
                  </pic:blipFill>
                  <pic:spPr>
                    <a:xfrm>
                      <a:off x="0" y="0"/>
                      <a:ext cx="3049" cy="3048"/>
                    </a:xfrm>
                    <a:prstGeom prst="rect">
                      <a:avLst/>
                    </a:prstGeom>
                  </pic:spPr>
                </pic:pic>
              </a:graphicData>
            </a:graphic>
          </wp:inline>
        </w:drawing>
      </w:r>
      <w:r>
        <w:rPr>
          <w:sz w:val="20"/>
        </w:rPr>
        <w:t>Government grants are disclosed at note 2.</w:t>
      </w:r>
    </w:p>
    <w:p w:rsidR="00D32767" w:rsidRDefault="00452DD5">
      <w:pPr>
        <w:spacing w:after="144" w:line="261" w:lineRule="auto"/>
        <w:ind w:left="14" w:right="14"/>
        <w:jc w:val="both"/>
      </w:pPr>
      <w:r>
        <w:t>c) Revenue Recognition</w:t>
      </w:r>
    </w:p>
    <w:p w:rsidR="00D32767" w:rsidRDefault="00452DD5">
      <w:pPr>
        <w:spacing w:after="0"/>
        <w:ind w:left="24" w:hanging="10"/>
      </w:pPr>
      <w:r>
        <w:t>Government Grants</w:t>
      </w:r>
    </w:p>
    <w:p w:rsidR="00D32767" w:rsidRDefault="00452DD5">
      <w:pPr>
        <w:spacing w:after="219" w:line="260" w:lineRule="auto"/>
        <w:ind w:left="14" w:firstLine="4"/>
        <w:jc w:val="both"/>
      </w:pPr>
      <w:r>
        <w:rPr>
          <w:sz w:val="20"/>
        </w:rPr>
        <w:t>The school receives funding from the Ministry of Education. The following are the main typ</w:t>
      </w:r>
      <w:r>
        <w:rPr>
          <w:sz w:val="20"/>
        </w:rPr>
        <w:t>es of funding that the School receives.</w:t>
      </w:r>
    </w:p>
    <w:p w:rsidR="00D32767" w:rsidRDefault="00452DD5">
      <w:pPr>
        <w:spacing w:after="301" w:line="260" w:lineRule="auto"/>
        <w:ind w:left="14" w:firstLine="4"/>
        <w:jc w:val="both"/>
      </w:pPr>
      <w:r>
        <w:rPr>
          <w:sz w:val="20"/>
        </w:rPr>
        <w:t>Operational grants are recorded as revenue when the School has the rights to the funding, which is in the year that the funding is received.</w:t>
      </w:r>
    </w:p>
    <w:p w:rsidR="00D32767" w:rsidRDefault="00452DD5">
      <w:pPr>
        <w:spacing w:after="594" w:line="260" w:lineRule="auto"/>
        <w:ind w:left="14" w:firstLine="4"/>
        <w:jc w:val="both"/>
      </w:pPr>
      <w:proofErr w:type="spellStart"/>
      <w:r>
        <w:rPr>
          <w:sz w:val="20"/>
        </w:rPr>
        <w:t>Teachers</w:t>
      </w:r>
      <w:proofErr w:type="spellEnd"/>
      <w:r>
        <w:rPr>
          <w:sz w:val="20"/>
        </w:rPr>
        <w:t xml:space="preserve"> salaries grants are recorded as revenue when the School has the ri</w:t>
      </w:r>
      <w:r>
        <w:rPr>
          <w:sz w:val="20"/>
        </w:rPr>
        <w:t>ghts to the funding in the salary period they relate to. The grants are not received in cash by the School and are paid directly to teachers by the Ministry of Education.</w:t>
      </w:r>
    </w:p>
    <w:p w:rsidR="00D32767" w:rsidRDefault="00452DD5">
      <w:pPr>
        <w:spacing w:after="252" w:line="226" w:lineRule="auto"/>
        <w:ind w:left="-1" w:right="58" w:firstLine="4"/>
      </w:pPr>
      <w:r>
        <w:rPr>
          <w:sz w:val="20"/>
        </w:rPr>
        <w:t>Use of land and buildings grants are recorded as revenue in the period the School use</w:t>
      </w:r>
      <w:r>
        <w:rPr>
          <w:sz w:val="20"/>
        </w:rPr>
        <w:t>s the land and buildings. These are not received in cash by the School as they equate to the deemed expense for using the land and buildings which are owned by the Crown.</w:t>
      </w:r>
    </w:p>
    <w:p w:rsidR="00D32767" w:rsidRDefault="00452DD5">
      <w:pPr>
        <w:spacing w:after="0"/>
        <w:ind w:left="24" w:hanging="10"/>
      </w:pPr>
      <w:r>
        <w:t>Other Grants</w:t>
      </w:r>
    </w:p>
    <w:p w:rsidR="00D32767" w:rsidRDefault="00452DD5">
      <w:pPr>
        <w:spacing w:after="262" w:line="260" w:lineRule="auto"/>
        <w:ind w:left="14" w:right="312" w:firstLine="4"/>
        <w:jc w:val="both"/>
      </w:pPr>
      <w:r>
        <w:rPr>
          <w:sz w:val="20"/>
        </w:rPr>
        <w:t xml:space="preserve">Other grants are recorded as revenue when the School has the rights to the funding, unless there are unfulfilled conditions attached to the grant, in which case the amount relating to the unfulfilled conditions is recognised as a liability and released to </w:t>
      </w:r>
      <w:r>
        <w:rPr>
          <w:sz w:val="20"/>
        </w:rPr>
        <w:t>revenue as the conditions are fulfilled.</w:t>
      </w:r>
    </w:p>
    <w:p w:rsidR="00D32767" w:rsidRDefault="00452DD5">
      <w:pPr>
        <w:pStyle w:val="Heading3"/>
        <w:ind w:left="24" w:right="792"/>
      </w:pPr>
      <w:r>
        <w:t>Donations, Gifts and Bequests</w:t>
      </w:r>
    </w:p>
    <w:p w:rsidR="00D32767" w:rsidRDefault="00452DD5">
      <w:pPr>
        <w:spacing w:after="171" w:line="260" w:lineRule="auto"/>
        <w:ind w:left="14" w:firstLine="4"/>
        <w:jc w:val="both"/>
      </w:pPr>
      <w:r>
        <w:rPr>
          <w:sz w:val="20"/>
        </w:rPr>
        <w:t>Donations, gifts and bequests are recorded as revenue when their receipt is formally acknowledged by the School.</w:t>
      </w:r>
    </w:p>
    <w:p w:rsidR="00D32767" w:rsidRDefault="00452DD5">
      <w:pPr>
        <w:spacing w:after="0"/>
        <w:ind w:left="24" w:hanging="10"/>
      </w:pPr>
      <w:r>
        <w:t>Interest Revenue</w:t>
      </w:r>
    </w:p>
    <w:p w:rsidR="00D32767" w:rsidRDefault="00452DD5">
      <w:pPr>
        <w:spacing w:after="409" w:line="260" w:lineRule="auto"/>
        <w:ind w:left="14" w:firstLine="4"/>
        <w:jc w:val="both"/>
      </w:pPr>
      <w:r>
        <w:rPr>
          <w:sz w:val="20"/>
        </w:rPr>
        <w:t>Interest Revenue earned on cash and cash equivalents an</w:t>
      </w:r>
      <w:r>
        <w:rPr>
          <w:sz w:val="20"/>
        </w:rPr>
        <w:t>d investments is recorded as revenue in the period it is earned.</w:t>
      </w:r>
    </w:p>
    <w:p w:rsidR="00D32767" w:rsidRDefault="00452DD5">
      <w:pPr>
        <w:pStyle w:val="Heading3"/>
        <w:ind w:left="24" w:right="792"/>
      </w:pPr>
      <w:r>
        <w:lastRenderedPageBreak/>
        <w:t>d) Use of Land and Buildings Expense</w:t>
      </w:r>
    </w:p>
    <w:p w:rsidR="00D32767" w:rsidRDefault="00452DD5">
      <w:pPr>
        <w:spacing w:after="382" w:line="226" w:lineRule="auto"/>
        <w:ind w:left="-1" w:right="58" w:firstLine="4"/>
      </w:pPr>
      <w:r>
        <w:rPr>
          <w:sz w:val="20"/>
        </w:rPr>
        <w:t>The property from which the School operates is owned by the Crown and managed by the Ministry of Education on behalf of the Crown. The School's use of the</w:t>
      </w:r>
      <w:r>
        <w:rPr>
          <w:sz w:val="20"/>
        </w:rPr>
        <w:t xml:space="preserve"> land and buildings as occupant is based on a property occupancy document as gazetted by the Ministry. The expense is based on an assumed market rental yield on the value of land and buildings as used for rating purposes. This is a non-cash expense that is</w:t>
      </w:r>
      <w:r>
        <w:rPr>
          <w:sz w:val="20"/>
        </w:rPr>
        <w:t xml:space="preserve"> offset by a non-cash grant from the Ministry.</w:t>
      </w:r>
    </w:p>
    <w:p w:rsidR="00D32767" w:rsidRDefault="00452DD5">
      <w:pPr>
        <w:spacing w:after="3" w:line="261" w:lineRule="auto"/>
        <w:ind w:left="14" w:right="14"/>
        <w:jc w:val="both"/>
      </w:pPr>
      <w:r>
        <w:t>e) Operating Lease Payments</w:t>
      </w:r>
    </w:p>
    <w:p w:rsidR="00D32767" w:rsidRDefault="00452DD5">
      <w:pPr>
        <w:spacing w:after="209" w:line="260" w:lineRule="auto"/>
        <w:ind w:left="14" w:firstLine="4"/>
        <w:jc w:val="both"/>
      </w:pPr>
      <w:r>
        <w:rPr>
          <w:noProof/>
        </w:rPr>
        <w:drawing>
          <wp:anchor distT="0" distB="0" distL="114300" distR="114300" simplePos="0" relativeHeight="251661312" behindDoc="0" locked="0" layoutInCell="1" allowOverlap="0">
            <wp:simplePos x="0" y="0"/>
            <wp:positionH relativeFrom="page">
              <wp:posOffset>295716</wp:posOffset>
            </wp:positionH>
            <wp:positionV relativeFrom="page">
              <wp:posOffset>5971032</wp:posOffset>
            </wp:positionV>
            <wp:extent cx="6097" cy="6096"/>
            <wp:effectExtent l="0" t="0" r="0" b="0"/>
            <wp:wrapSquare wrapText="bothSides"/>
            <wp:docPr id="20165" name="Picture 20165"/>
            <wp:cNvGraphicFramePr/>
            <a:graphic xmlns:a="http://schemas.openxmlformats.org/drawingml/2006/main">
              <a:graphicData uri="http://schemas.openxmlformats.org/drawingml/2006/picture">
                <pic:pic xmlns:pic="http://schemas.openxmlformats.org/drawingml/2006/picture">
                  <pic:nvPicPr>
                    <pic:cNvPr id="20165" name="Picture 20165"/>
                    <pic:cNvPicPr/>
                  </pic:nvPicPr>
                  <pic:blipFill>
                    <a:blip r:embed="rId40"/>
                    <a:stretch>
                      <a:fillRect/>
                    </a:stretch>
                  </pic:blipFill>
                  <pic:spPr>
                    <a:xfrm>
                      <a:off x="0" y="0"/>
                      <a:ext cx="6097" cy="6096"/>
                    </a:xfrm>
                    <a:prstGeom prst="rect">
                      <a:avLst/>
                    </a:prstGeom>
                  </pic:spPr>
                </pic:pic>
              </a:graphicData>
            </a:graphic>
          </wp:anchor>
        </w:drawing>
      </w:r>
      <w:r>
        <w:rPr>
          <w:sz w:val="20"/>
        </w:rPr>
        <w:t xml:space="preserve">Payments made under operating leases are recognised in the Statement of Comprehensive Revenue and Expense on a straight </w:t>
      </w:r>
      <w:r>
        <w:rPr>
          <w:noProof/>
        </w:rPr>
        <w:drawing>
          <wp:inline distT="0" distB="0" distL="0" distR="0">
            <wp:extent cx="3049" cy="3048"/>
            <wp:effectExtent l="0" t="0" r="0" b="0"/>
            <wp:docPr id="20163" name="Picture 20163"/>
            <wp:cNvGraphicFramePr/>
            <a:graphic xmlns:a="http://schemas.openxmlformats.org/drawingml/2006/main">
              <a:graphicData uri="http://schemas.openxmlformats.org/drawingml/2006/picture">
                <pic:pic xmlns:pic="http://schemas.openxmlformats.org/drawingml/2006/picture">
                  <pic:nvPicPr>
                    <pic:cNvPr id="20163" name="Picture 20163"/>
                    <pic:cNvPicPr/>
                  </pic:nvPicPr>
                  <pic:blipFill>
                    <a:blip r:embed="rId41"/>
                    <a:stretch>
                      <a:fillRect/>
                    </a:stretch>
                  </pic:blipFill>
                  <pic:spPr>
                    <a:xfrm>
                      <a:off x="0" y="0"/>
                      <a:ext cx="3049" cy="3048"/>
                    </a:xfrm>
                    <a:prstGeom prst="rect">
                      <a:avLst/>
                    </a:prstGeom>
                  </pic:spPr>
                </pic:pic>
              </a:graphicData>
            </a:graphic>
          </wp:inline>
        </w:drawing>
      </w:r>
      <w:r>
        <w:rPr>
          <w:sz w:val="20"/>
        </w:rPr>
        <w:t>line basis over the term of the lease.</w:t>
      </w:r>
    </w:p>
    <w:p w:rsidR="00D32767" w:rsidRDefault="00452DD5">
      <w:pPr>
        <w:pStyle w:val="Heading3"/>
        <w:ind w:left="24" w:right="792"/>
      </w:pPr>
      <w:r>
        <w:t>f) Finance Lease Pay</w:t>
      </w:r>
      <w:r>
        <w:t>ments</w:t>
      </w:r>
    </w:p>
    <w:p w:rsidR="00D32767" w:rsidRDefault="00452DD5">
      <w:pPr>
        <w:spacing w:after="183" w:line="260" w:lineRule="auto"/>
        <w:ind w:left="14" w:firstLine="4"/>
        <w:jc w:val="both"/>
      </w:pPr>
      <w:r>
        <w:rPr>
          <w:sz w:val="20"/>
        </w:rPr>
        <w:t>Finance lease payments are apportioned between the finance charge and the reduction of the outstanding liability. The finance charge is allocated to each period during the lease term on an effective interest basis.</w:t>
      </w:r>
    </w:p>
    <w:p w:rsidR="00D32767" w:rsidRDefault="00452DD5">
      <w:pPr>
        <w:pStyle w:val="Heading3"/>
        <w:ind w:left="24" w:right="792"/>
      </w:pPr>
      <w:r>
        <w:t>g) Cash and Cash Equivalents</w:t>
      </w:r>
    </w:p>
    <w:p w:rsidR="00D32767" w:rsidRDefault="00452DD5">
      <w:pPr>
        <w:spacing w:after="202" w:line="260" w:lineRule="auto"/>
        <w:ind w:left="14" w:right="235" w:firstLine="4"/>
        <w:jc w:val="both"/>
      </w:pPr>
      <w:r>
        <w:rPr>
          <w:sz w:val="20"/>
        </w:rPr>
        <w:t xml:space="preserve">Cash and cash equivalents include cash on hand, bank balances, deposits held at call with banks, and other short term highly </w:t>
      </w:r>
      <w:r>
        <w:rPr>
          <w:noProof/>
        </w:rPr>
        <w:drawing>
          <wp:inline distT="0" distB="0" distL="0" distR="0">
            <wp:extent cx="3049" cy="6096"/>
            <wp:effectExtent l="0" t="0" r="0" b="0"/>
            <wp:docPr id="20164" name="Picture 20164"/>
            <wp:cNvGraphicFramePr/>
            <a:graphic xmlns:a="http://schemas.openxmlformats.org/drawingml/2006/main">
              <a:graphicData uri="http://schemas.openxmlformats.org/drawingml/2006/picture">
                <pic:pic xmlns:pic="http://schemas.openxmlformats.org/drawingml/2006/picture">
                  <pic:nvPicPr>
                    <pic:cNvPr id="20164" name="Picture 20164"/>
                    <pic:cNvPicPr/>
                  </pic:nvPicPr>
                  <pic:blipFill>
                    <a:blip r:embed="rId42"/>
                    <a:stretch>
                      <a:fillRect/>
                    </a:stretch>
                  </pic:blipFill>
                  <pic:spPr>
                    <a:xfrm>
                      <a:off x="0" y="0"/>
                      <a:ext cx="3049" cy="6096"/>
                    </a:xfrm>
                    <a:prstGeom prst="rect">
                      <a:avLst/>
                    </a:prstGeom>
                  </pic:spPr>
                </pic:pic>
              </a:graphicData>
            </a:graphic>
          </wp:inline>
        </w:drawing>
      </w:r>
      <w:r>
        <w:rPr>
          <w:sz w:val="20"/>
        </w:rPr>
        <w:t>liquid investments with original maturities of 90 days or less, and bank overdrafts. The carrying amount of cash and cash equivale</w:t>
      </w:r>
      <w:r>
        <w:rPr>
          <w:sz w:val="20"/>
        </w:rPr>
        <w:t>nts represent fair value.</w:t>
      </w:r>
    </w:p>
    <w:p w:rsidR="00D32767" w:rsidRDefault="00452DD5">
      <w:pPr>
        <w:pStyle w:val="Heading3"/>
        <w:ind w:left="24" w:right="792"/>
      </w:pPr>
      <w:r>
        <w:t>h) Accounts Receivable</w:t>
      </w:r>
    </w:p>
    <w:p w:rsidR="00D32767" w:rsidRDefault="00452DD5">
      <w:pPr>
        <w:spacing w:after="507" w:line="226" w:lineRule="auto"/>
        <w:ind w:left="-1" w:right="58" w:firstLine="4"/>
      </w:pPr>
      <w:r>
        <w:rPr>
          <w:sz w:val="20"/>
        </w:rPr>
        <w:t xml:space="preserve">Short-term receivables are recorded at the amount due, less an allowance for credit losses (uncollectable debts). The </w:t>
      </w:r>
      <w:proofErr w:type="gramStart"/>
      <w:r>
        <w:rPr>
          <w:sz w:val="20"/>
        </w:rPr>
        <w:t>schools</w:t>
      </w:r>
      <w:proofErr w:type="gramEnd"/>
      <w:r>
        <w:rPr>
          <w:sz w:val="20"/>
        </w:rPr>
        <w:t xml:space="preserve"> receivables are largely made up of funding from the Ministry of Education, theref</w:t>
      </w:r>
      <w:r>
        <w:rPr>
          <w:sz w:val="20"/>
        </w:rPr>
        <w:t>ore the level of uncollectable debts is not considered to be material. However, short-term receivables are written off when there is no reasonable expectation of recovery.</w:t>
      </w:r>
    </w:p>
    <w:p w:rsidR="00D32767" w:rsidRDefault="00452DD5">
      <w:pPr>
        <w:numPr>
          <w:ilvl w:val="0"/>
          <w:numId w:val="4"/>
        </w:numPr>
        <w:spacing w:after="3" w:line="261" w:lineRule="auto"/>
        <w:ind w:right="14" w:hanging="221"/>
        <w:jc w:val="both"/>
      </w:pPr>
      <w:r>
        <w:t>Inventories</w:t>
      </w:r>
    </w:p>
    <w:p w:rsidR="00D32767" w:rsidRDefault="00452DD5">
      <w:pPr>
        <w:spacing w:after="3" w:line="260" w:lineRule="auto"/>
        <w:ind w:left="14" w:right="82" w:firstLine="4"/>
        <w:jc w:val="both"/>
      </w:pPr>
      <w:r>
        <w:rPr>
          <w:sz w:val="20"/>
        </w:rPr>
        <w:t>Inventories are consumable items held for sale and comprise of stationer</w:t>
      </w:r>
      <w:r>
        <w:rPr>
          <w:sz w:val="20"/>
        </w:rPr>
        <w:t>y and school uniforms. They are stated at the lower of cost and net realisable value. Cost is determined on a first in, first out basis. Net realisable value is the estimated selling price in the ordinary course of activities less the estimated costs neces</w:t>
      </w:r>
      <w:r>
        <w:rPr>
          <w:sz w:val="20"/>
        </w:rPr>
        <w:t>sary to make the sale. Any write down from cost to net realisable value is recorded as an expense in the Statement of Comprehensive Revenue and Expense in the period of the write down.</w:t>
      </w:r>
    </w:p>
    <w:p w:rsidR="00D32767" w:rsidRDefault="00452DD5">
      <w:pPr>
        <w:numPr>
          <w:ilvl w:val="0"/>
          <w:numId w:val="4"/>
        </w:numPr>
        <w:spacing w:after="192" w:line="261" w:lineRule="auto"/>
        <w:ind w:right="14" w:hanging="221"/>
        <w:jc w:val="both"/>
      </w:pPr>
      <w:r>
        <w:t>Investments</w:t>
      </w:r>
    </w:p>
    <w:p w:rsidR="00D32767" w:rsidRDefault="00452DD5">
      <w:pPr>
        <w:spacing w:after="320" w:line="260" w:lineRule="auto"/>
        <w:ind w:left="14" w:firstLine="4"/>
        <w:jc w:val="both"/>
      </w:pPr>
      <w:r>
        <w:rPr>
          <w:sz w:val="20"/>
        </w:rPr>
        <w:t>Bank term deposits are initially measured at the amount inv</w:t>
      </w:r>
      <w:r>
        <w:rPr>
          <w:sz w:val="20"/>
        </w:rPr>
        <w:t>ested. Interest is subsequently accrued and added to the investment balance. A loss allowance for expected credit losses is recognised if the estimated loss allowance is not trivial.</w:t>
      </w:r>
    </w:p>
    <w:p w:rsidR="00D32767" w:rsidRDefault="00452DD5">
      <w:pPr>
        <w:numPr>
          <w:ilvl w:val="0"/>
          <w:numId w:val="4"/>
        </w:numPr>
        <w:spacing w:after="168" w:line="261" w:lineRule="auto"/>
        <w:ind w:right="14" w:hanging="221"/>
        <w:jc w:val="both"/>
      </w:pPr>
      <w:r>
        <w:t>Property, Plant and Equipment</w:t>
      </w:r>
    </w:p>
    <w:p w:rsidR="00D32767" w:rsidRDefault="00452DD5">
      <w:pPr>
        <w:spacing w:after="163" w:line="260" w:lineRule="auto"/>
        <w:ind w:left="14" w:firstLine="4"/>
        <w:jc w:val="both"/>
      </w:pPr>
      <w:r>
        <w:rPr>
          <w:sz w:val="20"/>
        </w:rPr>
        <w:t>Land and buildings owned by the Crown are excluded from these financial statements. The Board's use of the land and buildings as 'occupant' is based on a property occupancy document.</w:t>
      </w:r>
    </w:p>
    <w:p w:rsidR="00D32767" w:rsidRDefault="00452DD5">
      <w:pPr>
        <w:spacing w:after="354" w:line="260" w:lineRule="auto"/>
        <w:ind w:left="14" w:firstLine="4"/>
        <w:jc w:val="both"/>
      </w:pPr>
      <w:r>
        <w:rPr>
          <w:sz w:val="20"/>
        </w:rPr>
        <w:t>Improvements to buildings owned by the Crown are recorded at cost, less accumulated depreciation and impairment losses.</w:t>
      </w:r>
    </w:p>
    <w:p w:rsidR="00D32767" w:rsidRDefault="00452DD5">
      <w:pPr>
        <w:spacing w:after="438" w:line="260" w:lineRule="auto"/>
        <w:ind w:left="14" w:right="77" w:firstLine="4"/>
        <w:jc w:val="both"/>
      </w:pPr>
      <w:r>
        <w:rPr>
          <w:noProof/>
        </w:rPr>
        <w:drawing>
          <wp:anchor distT="0" distB="0" distL="114300" distR="114300" simplePos="0" relativeHeight="251662336" behindDoc="0" locked="0" layoutInCell="1" allowOverlap="0">
            <wp:simplePos x="0" y="0"/>
            <wp:positionH relativeFrom="page">
              <wp:posOffset>7225215</wp:posOffset>
            </wp:positionH>
            <wp:positionV relativeFrom="page">
              <wp:posOffset>3044952</wp:posOffset>
            </wp:positionV>
            <wp:extent cx="6097" cy="6096"/>
            <wp:effectExtent l="0" t="0" r="0" b="0"/>
            <wp:wrapSquare wrapText="bothSides"/>
            <wp:docPr id="23180" name="Picture 23180"/>
            <wp:cNvGraphicFramePr/>
            <a:graphic xmlns:a="http://schemas.openxmlformats.org/drawingml/2006/main">
              <a:graphicData uri="http://schemas.openxmlformats.org/drawingml/2006/picture">
                <pic:pic xmlns:pic="http://schemas.openxmlformats.org/drawingml/2006/picture">
                  <pic:nvPicPr>
                    <pic:cNvPr id="23180" name="Picture 23180"/>
                    <pic:cNvPicPr/>
                  </pic:nvPicPr>
                  <pic:blipFill>
                    <a:blip r:embed="rId43"/>
                    <a:stretch>
                      <a:fillRect/>
                    </a:stretch>
                  </pic:blipFill>
                  <pic:spPr>
                    <a:xfrm>
                      <a:off x="0" y="0"/>
                      <a:ext cx="6097" cy="6096"/>
                    </a:xfrm>
                    <a:prstGeom prst="rect">
                      <a:avLst/>
                    </a:prstGeom>
                  </pic:spPr>
                </pic:pic>
              </a:graphicData>
            </a:graphic>
          </wp:anchor>
        </w:drawing>
      </w:r>
      <w:r>
        <w:rPr>
          <w:sz w:val="20"/>
        </w:rPr>
        <w:t>Property, plant and equipment are recorded at cost or, in the case of donated assets, fair value at the date of receipt, less accumulat</w:t>
      </w:r>
      <w:r>
        <w:rPr>
          <w:sz w:val="20"/>
        </w:rPr>
        <w:t>ed depreciation and impairment losses. Cost or fair value as the case may be, includes those costs that relate directly to bringing the asset to the location where it will be used and making sure it is in the appropriate condition for its intended use.</w:t>
      </w:r>
    </w:p>
    <w:p w:rsidR="00D32767" w:rsidRDefault="00452DD5">
      <w:pPr>
        <w:spacing w:after="191" w:line="260" w:lineRule="auto"/>
        <w:ind w:left="14" w:right="336" w:firstLine="4"/>
        <w:jc w:val="both"/>
      </w:pPr>
      <w:r>
        <w:rPr>
          <w:sz w:val="20"/>
        </w:rPr>
        <w:t>Gai</w:t>
      </w:r>
      <w:r>
        <w:rPr>
          <w:sz w:val="20"/>
        </w:rPr>
        <w:t xml:space="preserve">ns and losses on disposals (i.e. sold or given away) are determined by comparing the proceeds received with the carrying amounts (i.e. the book value). The gain or loss arising from the disposal of an item of property, plant and equipment is recognised in </w:t>
      </w:r>
      <w:r>
        <w:rPr>
          <w:sz w:val="20"/>
        </w:rPr>
        <w:t xml:space="preserve">the Statement of Comprehensive Revenue and Expense. </w:t>
      </w:r>
      <w:r>
        <w:rPr>
          <w:noProof/>
        </w:rPr>
        <w:drawing>
          <wp:inline distT="0" distB="0" distL="0" distR="0">
            <wp:extent cx="6097" cy="6096"/>
            <wp:effectExtent l="0" t="0" r="0" b="0"/>
            <wp:docPr id="23181" name="Picture 23181"/>
            <wp:cNvGraphicFramePr/>
            <a:graphic xmlns:a="http://schemas.openxmlformats.org/drawingml/2006/main">
              <a:graphicData uri="http://schemas.openxmlformats.org/drawingml/2006/picture">
                <pic:pic xmlns:pic="http://schemas.openxmlformats.org/drawingml/2006/picture">
                  <pic:nvPicPr>
                    <pic:cNvPr id="23181" name="Picture 23181"/>
                    <pic:cNvPicPr/>
                  </pic:nvPicPr>
                  <pic:blipFill>
                    <a:blip r:embed="rId44"/>
                    <a:stretch>
                      <a:fillRect/>
                    </a:stretch>
                  </pic:blipFill>
                  <pic:spPr>
                    <a:xfrm>
                      <a:off x="0" y="0"/>
                      <a:ext cx="6097" cy="6096"/>
                    </a:xfrm>
                    <a:prstGeom prst="rect">
                      <a:avLst/>
                    </a:prstGeom>
                  </pic:spPr>
                </pic:pic>
              </a:graphicData>
            </a:graphic>
          </wp:inline>
        </w:drawing>
      </w:r>
    </w:p>
    <w:p w:rsidR="00D32767" w:rsidRDefault="00452DD5">
      <w:pPr>
        <w:spacing w:after="0"/>
        <w:ind w:left="24" w:hanging="10"/>
      </w:pPr>
      <w:r>
        <w:t>Finance Leases</w:t>
      </w:r>
    </w:p>
    <w:p w:rsidR="00D32767" w:rsidRDefault="00452DD5">
      <w:pPr>
        <w:spacing w:after="3" w:line="260" w:lineRule="auto"/>
        <w:ind w:left="14" w:firstLine="4"/>
        <w:jc w:val="both"/>
      </w:pPr>
      <w:r>
        <w:rPr>
          <w:sz w:val="20"/>
        </w:rPr>
        <w:lastRenderedPageBreak/>
        <w:t>A finance lease transfers to the lessee substantially all the risks and rewards incidental to ownership of an asset, whether or not</w:t>
      </w:r>
    </w:p>
    <w:p w:rsidR="00D32767" w:rsidRDefault="00452DD5">
      <w:pPr>
        <w:spacing w:after="8"/>
        <w:ind w:left="10404"/>
      </w:pPr>
      <w:r>
        <w:rPr>
          <w:noProof/>
        </w:rPr>
        <w:drawing>
          <wp:inline distT="0" distB="0" distL="0" distR="0">
            <wp:extent cx="3049" cy="3048"/>
            <wp:effectExtent l="0" t="0" r="0" b="0"/>
            <wp:docPr id="23182" name="Picture 23182"/>
            <wp:cNvGraphicFramePr/>
            <a:graphic xmlns:a="http://schemas.openxmlformats.org/drawingml/2006/main">
              <a:graphicData uri="http://schemas.openxmlformats.org/drawingml/2006/picture">
                <pic:pic xmlns:pic="http://schemas.openxmlformats.org/drawingml/2006/picture">
                  <pic:nvPicPr>
                    <pic:cNvPr id="23182" name="Picture 23182"/>
                    <pic:cNvPicPr/>
                  </pic:nvPicPr>
                  <pic:blipFill>
                    <a:blip r:embed="rId45"/>
                    <a:stretch>
                      <a:fillRect/>
                    </a:stretch>
                  </pic:blipFill>
                  <pic:spPr>
                    <a:xfrm>
                      <a:off x="0" y="0"/>
                      <a:ext cx="3049" cy="3048"/>
                    </a:xfrm>
                    <a:prstGeom prst="rect">
                      <a:avLst/>
                    </a:prstGeom>
                  </pic:spPr>
                </pic:pic>
              </a:graphicData>
            </a:graphic>
          </wp:inline>
        </w:drawing>
      </w:r>
    </w:p>
    <w:p w:rsidR="00D32767" w:rsidRDefault="00452DD5">
      <w:pPr>
        <w:spacing w:after="146" w:line="226" w:lineRule="auto"/>
        <w:ind w:left="-1" w:right="58" w:firstLine="4"/>
      </w:pPr>
      <w:r>
        <w:rPr>
          <w:sz w:val="20"/>
        </w:rPr>
        <w:t xml:space="preserve">title is eventually transferred. At the start of the </w:t>
      </w:r>
      <w:r>
        <w:rPr>
          <w:sz w:val="20"/>
        </w:rPr>
        <w:t>lease term, finance leases are recognised as assets and liabilities in the statement of financial position at the lower of the fair value of the leased asset or the present value of the minimum lease payments. The finance charge is charged to the surplus o</w:t>
      </w:r>
      <w:r>
        <w:rPr>
          <w:sz w:val="20"/>
        </w:rPr>
        <w:t>r deficit over the lease period so as to produce a constant periodic rate of interest on the remaining balance of the liability. The amount recognised as an asset is depreciated over its useful life. If there is no reasonable certainty whether the school w</w:t>
      </w:r>
      <w:r>
        <w:rPr>
          <w:sz w:val="20"/>
        </w:rPr>
        <w:t>ill obtain ownership at the end of the lease term, the asset is fully depreciated over the shorter of the lease term and its useful life.</w:t>
      </w:r>
    </w:p>
    <w:p w:rsidR="00D32767" w:rsidRDefault="00452DD5">
      <w:pPr>
        <w:spacing w:after="0"/>
        <w:ind w:left="24" w:hanging="10"/>
      </w:pPr>
      <w:r>
        <w:t>Depreciation</w:t>
      </w:r>
    </w:p>
    <w:p w:rsidR="00D32767" w:rsidRDefault="00452DD5">
      <w:pPr>
        <w:spacing w:after="3" w:line="260" w:lineRule="auto"/>
        <w:ind w:left="14" w:firstLine="4"/>
        <w:jc w:val="both"/>
      </w:pPr>
      <w:r>
        <w:rPr>
          <w:sz w:val="20"/>
        </w:rPr>
        <w:t>Property, plant and equipment are depreciated over their estimated useful lives on a straight line basis.</w:t>
      </w:r>
      <w:r>
        <w:rPr>
          <w:sz w:val="20"/>
        </w:rPr>
        <w:t xml:space="preserve"> Depreciation of all assets is reported in the Statement of Comprehensive Revenue and Expense.</w:t>
      </w:r>
    </w:p>
    <w:tbl>
      <w:tblPr>
        <w:tblStyle w:val="TableGrid"/>
        <w:tblW w:w="7614" w:type="dxa"/>
        <w:tblInd w:w="5" w:type="dxa"/>
        <w:tblCellMar>
          <w:top w:w="2" w:type="dxa"/>
          <w:left w:w="0" w:type="dxa"/>
          <w:bottom w:w="0" w:type="dxa"/>
          <w:right w:w="0" w:type="dxa"/>
        </w:tblCellMar>
        <w:tblLook w:val="04A0" w:firstRow="1" w:lastRow="0" w:firstColumn="1" w:lastColumn="0" w:noHBand="0" w:noVBand="1"/>
      </w:tblPr>
      <w:tblGrid>
        <w:gridCol w:w="6145"/>
        <w:gridCol w:w="1469"/>
      </w:tblGrid>
      <w:tr w:rsidR="00D32767">
        <w:trPr>
          <w:trHeight w:val="214"/>
        </w:trPr>
        <w:tc>
          <w:tcPr>
            <w:tcW w:w="6145" w:type="dxa"/>
            <w:tcBorders>
              <w:top w:val="nil"/>
              <w:left w:val="nil"/>
              <w:bottom w:val="nil"/>
              <w:right w:val="nil"/>
            </w:tcBorders>
          </w:tcPr>
          <w:p w:rsidR="00D32767" w:rsidRDefault="00452DD5">
            <w:pPr>
              <w:spacing w:after="0"/>
            </w:pPr>
            <w:r>
              <w:rPr>
                <w:sz w:val="20"/>
              </w:rPr>
              <w:t>The estimated useful lives of the assets are:</w:t>
            </w:r>
          </w:p>
        </w:tc>
        <w:tc>
          <w:tcPr>
            <w:tcW w:w="1469" w:type="dxa"/>
            <w:tcBorders>
              <w:top w:val="nil"/>
              <w:left w:val="nil"/>
              <w:bottom w:val="nil"/>
              <w:right w:val="nil"/>
            </w:tcBorders>
          </w:tcPr>
          <w:p w:rsidR="00D32767" w:rsidRDefault="00D32767"/>
        </w:tc>
      </w:tr>
      <w:tr w:rsidR="00D32767">
        <w:trPr>
          <w:trHeight w:val="234"/>
        </w:trPr>
        <w:tc>
          <w:tcPr>
            <w:tcW w:w="6145" w:type="dxa"/>
            <w:tcBorders>
              <w:top w:val="nil"/>
              <w:left w:val="nil"/>
              <w:bottom w:val="nil"/>
              <w:right w:val="nil"/>
            </w:tcBorders>
          </w:tcPr>
          <w:p w:rsidR="00D32767" w:rsidRDefault="00452DD5">
            <w:pPr>
              <w:spacing w:after="0"/>
              <w:ind w:left="10"/>
            </w:pPr>
            <w:r>
              <w:t>Buildings</w:t>
            </w:r>
          </w:p>
        </w:tc>
        <w:tc>
          <w:tcPr>
            <w:tcW w:w="1469" w:type="dxa"/>
            <w:tcBorders>
              <w:top w:val="nil"/>
              <w:left w:val="nil"/>
              <w:bottom w:val="nil"/>
              <w:right w:val="nil"/>
            </w:tcBorders>
          </w:tcPr>
          <w:p w:rsidR="00D32767" w:rsidRDefault="00452DD5">
            <w:pPr>
              <w:spacing w:after="0"/>
              <w:ind w:right="10"/>
              <w:jc w:val="right"/>
            </w:pPr>
            <w:r>
              <w:rPr>
                <w:sz w:val="20"/>
              </w:rPr>
              <w:t>20-50 years</w:t>
            </w:r>
          </w:p>
        </w:tc>
      </w:tr>
      <w:tr w:rsidR="00D32767">
        <w:trPr>
          <w:trHeight w:val="232"/>
        </w:trPr>
        <w:tc>
          <w:tcPr>
            <w:tcW w:w="6145" w:type="dxa"/>
            <w:tcBorders>
              <w:top w:val="nil"/>
              <w:left w:val="nil"/>
              <w:bottom w:val="nil"/>
              <w:right w:val="nil"/>
            </w:tcBorders>
          </w:tcPr>
          <w:p w:rsidR="00D32767" w:rsidRDefault="00452DD5">
            <w:pPr>
              <w:spacing w:after="0"/>
              <w:ind w:left="10"/>
            </w:pPr>
            <w:r>
              <w:rPr>
                <w:sz w:val="20"/>
              </w:rPr>
              <w:t>Building Improvements</w:t>
            </w:r>
          </w:p>
        </w:tc>
        <w:tc>
          <w:tcPr>
            <w:tcW w:w="1469" w:type="dxa"/>
            <w:tcBorders>
              <w:top w:val="nil"/>
              <w:left w:val="nil"/>
              <w:bottom w:val="nil"/>
              <w:right w:val="nil"/>
            </w:tcBorders>
          </w:tcPr>
          <w:p w:rsidR="00D32767" w:rsidRDefault="00452DD5">
            <w:pPr>
              <w:spacing w:after="0"/>
              <w:ind w:left="586"/>
            </w:pPr>
            <w:r>
              <w:t>20 years</w:t>
            </w:r>
          </w:p>
        </w:tc>
      </w:tr>
      <w:tr w:rsidR="00D32767">
        <w:trPr>
          <w:trHeight w:val="236"/>
        </w:trPr>
        <w:tc>
          <w:tcPr>
            <w:tcW w:w="6145" w:type="dxa"/>
            <w:tcBorders>
              <w:top w:val="nil"/>
              <w:left w:val="nil"/>
              <w:bottom w:val="nil"/>
              <w:right w:val="nil"/>
            </w:tcBorders>
          </w:tcPr>
          <w:p w:rsidR="00D32767" w:rsidRDefault="00452DD5">
            <w:pPr>
              <w:tabs>
                <w:tab w:val="center" w:pos="2280"/>
              </w:tabs>
              <w:spacing w:after="0"/>
            </w:pPr>
            <w:r>
              <w:rPr>
                <w:sz w:val="20"/>
              </w:rPr>
              <w:t>Furniture and Equipment</w:t>
            </w:r>
            <w:r>
              <w:rPr>
                <w:sz w:val="20"/>
              </w:rPr>
              <w:tab/>
            </w:r>
            <w:r>
              <w:rPr>
                <w:noProof/>
              </w:rPr>
              <w:drawing>
                <wp:inline distT="0" distB="0" distL="0" distR="0">
                  <wp:extent cx="6097" cy="6097"/>
                  <wp:effectExtent l="0" t="0" r="0" b="0"/>
                  <wp:docPr id="23183" name="Picture 23183"/>
                  <wp:cNvGraphicFramePr/>
                  <a:graphic xmlns:a="http://schemas.openxmlformats.org/drawingml/2006/main">
                    <a:graphicData uri="http://schemas.openxmlformats.org/drawingml/2006/picture">
                      <pic:pic xmlns:pic="http://schemas.openxmlformats.org/drawingml/2006/picture">
                        <pic:nvPicPr>
                          <pic:cNvPr id="23183" name="Picture 23183"/>
                          <pic:cNvPicPr/>
                        </pic:nvPicPr>
                        <pic:blipFill>
                          <a:blip r:embed="rId46"/>
                          <a:stretch>
                            <a:fillRect/>
                          </a:stretch>
                        </pic:blipFill>
                        <pic:spPr>
                          <a:xfrm>
                            <a:off x="0" y="0"/>
                            <a:ext cx="6097" cy="6097"/>
                          </a:xfrm>
                          <a:prstGeom prst="rect">
                            <a:avLst/>
                          </a:prstGeom>
                        </pic:spPr>
                      </pic:pic>
                    </a:graphicData>
                  </a:graphic>
                </wp:inline>
              </w:drawing>
            </w:r>
          </w:p>
        </w:tc>
        <w:tc>
          <w:tcPr>
            <w:tcW w:w="1469" w:type="dxa"/>
            <w:tcBorders>
              <w:top w:val="nil"/>
              <w:left w:val="nil"/>
              <w:bottom w:val="nil"/>
              <w:right w:val="nil"/>
            </w:tcBorders>
          </w:tcPr>
          <w:p w:rsidR="00D32767" w:rsidRDefault="00452DD5">
            <w:pPr>
              <w:tabs>
                <w:tab w:val="right" w:pos="1469"/>
              </w:tabs>
              <w:spacing w:after="0"/>
            </w:pPr>
            <w:r>
              <w:rPr>
                <w:noProof/>
              </w:rPr>
              <w:drawing>
                <wp:inline distT="0" distB="0" distL="0" distR="0">
                  <wp:extent cx="9146" cy="3049"/>
                  <wp:effectExtent l="0" t="0" r="0" b="0"/>
                  <wp:docPr id="23184" name="Picture 23184"/>
                  <wp:cNvGraphicFramePr/>
                  <a:graphic xmlns:a="http://schemas.openxmlformats.org/drawingml/2006/main">
                    <a:graphicData uri="http://schemas.openxmlformats.org/drawingml/2006/picture">
                      <pic:pic xmlns:pic="http://schemas.openxmlformats.org/drawingml/2006/picture">
                        <pic:nvPicPr>
                          <pic:cNvPr id="23184" name="Picture 23184"/>
                          <pic:cNvPicPr/>
                        </pic:nvPicPr>
                        <pic:blipFill>
                          <a:blip r:embed="rId47"/>
                          <a:stretch>
                            <a:fillRect/>
                          </a:stretch>
                        </pic:blipFill>
                        <pic:spPr>
                          <a:xfrm>
                            <a:off x="0" y="0"/>
                            <a:ext cx="9146" cy="3049"/>
                          </a:xfrm>
                          <a:prstGeom prst="rect">
                            <a:avLst/>
                          </a:prstGeom>
                        </pic:spPr>
                      </pic:pic>
                    </a:graphicData>
                  </a:graphic>
                </wp:inline>
              </w:drawing>
            </w:r>
            <w:r>
              <w:rPr>
                <w:sz w:val="20"/>
              </w:rPr>
              <w:tab/>
              <w:t>5-10 years</w:t>
            </w:r>
          </w:p>
        </w:tc>
      </w:tr>
      <w:tr w:rsidR="00D32767">
        <w:trPr>
          <w:trHeight w:val="231"/>
        </w:trPr>
        <w:tc>
          <w:tcPr>
            <w:tcW w:w="6145" w:type="dxa"/>
            <w:tcBorders>
              <w:top w:val="nil"/>
              <w:left w:val="nil"/>
              <w:bottom w:val="nil"/>
              <w:right w:val="nil"/>
            </w:tcBorders>
          </w:tcPr>
          <w:p w:rsidR="00D32767" w:rsidRDefault="00452DD5">
            <w:pPr>
              <w:spacing w:after="0"/>
              <w:ind w:left="14"/>
            </w:pPr>
            <w:r>
              <w:rPr>
                <w:sz w:val="20"/>
              </w:rPr>
              <w:t>Information and Communication</w:t>
            </w:r>
          </w:p>
        </w:tc>
        <w:tc>
          <w:tcPr>
            <w:tcW w:w="1469" w:type="dxa"/>
            <w:tcBorders>
              <w:top w:val="nil"/>
              <w:left w:val="nil"/>
              <w:bottom w:val="nil"/>
              <w:right w:val="nil"/>
            </w:tcBorders>
          </w:tcPr>
          <w:p w:rsidR="00D32767" w:rsidRDefault="00452DD5">
            <w:pPr>
              <w:spacing w:after="0"/>
              <w:ind w:left="701"/>
            </w:pPr>
            <w:r>
              <w:rPr>
                <w:rFonts w:ascii="Courier New" w:eastAsia="Courier New" w:hAnsi="Courier New" w:cs="Courier New"/>
                <w:sz w:val="16"/>
              </w:rPr>
              <w:t>5 years</w:t>
            </w:r>
          </w:p>
        </w:tc>
      </w:tr>
      <w:tr w:rsidR="00D32767">
        <w:trPr>
          <w:trHeight w:val="235"/>
        </w:trPr>
        <w:tc>
          <w:tcPr>
            <w:tcW w:w="6145" w:type="dxa"/>
            <w:tcBorders>
              <w:top w:val="nil"/>
              <w:left w:val="nil"/>
              <w:bottom w:val="nil"/>
              <w:right w:val="nil"/>
            </w:tcBorders>
          </w:tcPr>
          <w:p w:rsidR="00D32767" w:rsidRDefault="00452DD5">
            <w:pPr>
              <w:spacing w:after="0"/>
              <w:ind w:left="10"/>
            </w:pPr>
            <w:r>
              <w:t>Library Resources</w:t>
            </w:r>
          </w:p>
        </w:tc>
        <w:tc>
          <w:tcPr>
            <w:tcW w:w="1469" w:type="dxa"/>
            <w:tcBorders>
              <w:top w:val="nil"/>
              <w:left w:val="nil"/>
              <w:bottom w:val="nil"/>
              <w:right w:val="nil"/>
            </w:tcBorders>
          </w:tcPr>
          <w:p w:rsidR="00D32767" w:rsidRDefault="00452DD5">
            <w:pPr>
              <w:spacing w:after="0"/>
              <w:ind w:left="701"/>
            </w:pPr>
            <w:r>
              <w:t>8 years</w:t>
            </w:r>
          </w:p>
        </w:tc>
      </w:tr>
      <w:tr w:rsidR="00D32767">
        <w:trPr>
          <w:trHeight w:val="235"/>
        </w:trPr>
        <w:tc>
          <w:tcPr>
            <w:tcW w:w="6145" w:type="dxa"/>
            <w:tcBorders>
              <w:top w:val="nil"/>
              <w:left w:val="nil"/>
              <w:bottom w:val="nil"/>
              <w:right w:val="nil"/>
            </w:tcBorders>
          </w:tcPr>
          <w:p w:rsidR="00D32767" w:rsidRDefault="00452DD5">
            <w:pPr>
              <w:spacing w:after="0"/>
              <w:ind w:left="10"/>
            </w:pPr>
            <w:r>
              <w:t>Motor Vehicles</w:t>
            </w:r>
          </w:p>
        </w:tc>
        <w:tc>
          <w:tcPr>
            <w:tcW w:w="1469" w:type="dxa"/>
            <w:tcBorders>
              <w:top w:val="nil"/>
              <w:left w:val="nil"/>
              <w:bottom w:val="nil"/>
              <w:right w:val="nil"/>
            </w:tcBorders>
          </w:tcPr>
          <w:p w:rsidR="00D32767" w:rsidRDefault="00452DD5">
            <w:pPr>
              <w:spacing w:after="0"/>
              <w:ind w:left="696"/>
            </w:pPr>
            <w:r>
              <w:t>5 years</w:t>
            </w:r>
          </w:p>
        </w:tc>
      </w:tr>
      <w:tr w:rsidR="00D32767">
        <w:trPr>
          <w:trHeight w:val="222"/>
        </w:trPr>
        <w:tc>
          <w:tcPr>
            <w:tcW w:w="6145" w:type="dxa"/>
            <w:tcBorders>
              <w:top w:val="nil"/>
              <w:left w:val="nil"/>
              <w:bottom w:val="nil"/>
              <w:right w:val="nil"/>
            </w:tcBorders>
          </w:tcPr>
          <w:p w:rsidR="00D32767" w:rsidRDefault="00452DD5">
            <w:pPr>
              <w:spacing w:after="0"/>
              <w:ind w:left="10"/>
            </w:pPr>
            <w:r>
              <w:t>Leased assets held under a Finance Lease</w:t>
            </w:r>
          </w:p>
        </w:tc>
        <w:tc>
          <w:tcPr>
            <w:tcW w:w="1469" w:type="dxa"/>
            <w:tcBorders>
              <w:top w:val="nil"/>
              <w:left w:val="nil"/>
              <w:bottom w:val="nil"/>
              <w:right w:val="nil"/>
            </w:tcBorders>
          </w:tcPr>
          <w:p w:rsidR="00D32767" w:rsidRDefault="00452DD5">
            <w:pPr>
              <w:spacing w:after="0"/>
              <w:jc w:val="right"/>
            </w:pPr>
            <w:r>
              <w:rPr>
                <w:sz w:val="20"/>
              </w:rPr>
              <w:t>Term of Lease</w:t>
            </w:r>
          </w:p>
        </w:tc>
      </w:tr>
    </w:tbl>
    <w:p w:rsidR="00D32767" w:rsidRDefault="00452DD5">
      <w:pPr>
        <w:spacing w:after="3" w:line="261" w:lineRule="auto"/>
        <w:ind w:left="14" w:right="8262"/>
        <w:jc w:val="both"/>
      </w:pPr>
      <w:r>
        <w:t xml:space="preserve">l) Intangible Assets </w:t>
      </w:r>
      <w:r>
        <w:t>Software costs</w:t>
      </w:r>
    </w:p>
    <w:p w:rsidR="00D32767" w:rsidRDefault="00452DD5">
      <w:pPr>
        <w:spacing w:after="252" w:line="226" w:lineRule="auto"/>
        <w:ind w:left="-1" w:right="58" w:firstLine="4"/>
      </w:pPr>
      <w:r>
        <w:rPr>
          <w:sz w:val="20"/>
        </w:rPr>
        <w:t>Computer software acquired by the School are capitalised on the basis of the costs incurred to acquire and bring to use the specific software. Costs associated with subsequent maintenance or licensing of software are recognised as an expense in the Stateme</w:t>
      </w:r>
      <w:r>
        <w:rPr>
          <w:sz w:val="20"/>
        </w:rPr>
        <w:t>nt of Comprehensive Revenue and Expense when incurred.</w:t>
      </w:r>
    </w:p>
    <w:p w:rsidR="00D32767" w:rsidRDefault="00452DD5">
      <w:pPr>
        <w:spacing w:after="223" w:line="260" w:lineRule="auto"/>
        <w:ind w:left="14" w:firstLine="4"/>
        <w:jc w:val="both"/>
      </w:pPr>
      <w:r>
        <w:rPr>
          <w:sz w:val="20"/>
        </w:rPr>
        <w:t>Computer software licences with individual values under $1 ,000 are not capitalised, they are recognised as an expense in the Statement of Comprehensive Revenue and Expense when incurred.</w:t>
      </w:r>
    </w:p>
    <w:p w:rsidR="00D32767" w:rsidRDefault="00452DD5">
      <w:pPr>
        <w:spacing w:after="206" w:line="260" w:lineRule="auto"/>
        <w:ind w:left="14" w:firstLine="4"/>
        <w:jc w:val="both"/>
      </w:pPr>
      <w:r>
        <w:rPr>
          <w:sz w:val="20"/>
        </w:rPr>
        <w:t>Computer soft</w:t>
      </w:r>
      <w:r>
        <w:rPr>
          <w:sz w:val="20"/>
        </w:rPr>
        <w:t xml:space="preserve">ware that the school receives from the Ministry of Education is normally acquired through a non-exchange transaction and is not of a material amount. </w:t>
      </w:r>
      <w:proofErr w:type="gramStart"/>
      <w:r>
        <w:rPr>
          <w:sz w:val="20"/>
        </w:rPr>
        <w:t>It's</w:t>
      </w:r>
      <w:proofErr w:type="gramEnd"/>
      <w:r>
        <w:rPr>
          <w:sz w:val="20"/>
        </w:rPr>
        <w:t xml:space="preserve"> fair value can be assessed at time of acquisition if no other methods lead to a fair value determinat</w:t>
      </w:r>
      <w:r>
        <w:rPr>
          <w:sz w:val="20"/>
        </w:rPr>
        <w:t>ion. Computer software purchased directly from suppliers at market rates are considered exchange transactions and the fair value is the amount paid for the software.</w:t>
      </w:r>
    </w:p>
    <w:p w:rsidR="00D32767" w:rsidRDefault="00452DD5">
      <w:pPr>
        <w:spacing w:after="213" w:line="260" w:lineRule="auto"/>
        <w:ind w:left="14" w:right="144" w:firstLine="4"/>
        <w:jc w:val="both"/>
      </w:pPr>
      <w:r>
        <w:rPr>
          <w:sz w:val="20"/>
        </w:rPr>
        <w:t>The carrying value of software is amortised on a straight line basis over its useful life.</w:t>
      </w:r>
      <w:r>
        <w:rPr>
          <w:sz w:val="20"/>
        </w:rPr>
        <w:t xml:space="preserve"> The useful life of software is estimated as three years. The amortisation charge for each period and any impairment loss is recorded in the Statement of Comprehensive Revenue and Expense.</w:t>
      </w:r>
    </w:p>
    <w:p w:rsidR="00D32767" w:rsidRDefault="00452DD5">
      <w:pPr>
        <w:spacing w:after="3" w:line="261" w:lineRule="auto"/>
        <w:ind w:left="14" w:right="14"/>
        <w:jc w:val="both"/>
      </w:pPr>
      <w:r>
        <w:t>m) Impairment of property, plant, and equipment and intangible asse</w:t>
      </w:r>
      <w:r>
        <w:t>ts</w:t>
      </w:r>
    </w:p>
    <w:p w:rsidR="00D32767" w:rsidRDefault="00452DD5">
      <w:pPr>
        <w:spacing w:after="161" w:line="260" w:lineRule="auto"/>
        <w:ind w:left="14" w:firstLine="4"/>
        <w:jc w:val="both"/>
      </w:pPr>
      <w:r>
        <w:rPr>
          <w:noProof/>
        </w:rPr>
        <w:drawing>
          <wp:anchor distT="0" distB="0" distL="114300" distR="114300" simplePos="0" relativeHeight="251663360" behindDoc="0" locked="0" layoutInCell="1" allowOverlap="0">
            <wp:simplePos x="0" y="0"/>
            <wp:positionH relativeFrom="page">
              <wp:posOffset>6944743</wp:posOffset>
            </wp:positionH>
            <wp:positionV relativeFrom="page">
              <wp:posOffset>10433304</wp:posOffset>
            </wp:positionV>
            <wp:extent cx="9145" cy="6096"/>
            <wp:effectExtent l="0" t="0" r="0" b="0"/>
            <wp:wrapTopAndBottom/>
            <wp:docPr id="26339" name="Picture 26339"/>
            <wp:cNvGraphicFramePr/>
            <a:graphic xmlns:a="http://schemas.openxmlformats.org/drawingml/2006/main">
              <a:graphicData uri="http://schemas.openxmlformats.org/drawingml/2006/picture">
                <pic:pic xmlns:pic="http://schemas.openxmlformats.org/drawingml/2006/picture">
                  <pic:nvPicPr>
                    <pic:cNvPr id="26339" name="Picture 26339"/>
                    <pic:cNvPicPr/>
                  </pic:nvPicPr>
                  <pic:blipFill>
                    <a:blip r:embed="rId48"/>
                    <a:stretch>
                      <a:fillRect/>
                    </a:stretch>
                  </pic:blipFill>
                  <pic:spPr>
                    <a:xfrm>
                      <a:off x="0" y="0"/>
                      <a:ext cx="9145" cy="6096"/>
                    </a:xfrm>
                    <a:prstGeom prst="rect">
                      <a:avLst/>
                    </a:prstGeom>
                  </pic:spPr>
                </pic:pic>
              </a:graphicData>
            </a:graphic>
          </wp:anchor>
        </w:drawing>
      </w:r>
      <w:r>
        <w:rPr>
          <w:sz w:val="20"/>
        </w:rPr>
        <w:t>The school does not hold any cash generating assets. Assets are considered cash generating where their primary objective is to generate a commercial return.</w:t>
      </w:r>
    </w:p>
    <w:p w:rsidR="00D32767" w:rsidRDefault="00452DD5">
      <w:pPr>
        <w:spacing w:after="0"/>
        <w:ind w:left="24" w:hanging="10"/>
      </w:pPr>
      <w:r>
        <w:t>Non cash generating assets</w:t>
      </w:r>
    </w:p>
    <w:p w:rsidR="00D32767" w:rsidRDefault="00452DD5">
      <w:pPr>
        <w:spacing w:after="196" w:line="260" w:lineRule="auto"/>
        <w:ind w:left="14" w:right="235" w:firstLine="4"/>
        <w:jc w:val="both"/>
      </w:pPr>
      <w:r>
        <w:rPr>
          <w:sz w:val="20"/>
        </w:rPr>
        <w:t>Property, plant, and equipment and intangible assets held at cost that have a finite useful life are reviewed for impairment whenever events or changes in circumstances indicate that the carrying amount may not be recoverable. An impairment loss is recogni</w:t>
      </w:r>
      <w:r>
        <w:rPr>
          <w:sz w:val="20"/>
        </w:rPr>
        <w:t>sed for the amount by which the asset's carrying amount exceeds its recoverable service amount. The recoverable service amount is the higher of an asset's fair value less costs to sell and value in use.</w:t>
      </w:r>
    </w:p>
    <w:p w:rsidR="00D32767" w:rsidRDefault="00452DD5">
      <w:pPr>
        <w:spacing w:after="230" w:line="260" w:lineRule="auto"/>
        <w:ind w:left="14" w:right="240" w:firstLine="4"/>
        <w:jc w:val="both"/>
      </w:pPr>
      <w:r>
        <w:rPr>
          <w:sz w:val="20"/>
        </w:rPr>
        <w:t>Value in use is determined using an approach based on</w:t>
      </w:r>
      <w:r>
        <w:rPr>
          <w:sz w:val="20"/>
        </w:rPr>
        <w:t xml:space="preserve"> either a depreciated replacement cost approach, restoration cost approach, or a service </w:t>
      </w:r>
      <w:proofErr w:type="gramStart"/>
      <w:r>
        <w:rPr>
          <w:sz w:val="20"/>
        </w:rPr>
        <w:t>units</w:t>
      </w:r>
      <w:proofErr w:type="gramEnd"/>
      <w:r>
        <w:rPr>
          <w:sz w:val="20"/>
        </w:rPr>
        <w:t xml:space="preserve"> approach. The most appropriate approach used to measure value in use depends on the nature of the impairment and availability of information.</w:t>
      </w:r>
    </w:p>
    <w:p w:rsidR="00D32767" w:rsidRDefault="00452DD5">
      <w:pPr>
        <w:spacing w:after="194" w:line="260" w:lineRule="auto"/>
        <w:ind w:left="14" w:firstLine="4"/>
        <w:jc w:val="both"/>
      </w:pPr>
      <w:r>
        <w:rPr>
          <w:sz w:val="20"/>
        </w:rPr>
        <w:t>If an asset's carry</w:t>
      </w:r>
      <w:r>
        <w:rPr>
          <w:sz w:val="20"/>
        </w:rPr>
        <w:t>ing amount exceeds its recoverable service amount, the asset is regarded as impaired and the carrying amount is written down to the recoverable amount. The total impairment loss is recognised in the surplus or deficit.</w:t>
      </w:r>
    </w:p>
    <w:p w:rsidR="00D32767" w:rsidRDefault="00452DD5">
      <w:pPr>
        <w:spacing w:after="398" w:line="261" w:lineRule="auto"/>
        <w:ind w:left="14" w:right="14"/>
        <w:jc w:val="both"/>
      </w:pPr>
      <w:r>
        <w:lastRenderedPageBreak/>
        <w:t>The reversal of an impairment loss is</w:t>
      </w:r>
      <w:r>
        <w:t xml:space="preserve"> recognised in the surplus or deficit.</w:t>
      </w:r>
    </w:p>
    <w:p w:rsidR="00D32767" w:rsidRDefault="00452DD5">
      <w:pPr>
        <w:pStyle w:val="Heading3"/>
        <w:ind w:left="24" w:right="792"/>
      </w:pPr>
      <w:r>
        <w:t>n) Accounts Payable</w:t>
      </w:r>
    </w:p>
    <w:p w:rsidR="00D32767" w:rsidRDefault="00452DD5">
      <w:pPr>
        <w:spacing w:after="3" w:line="260" w:lineRule="auto"/>
        <w:ind w:left="14" w:right="77" w:firstLine="4"/>
        <w:jc w:val="both"/>
      </w:pPr>
      <w:r>
        <w:rPr>
          <w:sz w:val="20"/>
        </w:rPr>
        <w:t>Accounts Payable represents liabilities for goods and services provided to the School prior to the end of the financial year which are unpaid. Accounts Payable are recorded at the amount of cash re</w:t>
      </w:r>
      <w:r>
        <w:rPr>
          <w:sz w:val="20"/>
        </w:rPr>
        <w:t>quired to settle those liabilities. The amounts are unsecured and are usually paid within 30 days of recognition.</w:t>
      </w:r>
    </w:p>
    <w:p w:rsidR="00D32767" w:rsidRDefault="00452DD5">
      <w:pPr>
        <w:spacing w:after="10" w:line="252" w:lineRule="auto"/>
        <w:ind w:left="29" w:right="7547" w:hanging="10"/>
      </w:pPr>
      <w:r>
        <w:rPr>
          <w:sz w:val="20"/>
        </w:rPr>
        <w:t xml:space="preserve">o) Employee Entitlements </w:t>
      </w:r>
      <w:r>
        <w:rPr>
          <w:sz w:val="20"/>
        </w:rPr>
        <w:t>Short-term employee entitlements</w:t>
      </w:r>
    </w:p>
    <w:p w:rsidR="00D32767" w:rsidRDefault="00452DD5">
      <w:pPr>
        <w:spacing w:after="3" w:line="260" w:lineRule="auto"/>
        <w:ind w:left="14" w:right="888" w:firstLine="4"/>
        <w:jc w:val="both"/>
      </w:pPr>
      <w:r>
        <w:rPr>
          <w:sz w:val="20"/>
        </w:rPr>
        <w:t>Employee benefits that are due to be settled within 12 months after the end of the period in which the employee renders the related service are measured based on accrued entitlements at current rates of pay.</w:t>
      </w:r>
    </w:p>
    <w:p w:rsidR="00D32767" w:rsidRDefault="00452DD5">
      <w:pPr>
        <w:spacing w:after="203" w:line="261" w:lineRule="auto"/>
        <w:ind w:left="14" w:right="14"/>
        <w:jc w:val="both"/>
      </w:pPr>
      <w:r>
        <w:t>These include salaries and wages accrued up to b</w:t>
      </w:r>
      <w:r>
        <w:t xml:space="preserve">alance date, and also annual leave earned, by </w:t>
      </w:r>
      <w:proofErr w:type="spellStart"/>
      <w:r>
        <w:t>non teaching</w:t>
      </w:r>
      <w:proofErr w:type="spellEnd"/>
      <w:r>
        <w:t xml:space="preserve"> staff, to but not yet taken at balance date.</w:t>
      </w:r>
    </w:p>
    <w:p w:rsidR="00D32767" w:rsidRDefault="00452DD5">
      <w:pPr>
        <w:spacing w:after="10" w:line="252" w:lineRule="auto"/>
        <w:ind w:left="29" w:hanging="10"/>
      </w:pPr>
      <w:r>
        <w:rPr>
          <w:sz w:val="20"/>
        </w:rPr>
        <w:t>Long-term employee entitlements</w:t>
      </w:r>
    </w:p>
    <w:p w:rsidR="00D32767" w:rsidRDefault="00452DD5">
      <w:pPr>
        <w:spacing w:after="220" w:line="260" w:lineRule="auto"/>
        <w:ind w:left="14" w:firstLine="4"/>
        <w:jc w:val="both"/>
      </w:pPr>
      <w:r>
        <w:rPr>
          <w:sz w:val="20"/>
        </w:rPr>
        <w:t xml:space="preserve">Employee benefits that are due to be settled beyond 12 months after the end of the period in which the employee renders </w:t>
      </w:r>
      <w:r>
        <w:rPr>
          <w:sz w:val="20"/>
        </w:rPr>
        <w:t>the related service, such as long service leave and retirement gratuities, have been calculated on an actuarial basis. The calculations are based on:</w:t>
      </w:r>
    </w:p>
    <w:p w:rsidR="00D32767" w:rsidRDefault="00452DD5">
      <w:pPr>
        <w:numPr>
          <w:ilvl w:val="0"/>
          <w:numId w:val="5"/>
        </w:numPr>
        <w:spacing w:after="212" w:line="260" w:lineRule="auto"/>
        <w:ind w:firstLine="4"/>
        <w:jc w:val="both"/>
      </w:pPr>
      <w:r>
        <w:rPr>
          <w:sz w:val="20"/>
        </w:rPr>
        <w:t>likely future entitlements accruing to staff, based on years of service, years to entitlement, the likelih</w:t>
      </w:r>
      <w:r>
        <w:rPr>
          <w:sz w:val="20"/>
        </w:rPr>
        <w:t>ood that staff will reach the point of entitlement, and contractual entitlement information; and</w:t>
      </w:r>
    </w:p>
    <w:p w:rsidR="00D32767" w:rsidRDefault="00452DD5">
      <w:pPr>
        <w:numPr>
          <w:ilvl w:val="0"/>
          <w:numId w:val="5"/>
        </w:numPr>
        <w:spacing w:after="197" w:line="260" w:lineRule="auto"/>
        <w:ind w:firstLine="4"/>
        <w:jc w:val="both"/>
      </w:pPr>
      <w:r>
        <w:rPr>
          <w:sz w:val="20"/>
        </w:rPr>
        <w:t>the present value of the estimated future cash flows.</w:t>
      </w:r>
    </w:p>
    <w:p w:rsidR="00D32767" w:rsidRDefault="00452DD5">
      <w:pPr>
        <w:spacing w:after="3" w:line="261" w:lineRule="auto"/>
        <w:ind w:left="14" w:right="14"/>
        <w:jc w:val="both"/>
      </w:pPr>
      <w:r>
        <w:t>p) Revenue Received in Advance</w:t>
      </w:r>
    </w:p>
    <w:p w:rsidR="00D32767" w:rsidRDefault="00452DD5">
      <w:pPr>
        <w:spacing w:after="239" w:line="260" w:lineRule="auto"/>
        <w:ind w:left="14" w:right="235" w:firstLine="4"/>
        <w:jc w:val="both"/>
      </w:pPr>
      <w:r>
        <w:rPr>
          <w:sz w:val="20"/>
        </w:rPr>
        <w:t>Revenue received in advance relates to fees received from students and gra</w:t>
      </w:r>
      <w:r>
        <w:rPr>
          <w:sz w:val="20"/>
        </w:rPr>
        <w:t>nts received where there are unfulfilled obligations for the School to provide services in the future. The fees are recorded as revenue as the obligations are fulfilled and the fees earned.</w:t>
      </w:r>
    </w:p>
    <w:p w:rsidR="00D32767" w:rsidRDefault="00452DD5">
      <w:pPr>
        <w:spacing w:after="253" w:line="260" w:lineRule="auto"/>
        <w:ind w:left="14" w:firstLine="4"/>
        <w:jc w:val="both"/>
      </w:pPr>
      <w:r>
        <w:rPr>
          <w:sz w:val="20"/>
        </w:rPr>
        <w:t>The School holds sufficient funds to enable the refund of unearned</w:t>
      </w:r>
      <w:r>
        <w:rPr>
          <w:sz w:val="20"/>
        </w:rPr>
        <w:t xml:space="preserve"> fees in relation to international students, should the School be unable to provide the services to which they relate.</w:t>
      </w:r>
    </w:p>
    <w:p w:rsidR="00D32767" w:rsidRDefault="00452DD5">
      <w:pPr>
        <w:pStyle w:val="Heading3"/>
        <w:ind w:left="24" w:right="792"/>
      </w:pPr>
      <w:r>
        <w:t>q) Funds Held in Trust</w:t>
      </w:r>
    </w:p>
    <w:p w:rsidR="00D32767" w:rsidRDefault="00452DD5">
      <w:pPr>
        <w:spacing w:after="210" w:line="260" w:lineRule="auto"/>
        <w:ind w:left="14" w:firstLine="4"/>
        <w:jc w:val="both"/>
      </w:pPr>
      <w:r>
        <w:rPr>
          <w:noProof/>
        </w:rPr>
        <w:drawing>
          <wp:anchor distT="0" distB="0" distL="114300" distR="114300" simplePos="0" relativeHeight="251664384" behindDoc="0" locked="0" layoutInCell="1" allowOverlap="0">
            <wp:simplePos x="0" y="0"/>
            <wp:positionH relativeFrom="page">
              <wp:posOffset>362785</wp:posOffset>
            </wp:positionH>
            <wp:positionV relativeFrom="page">
              <wp:posOffset>7278624</wp:posOffset>
            </wp:positionV>
            <wp:extent cx="3049" cy="6096"/>
            <wp:effectExtent l="0" t="0" r="0" b="0"/>
            <wp:wrapSquare wrapText="bothSides"/>
            <wp:docPr id="30175" name="Picture 30175"/>
            <wp:cNvGraphicFramePr/>
            <a:graphic xmlns:a="http://schemas.openxmlformats.org/drawingml/2006/main">
              <a:graphicData uri="http://schemas.openxmlformats.org/drawingml/2006/picture">
                <pic:pic xmlns:pic="http://schemas.openxmlformats.org/drawingml/2006/picture">
                  <pic:nvPicPr>
                    <pic:cNvPr id="30175" name="Picture 30175"/>
                    <pic:cNvPicPr/>
                  </pic:nvPicPr>
                  <pic:blipFill>
                    <a:blip r:embed="rId49"/>
                    <a:stretch>
                      <a:fillRect/>
                    </a:stretch>
                  </pic:blipFill>
                  <pic:spPr>
                    <a:xfrm>
                      <a:off x="0" y="0"/>
                      <a:ext cx="3049" cy="6096"/>
                    </a:xfrm>
                    <a:prstGeom prst="rect">
                      <a:avLst/>
                    </a:prstGeom>
                  </pic:spPr>
                </pic:pic>
              </a:graphicData>
            </a:graphic>
          </wp:anchor>
        </w:drawing>
      </w:r>
      <w:r>
        <w:rPr>
          <w:sz w:val="20"/>
        </w:rPr>
        <w:t>Funds are held in trust where they have been received by the School for a specified purpose, or are being held on behalf of a third party and these transactions are not recorded in the Statement of Revenue and Expense.</w:t>
      </w:r>
    </w:p>
    <w:p w:rsidR="00D32767" w:rsidRDefault="00452DD5">
      <w:pPr>
        <w:spacing w:after="124" w:line="260" w:lineRule="auto"/>
        <w:ind w:left="14" w:firstLine="4"/>
        <w:jc w:val="both"/>
      </w:pPr>
      <w:r>
        <w:rPr>
          <w:sz w:val="20"/>
        </w:rPr>
        <w:t xml:space="preserve">The School holds sufficient funds to </w:t>
      </w:r>
      <w:r>
        <w:rPr>
          <w:sz w:val="20"/>
        </w:rPr>
        <w:t>enable the funds to be used for their intended purpose at any time.</w:t>
      </w:r>
    </w:p>
    <w:p w:rsidR="00D32767" w:rsidRDefault="00452DD5">
      <w:pPr>
        <w:pStyle w:val="Heading3"/>
        <w:ind w:left="24" w:right="792"/>
      </w:pPr>
      <w:r>
        <w:t>r) Shared Funds</w:t>
      </w:r>
    </w:p>
    <w:p w:rsidR="00D32767" w:rsidRDefault="00452DD5">
      <w:pPr>
        <w:spacing w:after="220" w:line="226" w:lineRule="auto"/>
        <w:ind w:left="-1" w:right="58" w:firstLine="4"/>
      </w:pPr>
      <w:r>
        <w:rPr>
          <w:sz w:val="20"/>
        </w:rPr>
        <w:t xml:space="preserve">Shared Funds are held on behalf of a cluster of participating schools as agreed with the Ministry of Education. The cluster of schools </w:t>
      </w:r>
      <w:proofErr w:type="gramStart"/>
      <w:r>
        <w:rPr>
          <w:sz w:val="20"/>
        </w:rPr>
        <w:t>operate</w:t>
      </w:r>
      <w:proofErr w:type="gramEnd"/>
      <w:r>
        <w:rPr>
          <w:sz w:val="20"/>
        </w:rPr>
        <w:t xml:space="preserve"> activities outside of the Sch</w:t>
      </w:r>
      <w:r>
        <w:rPr>
          <w:sz w:val="20"/>
        </w:rPr>
        <w:t>ool's control. These amounts are not recorded in the Statement of Revenue and Expense. The School holds sufficient funds to enable the funds to be used for their intended purpose.</w:t>
      </w:r>
      <w:r>
        <w:rPr>
          <w:noProof/>
        </w:rPr>
        <w:drawing>
          <wp:inline distT="0" distB="0" distL="0" distR="0">
            <wp:extent cx="3049" cy="3048"/>
            <wp:effectExtent l="0" t="0" r="0" b="0"/>
            <wp:docPr id="30173" name="Picture 30173"/>
            <wp:cNvGraphicFramePr/>
            <a:graphic xmlns:a="http://schemas.openxmlformats.org/drawingml/2006/main">
              <a:graphicData uri="http://schemas.openxmlformats.org/drawingml/2006/picture">
                <pic:pic xmlns:pic="http://schemas.openxmlformats.org/drawingml/2006/picture">
                  <pic:nvPicPr>
                    <pic:cNvPr id="30173" name="Picture 30173"/>
                    <pic:cNvPicPr/>
                  </pic:nvPicPr>
                  <pic:blipFill>
                    <a:blip r:embed="rId50"/>
                    <a:stretch>
                      <a:fillRect/>
                    </a:stretch>
                  </pic:blipFill>
                  <pic:spPr>
                    <a:xfrm>
                      <a:off x="0" y="0"/>
                      <a:ext cx="3049" cy="3048"/>
                    </a:xfrm>
                    <a:prstGeom prst="rect">
                      <a:avLst/>
                    </a:prstGeom>
                  </pic:spPr>
                </pic:pic>
              </a:graphicData>
            </a:graphic>
          </wp:inline>
        </w:drawing>
      </w:r>
    </w:p>
    <w:p w:rsidR="00D32767" w:rsidRDefault="00452DD5">
      <w:pPr>
        <w:pStyle w:val="Heading3"/>
        <w:ind w:left="24" w:right="792"/>
      </w:pPr>
      <w:r>
        <w:t>s) Provision for Cyclical Maintenance</w:t>
      </w:r>
    </w:p>
    <w:p w:rsidR="00D32767" w:rsidRDefault="00452DD5">
      <w:pPr>
        <w:spacing w:after="390" w:line="260" w:lineRule="auto"/>
        <w:ind w:left="14" w:right="144" w:firstLine="4"/>
        <w:jc w:val="both"/>
      </w:pPr>
      <w:r>
        <w:rPr>
          <w:sz w:val="20"/>
        </w:rPr>
        <w:t>The property from which the School op</w:t>
      </w:r>
      <w:r>
        <w:rPr>
          <w:sz w:val="20"/>
        </w:rPr>
        <w:t xml:space="preserve">erates is owned by the Crown, and is vested in the Ministry. The Ministry has gazetted a </w:t>
      </w:r>
      <w:r>
        <w:rPr>
          <w:noProof/>
        </w:rPr>
        <w:drawing>
          <wp:inline distT="0" distB="0" distL="0" distR="0">
            <wp:extent cx="3048" cy="3048"/>
            <wp:effectExtent l="0" t="0" r="0" b="0"/>
            <wp:docPr id="30174" name="Picture 30174"/>
            <wp:cNvGraphicFramePr/>
            <a:graphic xmlns:a="http://schemas.openxmlformats.org/drawingml/2006/main">
              <a:graphicData uri="http://schemas.openxmlformats.org/drawingml/2006/picture">
                <pic:pic xmlns:pic="http://schemas.openxmlformats.org/drawingml/2006/picture">
                  <pic:nvPicPr>
                    <pic:cNvPr id="30174" name="Picture 30174"/>
                    <pic:cNvPicPr/>
                  </pic:nvPicPr>
                  <pic:blipFill>
                    <a:blip r:embed="rId51"/>
                    <a:stretch>
                      <a:fillRect/>
                    </a:stretch>
                  </pic:blipFill>
                  <pic:spPr>
                    <a:xfrm>
                      <a:off x="0" y="0"/>
                      <a:ext cx="3048" cy="3048"/>
                    </a:xfrm>
                    <a:prstGeom prst="rect">
                      <a:avLst/>
                    </a:prstGeom>
                  </pic:spPr>
                </pic:pic>
              </a:graphicData>
            </a:graphic>
          </wp:inline>
        </w:drawing>
      </w:r>
      <w:r>
        <w:rPr>
          <w:sz w:val="20"/>
        </w:rPr>
        <w:t>property occupancy document that sets out the Board's property maintenance responsibilities. The Board is responsible for maintaining the land, buildings and other fa</w:t>
      </w:r>
      <w:r>
        <w:rPr>
          <w:sz w:val="20"/>
        </w:rPr>
        <w:t>cilities on the School site in a state of good order and repair.</w:t>
      </w:r>
    </w:p>
    <w:p w:rsidR="00D32767" w:rsidRDefault="00452DD5">
      <w:pPr>
        <w:spacing w:after="182" w:line="260" w:lineRule="auto"/>
        <w:ind w:left="14" w:right="346" w:firstLine="4"/>
        <w:jc w:val="both"/>
      </w:pPr>
      <w:r>
        <w:rPr>
          <w:sz w:val="20"/>
        </w:rPr>
        <w:t>Cyclical maintenance, which involves painting the interior and exterior of the School, makes up the most significant part of the Board's responsibilities outside day-to-day maintenance. The p</w:t>
      </w:r>
      <w:r>
        <w:rPr>
          <w:sz w:val="20"/>
        </w:rPr>
        <w:t xml:space="preserve">rovision for cyclical maintenance represents the obligation the Board has to the Ministry and is based on the Board's </w:t>
      </w:r>
      <w:proofErr w:type="gramStart"/>
      <w:r>
        <w:rPr>
          <w:sz w:val="20"/>
        </w:rPr>
        <w:t>ten year</w:t>
      </w:r>
      <w:proofErr w:type="gramEnd"/>
      <w:r>
        <w:rPr>
          <w:sz w:val="20"/>
        </w:rPr>
        <w:t xml:space="preserve"> property plan (IOYPP).</w:t>
      </w:r>
    </w:p>
    <w:p w:rsidR="00D32767" w:rsidRDefault="00452DD5">
      <w:pPr>
        <w:spacing w:after="3" w:line="261" w:lineRule="auto"/>
        <w:ind w:left="14" w:right="14"/>
        <w:jc w:val="both"/>
      </w:pPr>
      <w:r>
        <w:t>t) Financial Instruments</w:t>
      </w:r>
    </w:p>
    <w:p w:rsidR="00D32767" w:rsidRDefault="00452DD5">
      <w:pPr>
        <w:spacing w:after="252" w:line="226" w:lineRule="auto"/>
        <w:ind w:left="-1" w:right="58" w:firstLine="4"/>
      </w:pPr>
      <w:r>
        <w:rPr>
          <w:sz w:val="20"/>
        </w:rPr>
        <w:t>The School's financial assets comprise cash and cash equivalents, accounts receiv</w:t>
      </w:r>
      <w:r>
        <w:rPr>
          <w:sz w:val="20"/>
        </w:rPr>
        <w:t>able, and investments. All of these financial assets, except for investments that are shares, are categorised as 'financial assets measured at amortised cost' for accounting purposes in accordance with financial reporting standards.</w:t>
      </w:r>
    </w:p>
    <w:p w:rsidR="00D32767" w:rsidRDefault="00452DD5">
      <w:pPr>
        <w:spacing w:after="225" w:line="260" w:lineRule="auto"/>
        <w:ind w:left="14" w:firstLine="4"/>
        <w:jc w:val="both"/>
      </w:pPr>
      <w:r>
        <w:rPr>
          <w:sz w:val="20"/>
        </w:rPr>
        <w:lastRenderedPageBreak/>
        <w:t>Investments that are shares are categorised as 'financial assets at fair value through other comprehensive revenue and expense' for accounting purposes in accordance with financial reporting standards.</w:t>
      </w:r>
    </w:p>
    <w:p w:rsidR="00D32767" w:rsidRDefault="00452DD5">
      <w:pPr>
        <w:spacing w:after="3" w:line="260" w:lineRule="auto"/>
        <w:ind w:left="14" w:firstLine="4"/>
        <w:jc w:val="both"/>
      </w:pPr>
      <w:r>
        <w:rPr>
          <w:sz w:val="20"/>
        </w:rPr>
        <w:t>The School's financial liabilities comprise accounts p</w:t>
      </w:r>
      <w:r>
        <w:rPr>
          <w:sz w:val="20"/>
        </w:rPr>
        <w:t>ayable, borrowings, finance lease liability, and painting contract liability. All of these financial liabilities are categorised as 'financial liabilities measured at amortised cost' for accounting purposes in accordance with financial reporting standards.</w:t>
      </w:r>
    </w:p>
    <w:p w:rsidR="00D32767" w:rsidRDefault="00452DD5">
      <w:pPr>
        <w:pStyle w:val="Heading3"/>
        <w:ind w:left="24" w:right="792"/>
      </w:pPr>
      <w:r>
        <w:t>u) Borrowings</w:t>
      </w:r>
    </w:p>
    <w:p w:rsidR="00D32767" w:rsidRDefault="00452DD5">
      <w:pPr>
        <w:spacing w:after="225" w:line="260" w:lineRule="auto"/>
        <w:ind w:left="14" w:right="221" w:firstLine="4"/>
        <w:jc w:val="both"/>
      </w:pPr>
      <w:r>
        <w:rPr>
          <w:sz w:val="20"/>
        </w:rPr>
        <w:t>Borrowings on normal commercial terms are initially recognised at the amount borrowed plus transaction costs. Interest due on the borrowings is subsequently accrued and added to the borrowings balance. Borrowings are classified as current li</w:t>
      </w:r>
      <w:r>
        <w:rPr>
          <w:sz w:val="20"/>
        </w:rPr>
        <w:t>abilities unless the school has an unconditional right to defer settlement of the liability for at least 12 months after balance date.</w:t>
      </w:r>
    </w:p>
    <w:p w:rsidR="00D32767" w:rsidRDefault="00452DD5">
      <w:pPr>
        <w:spacing w:after="363" w:line="260" w:lineRule="auto"/>
        <w:ind w:left="14" w:firstLine="4"/>
        <w:jc w:val="both"/>
      </w:pPr>
      <w:r>
        <w:rPr>
          <w:sz w:val="20"/>
        </w:rPr>
        <w:t xml:space="preserve">Borrowings include but are not limited to bank overdrafts, operating leases, finance leases, painting contracts and term </w:t>
      </w:r>
      <w:r>
        <w:rPr>
          <w:sz w:val="20"/>
        </w:rPr>
        <w:t>loans.</w:t>
      </w:r>
    </w:p>
    <w:p w:rsidR="00D32767" w:rsidRDefault="00452DD5">
      <w:pPr>
        <w:pStyle w:val="Heading3"/>
        <w:ind w:left="24" w:right="792"/>
      </w:pPr>
      <w:r>
        <w:t>v) Goods and Services Tax (GST)</w:t>
      </w:r>
    </w:p>
    <w:p w:rsidR="00D32767" w:rsidRDefault="00452DD5">
      <w:pPr>
        <w:spacing w:after="189" w:line="260" w:lineRule="auto"/>
        <w:ind w:left="14" w:firstLine="4"/>
        <w:jc w:val="both"/>
      </w:pPr>
      <w:r>
        <w:rPr>
          <w:sz w:val="20"/>
        </w:rPr>
        <w:t>The financial statements have been prepared on a GST exclusive basis, with the exception of accounts receivable and accounts payable which are stated as GST inclusive.</w:t>
      </w:r>
    </w:p>
    <w:p w:rsidR="00D32767" w:rsidRDefault="00452DD5">
      <w:pPr>
        <w:spacing w:after="179" w:line="260" w:lineRule="auto"/>
        <w:ind w:left="14" w:firstLine="4"/>
        <w:jc w:val="both"/>
      </w:pPr>
      <w:r>
        <w:rPr>
          <w:sz w:val="20"/>
        </w:rPr>
        <w:t xml:space="preserve">The net amount of GST paid to, or received from, </w:t>
      </w:r>
      <w:r>
        <w:rPr>
          <w:sz w:val="20"/>
        </w:rPr>
        <w:t>the IRD, including the GST relating to investing and financing activities, is classified as a net operating cash flow in the statements of cash flows.</w:t>
      </w:r>
    </w:p>
    <w:p w:rsidR="00D32767" w:rsidRDefault="00452DD5">
      <w:pPr>
        <w:spacing w:after="167" w:line="260" w:lineRule="auto"/>
        <w:ind w:left="14" w:firstLine="4"/>
        <w:jc w:val="both"/>
      </w:pPr>
      <w:r>
        <w:rPr>
          <w:sz w:val="20"/>
        </w:rPr>
        <w:t>Commitments and contingencies are disclosed exclusive of GST.</w:t>
      </w:r>
    </w:p>
    <w:p w:rsidR="00D32767" w:rsidRDefault="00452DD5">
      <w:pPr>
        <w:pStyle w:val="Heading3"/>
        <w:ind w:left="24" w:right="792"/>
      </w:pPr>
      <w:r>
        <w:t>w) Budget Figures</w:t>
      </w:r>
    </w:p>
    <w:p w:rsidR="00D32767" w:rsidRDefault="00452DD5">
      <w:pPr>
        <w:spacing w:after="197" w:line="260" w:lineRule="auto"/>
        <w:ind w:left="14" w:firstLine="4"/>
        <w:jc w:val="both"/>
      </w:pPr>
      <w:r>
        <w:rPr>
          <w:sz w:val="20"/>
        </w:rPr>
        <w:t>The budget figures are ex</w:t>
      </w:r>
      <w:r>
        <w:rPr>
          <w:sz w:val="20"/>
        </w:rPr>
        <w:t>tracted from the School budget that was approved by the Board.</w:t>
      </w:r>
    </w:p>
    <w:p w:rsidR="00D32767" w:rsidRDefault="00452DD5">
      <w:pPr>
        <w:spacing w:after="3" w:line="261" w:lineRule="auto"/>
        <w:ind w:left="14" w:right="14"/>
        <w:jc w:val="both"/>
      </w:pPr>
      <w:r>
        <w:t>x) Services received in-kind</w:t>
      </w:r>
    </w:p>
    <w:p w:rsidR="00D32767" w:rsidRDefault="00452DD5">
      <w:pPr>
        <w:spacing w:after="3" w:line="260" w:lineRule="auto"/>
        <w:ind w:left="14" w:firstLine="4"/>
        <w:jc w:val="both"/>
      </w:pPr>
      <w:r>
        <w:rPr>
          <w:sz w:val="20"/>
        </w:rPr>
        <w:t>From time to time the School receives services in-kind, including the time of volunteers. The School has elected not to recognise services received in kind in the Statement of Comprehensive Revenue and Expense.</w:t>
      </w:r>
    </w:p>
    <w:p w:rsidR="00D32767" w:rsidRDefault="00D32767">
      <w:pPr>
        <w:sectPr w:rsidR="00D32767">
          <w:headerReference w:type="even" r:id="rId52"/>
          <w:headerReference w:type="default" r:id="rId53"/>
          <w:footerReference w:type="even" r:id="rId54"/>
          <w:footerReference w:type="default" r:id="rId55"/>
          <w:headerReference w:type="first" r:id="rId56"/>
          <w:footerReference w:type="first" r:id="rId57"/>
          <w:pgSz w:w="11916" w:h="16848"/>
          <w:pgMar w:top="1391" w:right="605" w:bottom="2164" w:left="605" w:header="720" w:footer="442" w:gutter="0"/>
          <w:cols w:space="720"/>
          <w:titlePg/>
        </w:sectPr>
      </w:pPr>
    </w:p>
    <w:p w:rsidR="00D32767" w:rsidRDefault="00452DD5">
      <w:pPr>
        <w:numPr>
          <w:ilvl w:val="0"/>
          <w:numId w:val="6"/>
        </w:numPr>
        <w:spacing w:after="590" w:line="260" w:lineRule="auto"/>
        <w:ind w:hanging="240"/>
        <w:jc w:val="both"/>
      </w:pPr>
      <w:r>
        <w:rPr>
          <w:sz w:val="20"/>
        </w:rPr>
        <w:lastRenderedPageBreak/>
        <w:t>Government Grants</w:t>
      </w:r>
    </w:p>
    <w:tbl>
      <w:tblPr>
        <w:tblStyle w:val="TableGrid"/>
        <w:tblW w:w="9636" w:type="dxa"/>
        <w:tblInd w:w="24" w:type="dxa"/>
        <w:tblCellMar>
          <w:top w:w="2" w:type="dxa"/>
          <w:left w:w="0" w:type="dxa"/>
          <w:bottom w:w="0" w:type="dxa"/>
          <w:right w:w="0" w:type="dxa"/>
        </w:tblCellMar>
        <w:tblLook w:val="04A0" w:firstRow="1" w:lastRow="0" w:firstColumn="1" w:lastColumn="0" w:noHBand="0" w:noVBand="1"/>
      </w:tblPr>
      <w:tblGrid>
        <w:gridCol w:w="6587"/>
        <w:gridCol w:w="1282"/>
        <w:gridCol w:w="1023"/>
        <w:gridCol w:w="744"/>
      </w:tblGrid>
      <w:tr w:rsidR="00D32767">
        <w:trPr>
          <w:trHeight w:val="202"/>
        </w:trPr>
        <w:tc>
          <w:tcPr>
            <w:tcW w:w="6587" w:type="dxa"/>
            <w:tcBorders>
              <w:top w:val="nil"/>
              <w:left w:val="nil"/>
              <w:bottom w:val="nil"/>
              <w:right w:val="nil"/>
            </w:tcBorders>
          </w:tcPr>
          <w:p w:rsidR="00D32767" w:rsidRDefault="00452DD5">
            <w:pPr>
              <w:spacing w:after="0"/>
              <w:ind w:left="5"/>
            </w:pPr>
            <w:r>
              <w:rPr>
                <w:sz w:val="18"/>
              </w:rPr>
              <w:t>Operational Grants</w:t>
            </w:r>
          </w:p>
        </w:tc>
        <w:tc>
          <w:tcPr>
            <w:tcW w:w="1282" w:type="dxa"/>
            <w:tcBorders>
              <w:top w:val="nil"/>
              <w:left w:val="nil"/>
              <w:bottom w:val="nil"/>
              <w:right w:val="nil"/>
            </w:tcBorders>
          </w:tcPr>
          <w:p w:rsidR="00D32767" w:rsidRDefault="00452DD5">
            <w:pPr>
              <w:spacing w:after="0"/>
              <w:ind w:left="134"/>
            </w:pPr>
            <w:r>
              <w:rPr>
                <w:sz w:val="18"/>
              </w:rPr>
              <w:t>115,649</w:t>
            </w:r>
          </w:p>
        </w:tc>
        <w:tc>
          <w:tcPr>
            <w:tcW w:w="1023" w:type="dxa"/>
            <w:tcBorders>
              <w:top w:val="nil"/>
              <w:left w:val="nil"/>
              <w:bottom w:val="nil"/>
              <w:right w:val="nil"/>
            </w:tcBorders>
          </w:tcPr>
          <w:p w:rsidR="00D32767" w:rsidRDefault="00452DD5">
            <w:pPr>
              <w:spacing w:after="0"/>
              <w:ind w:left="19"/>
            </w:pPr>
            <w:r>
              <w:rPr>
                <w:sz w:val="18"/>
              </w:rPr>
              <w:t>119,392</w:t>
            </w:r>
          </w:p>
        </w:tc>
        <w:tc>
          <w:tcPr>
            <w:tcW w:w="744" w:type="dxa"/>
            <w:tcBorders>
              <w:top w:val="nil"/>
              <w:left w:val="nil"/>
              <w:bottom w:val="nil"/>
              <w:right w:val="nil"/>
            </w:tcBorders>
          </w:tcPr>
          <w:p w:rsidR="00D32767" w:rsidRDefault="00452DD5">
            <w:pPr>
              <w:spacing w:after="0"/>
              <w:jc w:val="right"/>
            </w:pPr>
            <w:r>
              <w:rPr>
                <w:sz w:val="18"/>
              </w:rPr>
              <w:t>1 10,784</w:t>
            </w:r>
          </w:p>
        </w:tc>
      </w:tr>
      <w:tr w:rsidR="00D32767">
        <w:trPr>
          <w:trHeight w:val="198"/>
        </w:trPr>
        <w:tc>
          <w:tcPr>
            <w:tcW w:w="6587" w:type="dxa"/>
            <w:tcBorders>
              <w:top w:val="nil"/>
              <w:left w:val="nil"/>
              <w:bottom w:val="nil"/>
              <w:right w:val="nil"/>
            </w:tcBorders>
          </w:tcPr>
          <w:p w:rsidR="00D32767" w:rsidRDefault="00452DD5">
            <w:pPr>
              <w:spacing w:after="0"/>
            </w:pPr>
            <w:r>
              <w:rPr>
                <w:sz w:val="18"/>
              </w:rPr>
              <w:t>Teachers' Salaries Grants</w:t>
            </w:r>
          </w:p>
        </w:tc>
        <w:tc>
          <w:tcPr>
            <w:tcW w:w="1282" w:type="dxa"/>
            <w:tcBorders>
              <w:top w:val="nil"/>
              <w:left w:val="nil"/>
              <w:bottom w:val="nil"/>
              <w:right w:val="nil"/>
            </w:tcBorders>
          </w:tcPr>
          <w:p w:rsidR="00D32767" w:rsidRDefault="00452DD5">
            <w:pPr>
              <w:spacing w:after="0"/>
              <w:ind w:left="120"/>
            </w:pPr>
            <w:r>
              <w:rPr>
                <w:sz w:val="18"/>
              </w:rPr>
              <w:t>323,017</w:t>
            </w:r>
          </w:p>
        </w:tc>
        <w:tc>
          <w:tcPr>
            <w:tcW w:w="1023" w:type="dxa"/>
            <w:tcBorders>
              <w:top w:val="nil"/>
              <w:left w:val="nil"/>
              <w:bottom w:val="nil"/>
              <w:right w:val="nil"/>
            </w:tcBorders>
          </w:tcPr>
          <w:p w:rsidR="00D32767" w:rsidRDefault="00452DD5">
            <w:pPr>
              <w:spacing w:after="0"/>
              <w:ind w:left="5"/>
            </w:pPr>
            <w:r>
              <w:rPr>
                <w:sz w:val="18"/>
              </w:rPr>
              <w:t>289,491</w:t>
            </w:r>
          </w:p>
        </w:tc>
        <w:tc>
          <w:tcPr>
            <w:tcW w:w="744" w:type="dxa"/>
            <w:tcBorders>
              <w:top w:val="nil"/>
              <w:left w:val="nil"/>
              <w:bottom w:val="nil"/>
              <w:right w:val="nil"/>
            </w:tcBorders>
          </w:tcPr>
          <w:p w:rsidR="00D32767" w:rsidRDefault="00452DD5">
            <w:pPr>
              <w:spacing w:after="0"/>
              <w:jc w:val="right"/>
            </w:pPr>
            <w:r>
              <w:rPr>
                <w:sz w:val="18"/>
              </w:rPr>
              <w:t>340,193</w:t>
            </w:r>
          </w:p>
        </w:tc>
      </w:tr>
      <w:tr w:rsidR="00D32767">
        <w:trPr>
          <w:trHeight w:val="206"/>
        </w:trPr>
        <w:tc>
          <w:tcPr>
            <w:tcW w:w="6587" w:type="dxa"/>
            <w:tcBorders>
              <w:top w:val="nil"/>
              <w:left w:val="nil"/>
              <w:bottom w:val="nil"/>
              <w:right w:val="nil"/>
            </w:tcBorders>
          </w:tcPr>
          <w:p w:rsidR="00D32767" w:rsidRDefault="00452DD5">
            <w:pPr>
              <w:spacing w:after="0"/>
              <w:ind w:left="10"/>
            </w:pPr>
            <w:r>
              <w:rPr>
                <w:sz w:val="18"/>
              </w:rPr>
              <w:t>Use of Land and Buildings Grants</w:t>
            </w:r>
          </w:p>
        </w:tc>
        <w:tc>
          <w:tcPr>
            <w:tcW w:w="1282" w:type="dxa"/>
            <w:tcBorders>
              <w:top w:val="nil"/>
              <w:left w:val="nil"/>
              <w:bottom w:val="nil"/>
              <w:right w:val="nil"/>
            </w:tcBorders>
          </w:tcPr>
          <w:p w:rsidR="00D32767" w:rsidRDefault="00452DD5">
            <w:pPr>
              <w:spacing w:after="0"/>
              <w:ind w:left="211"/>
            </w:pPr>
            <w:r>
              <w:rPr>
                <w:sz w:val="18"/>
              </w:rPr>
              <w:t>80,873</w:t>
            </w:r>
          </w:p>
        </w:tc>
        <w:tc>
          <w:tcPr>
            <w:tcW w:w="1023" w:type="dxa"/>
            <w:tcBorders>
              <w:top w:val="nil"/>
              <w:left w:val="nil"/>
              <w:bottom w:val="nil"/>
              <w:right w:val="nil"/>
            </w:tcBorders>
          </w:tcPr>
          <w:p w:rsidR="00D32767" w:rsidRDefault="00452DD5">
            <w:pPr>
              <w:spacing w:after="0"/>
              <w:ind w:left="101"/>
            </w:pPr>
            <w:r>
              <w:rPr>
                <w:sz w:val="18"/>
              </w:rPr>
              <w:t>70,419</w:t>
            </w:r>
          </w:p>
        </w:tc>
        <w:tc>
          <w:tcPr>
            <w:tcW w:w="744" w:type="dxa"/>
            <w:tcBorders>
              <w:top w:val="nil"/>
              <w:left w:val="nil"/>
              <w:bottom w:val="nil"/>
              <w:right w:val="nil"/>
            </w:tcBorders>
          </w:tcPr>
          <w:p w:rsidR="00D32767" w:rsidRDefault="00452DD5">
            <w:pPr>
              <w:spacing w:after="0"/>
              <w:jc w:val="right"/>
            </w:pPr>
            <w:r>
              <w:rPr>
                <w:sz w:val="18"/>
              </w:rPr>
              <w:t>78,913</w:t>
            </w:r>
          </w:p>
        </w:tc>
      </w:tr>
      <w:tr w:rsidR="00D32767">
        <w:trPr>
          <w:trHeight w:val="196"/>
        </w:trPr>
        <w:tc>
          <w:tcPr>
            <w:tcW w:w="6587" w:type="dxa"/>
            <w:tcBorders>
              <w:top w:val="nil"/>
              <w:left w:val="nil"/>
              <w:bottom w:val="nil"/>
              <w:right w:val="nil"/>
            </w:tcBorders>
          </w:tcPr>
          <w:p w:rsidR="00D32767" w:rsidRDefault="00452DD5">
            <w:pPr>
              <w:spacing w:after="0"/>
            </w:pPr>
            <w:r>
              <w:rPr>
                <w:sz w:val="18"/>
              </w:rPr>
              <w:t>Other MOE Grants</w:t>
            </w:r>
          </w:p>
        </w:tc>
        <w:tc>
          <w:tcPr>
            <w:tcW w:w="1282" w:type="dxa"/>
            <w:tcBorders>
              <w:top w:val="nil"/>
              <w:left w:val="nil"/>
              <w:bottom w:val="nil"/>
              <w:right w:val="nil"/>
            </w:tcBorders>
          </w:tcPr>
          <w:p w:rsidR="00D32767" w:rsidRDefault="00452DD5">
            <w:pPr>
              <w:spacing w:after="0"/>
              <w:ind w:left="206"/>
            </w:pPr>
            <w:r>
              <w:rPr>
                <w:sz w:val="18"/>
              </w:rPr>
              <w:t>27,395</w:t>
            </w:r>
          </w:p>
        </w:tc>
        <w:tc>
          <w:tcPr>
            <w:tcW w:w="1023" w:type="dxa"/>
            <w:tcBorders>
              <w:top w:val="nil"/>
              <w:left w:val="nil"/>
              <w:bottom w:val="nil"/>
              <w:right w:val="nil"/>
            </w:tcBorders>
          </w:tcPr>
          <w:p w:rsidR="00D32767" w:rsidRDefault="00452DD5">
            <w:pPr>
              <w:spacing w:after="0"/>
              <w:ind w:left="202"/>
            </w:pPr>
            <w:r>
              <w:rPr>
                <w:sz w:val="18"/>
              </w:rPr>
              <w:t>1 ,803</w:t>
            </w:r>
          </w:p>
        </w:tc>
        <w:tc>
          <w:tcPr>
            <w:tcW w:w="744" w:type="dxa"/>
            <w:tcBorders>
              <w:top w:val="nil"/>
              <w:left w:val="nil"/>
              <w:bottom w:val="nil"/>
              <w:right w:val="nil"/>
            </w:tcBorders>
          </w:tcPr>
          <w:p w:rsidR="00D32767" w:rsidRDefault="00452DD5">
            <w:pPr>
              <w:spacing w:after="0"/>
              <w:jc w:val="right"/>
            </w:pPr>
            <w:r>
              <w:rPr>
                <w:sz w:val="18"/>
              </w:rPr>
              <w:t>19,939</w:t>
            </w:r>
          </w:p>
        </w:tc>
      </w:tr>
    </w:tbl>
    <w:p w:rsidR="00D32767" w:rsidRDefault="00452DD5">
      <w:pPr>
        <w:spacing w:after="24"/>
        <w:ind w:left="6246" w:right="-106"/>
      </w:pPr>
      <w:r>
        <w:rPr>
          <w:noProof/>
        </w:rPr>
        <mc:AlternateContent>
          <mc:Choice Requires="wpg">
            <w:drawing>
              <wp:inline distT="0" distB="0" distL="0" distR="0">
                <wp:extent cx="2231586" cy="12192"/>
                <wp:effectExtent l="0" t="0" r="0" b="0"/>
                <wp:docPr id="133509" name="Group 133509"/>
                <wp:cNvGraphicFramePr/>
                <a:graphic xmlns:a="http://schemas.openxmlformats.org/drawingml/2006/main">
                  <a:graphicData uri="http://schemas.microsoft.com/office/word/2010/wordprocessingGroup">
                    <wpg:wgp>
                      <wpg:cNvGrpSpPr/>
                      <wpg:grpSpPr>
                        <a:xfrm>
                          <a:off x="0" y="0"/>
                          <a:ext cx="2231586" cy="12192"/>
                          <a:chOff x="0" y="0"/>
                          <a:chExt cx="2231586" cy="12192"/>
                        </a:xfrm>
                      </wpg:grpSpPr>
                      <wps:wsp>
                        <wps:cNvPr id="133508" name="Shape 133508"/>
                        <wps:cNvSpPr/>
                        <wps:spPr>
                          <a:xfrm>
                            <a:off x="0" y="0"/>
                            <a:ext cx="2231586" cy="12192"/>
                          </a:xfrm>
                          <a:custGeom>
                            <a:avLst/>
                            <a:gdLst/>
                            <a:ahLst/>
                            <a:cxnLst/>
                            <a:rect l="0" t="0" r="0" b="0"/>
                            <a:pathLst>
                              <a:path w="2231586" h="12192">
                                <a:moveTo>
                                  <a:pt x="0" y="6096"/>
                                </a:moveTo>
                                <a:lnTo>
                                  <a:pt x="2231586"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09" style="width:175.715pt;height:0.960007pt;mso-position-horizontal-relative:char;mso-position-vertical-relative:line" coordsize="22315,121">
                <v:shape id="Shape 133508" style="position:absolute;width:22315;height:121;left:0;top:0;" coordsize="2231586,12192" path="m0,6096l2231586,6096">
                  <v:stroke weight="0.960007pt" endcap="flat" joinstyle="miter" miterlimit="1" on="true" color="#000000"/>
                  <v:fill on="false" color="#000000"/>
                </v:shape>
              </v:group>
            </w:pict>
          </mc:Fallback>
        </mc:AlternateContent>
      </w:r>
    </w:p>
    <w:p w:rsidR="00D32767" w:rsidRDefault="00452DD5">
      <w:pPr>
        <w:tabs>
          <w:tab w:val="center" w:pos="7021"/>
          <w:tab w:val="center" w:pos="8188"/>
          <w:tab w:val="right" w:pos="9655"/>
        </w:tabs>
        <w:spacing w:after="0" w:line="265" w:lineRule="auto"/>
      </w:pPr>
      <w:r>
        <w:rPr>
          <w:sz w:val="18"/>
        </w:rPr>
        <w:tab/>
      </w:r>
      <w:r>
        <w:rPr>
          <w:sz w:val="18"/>
        </w:rPr>
        <w:t>546,934</w:t>
      </w:r>
      <w:r>
        <w:rPr>
          <w:sz w:val="18"/>
        </w:rPr>
        <w:tab/>
        <w:t>481,105</w:t>
      </w:r>
      <w:r>
        <w:rPr>
          <w:sz w:val="18"/>
        </w:rPr>
        <w:tab/>
        <w:t>549,829</w:t>
      </w:r>
    </w:p>
    <w:p w:rsidR="00D32767" w:rsidRDefault="00452DD5">
      <w:pPr>
        <w:spacing w:after="190"/>
        <w:ind w:left="6246" w:right="-106"/>
      </w:pPr>
      <w:r>
        <w:rPr>
          <w:noProof/>
        </w:rPr>
        <mc:AlternateContent>
          <mc:Choice Requires="wpg">
            <w:drawing>
              <wp:inline distT="0" distB="0" distL="0" distR="0">
                <wp:extent cx="2231586" cy="21336"/>
                <wp:effectExtent l="0" t="0" r="0" b="0"/>
                <wp:docPr id="133511" name="Group 133511"/>
                <wp:cNvGraphicFramePr/>
                <a:graphic xmlns:a="http://schemas.openxmlformats.org/drawingml/2006/main">
                  <a:graphicData uri="http://schemas.microsoft.com/office/word/2010/wordprocessingGroup">
                    <wpg:wgp>
                      <wpg:cNvGrpSpPr/>
                      <wpg:grpSpPr>
                        <a:xfrm>
                          <a:off x="0" y="0"/>
                          <a:ext cx="2231586" cy="21336"/>
                          <a:chOff x="0" y="0"/>
                          <a:chExt cx="2231586" cy="21336"/>
                        </a:xfrm>
                      </wpg:grpSpPr>
                      <wps:wsp>
                        <wps:cNvPr id="133510" name="Shape 133510"/>
                        <wps:cNvSpPr/>
                        <wps:spPr>
                          <a:xfrm>
                            <a:off x="0" y="0"/>
                            <a:ext cx="2231586" cy="21336"/>
                          </a:xfrm>
                          <a:custGeom>
                            <a:avLst/>
                            <a:gdLst/>
                            <a:ahLst/>
                            <a:cxnLst/>
                            <a:rect l="0" t="0" r="0" b="0"/>
                            <a:pathLst>
                              <a:path w="2231586" h="21336">
                                <a:moveTo>
                                  <a:pt x="0" y="10668"/>
                                </a:moveTo>
                                <a:lnTo>
                                  <a:pt x="2231586" y="10668"/>
                                </a:lnTo>
                              </a:path>
                            </a:pathLst>
                          </a:custGeom>
                          <a:ln w="2133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11" style="width:175.715pt;height:1.67999pt;mso-position-horizontal-relative:char;mso-position-vertical-relative:line" coordsize="22315,213">
                <v:shape id="Shape 133510" style="position:absolute;width:22315;height:213;left:0;top:0;" coordsize="2231586,21336" path="m0,10668l2231586,10668">
                  <v:stroke weight="1.67999pt" endcap="flat" joinstyle="miter" miterlimit="1" on="true" color="#000000"/>
                  <v:fill on="false" color="#000000"/>
                </v:shape>
              </v:group>
            </w:pict>
          </mc:Fallback>
        </mc:AlternateContent>
      </w:r>
    </w:p>
    <w:p w:rsidR="00D32767" w:rsidRDefault="00452DD5">
      <w:pPr>
        <w:spacing w:after="189" w:line="260" w:lineRule="auto"/>
        <w:ind w:left="14"/>
        <w:jc w:val="both"/>
      </w:pPr>
      <w:r>
        <w:rPr>
          <w:sz w:val="18"/>
        </w:rPr>
        <w:t>The school has opted in to the donations scheme for this year. Total amount received was $7,500.</w:t>
      </w:r>
    </w:p>
    <w:p w:rsidR="00D32767" w:rsidRDefault="00452DD5">
      <w:pPr>
        <w:spacing w:after="374" w:line="260" w:lineRule="auto"/>
        <w:ind w:left="14"/>
        <w:jc w:val="both"/>
      </w:pPr>
      <w:r>
        <w:rPr>
          <w:sz w:val="18"/>
        </w:rPr>
        <w:t>Other MOE Grants total includes additional COVID-19 funding totalling $18,541 for the year ended 31 December 2020.</w:t>
      </w:r>
    </w:p>
    <w:p w:rsidR="00D32767" w:rsidRDefault="00452DD5">
      <w:pPr>
        <w:numPr>
          <w:ilvl w:val="0"/>
          <w:numId w:val="6"/>
        </w:numPr>
        <w:spacing w:after="191" w:line="261" w:lineRule="auto"/>
        <w:ind w:hanging="240"/>
        <w:jc w:val="both"/>
      </w:pPr>
      <w:r>
        <w:t>Locally Raised Funds</w:t>
      </w:r>
    </w:p>
    <w:p w:rsidR="00D32767" w:rsidRDefault="00452DD5">
      <w:pPr>
        <w:spacing w:after="4" w:line="260" w:lineRule="auto"/>
        <w:ind w:left="14"/>
        <w:jc w:val="both"/>
      </w:pPr>
      <w:r>
        <w:rPr>
          <w:sz w:val="18"/>
        </w:rPr>
        <w:t>Local funds raised with</w:t>
      </w:r>
      <w:r>
        <w:rPr>
          <w:sz w:val="18"/>
        </w:rPr>
        <w:t>in the School's community are made up of:</w:t>
      </w:r>
    </w:p>
    <w:tbl>
      <w:tblPr>
        <w:tblStyle w:val="TableGrid"/>
        <w:tblW w:w="9631" w:type="dxa"/>
        <w:tblInd w:w="14" w:type="dxa"/>
        <w:tblCellMar>
          <w:top w:w="0" w:type="dxa"/>
          <w:left w:w="0" w:type="dxa"/>
          <w:bottom w:w="0" w:type="dxa"/>
          <w:right w:w="0" w:type="dxa"/>
        </w:tblCellMar>
        <w:tblLook w:val="04A0" w:firstRow="1" w:lastRow="0" w:firstColumn="1" w:lastColumn="0" w:noHBand="0" w:noVBand="1"/>
      </w:tblPr>
      <w:tblGrid>
        <w:gridCol w:w="5809"/>
        <w:gridCol w:w="1623"/>
        <w:gridCol w:w="1469"/>
        <w:gridCol w:w="730"/>
      </w:tblGrid>
      <w:tr w:rsidR="00D32767">
        <w:trPr>
          <w:trHeight w:val="378"/>
        </w:trPr>
        <w:tc>
          <w:tcPr>
            <w:tcW w:w="5809" w:type="dxa"/>
            <w:tcBorders>
              <w:top w:val="nil"/>
              <w:left w:val="nil"/>
              <w:bottom w:val="nil"/>
              <w:right w:val="nil"/>
            </w:tcBorders>
          </w:tcPr>
          <w:p w:rsidR="00D32767" w:rsidRDefault="00D32767"/>
        </w:tc>
        <w:tc>
          <w:tcPr>
            <w:tcW w:w="1623" w:type="dxa"/>
            <w:tcBorders>
              <w:top w:val="nil"/>
              <w:left w:val="nil"/>
              <w:bottom w:val="nil"/>
              <w:right w:val="nil"/>
            </w:tcBorders>
          </w:tcPr>
          <w:p w:rsidR="00D32767" w:rsidRDefault="00452DD5">
            <w:pPr>
              <w:spacing w:after="0"/>
              <w:ind w:left="389"/>
              <w:jc w:val="center"/>
            </w:pPr>
            <w:r>
              <w:rPr>
                <w:sz w:val="18"/>
              </w:rPr>
              <w:t>2020</w:t>
            </w:r>
          </w:p>
        </w:tc>
        <w:tc>
          <w:tcPr>
            <w:tcW w:w="1469" w:type="dxa"/>
            <w:tcBorders>
              <w:top w:val="nil"/>
              <w:left w:val="nil"/>
              <w:bottom w:val="nil"/>
              <w:right w:val="nil"/>
            </w:tcBorders>
          </w:tcPr>
          <w:p w:rsidR="00D32767" w:rsidRDefault="00452DD5">
            <w:pPr>
              <w:spacing w:after="0"/>
              <w:ind w:left="365"/>
            </w:pPr>
            <w:r>
              <w:rPr>
                <w:sz w:val="18"/>
              </w:rPr>
              <w:t>2020</w:t>
            </w:r>
          </w:p>
          <w:p w:rsidR="00D32767" w:rsidRDefault="00452DD5">
            <w:pPr>
              <w:spacing w:after="0"/>
              <w:ind w:left="269"/>
            </w:pPr>
            <w:r>
              <w:rPr>
                <w:sz w:val="20"/>
              </w:rPr>
              <w:t>Budget</w:t>
            </w:r>
          </w:p>
        </w:tc>
        <w:tc>
          <w:tcPr>
            <w:tcW w:w="730" w:type="dxa"/>
            <w:tcBorders>
              <w:top w:val="nil"/>
              <w:left w:val="nil"/>
              <w:bottom w:val="nil"/>
              <w:right w:val="nil"/>
            </w:tcBorders>
          </w:tcPr>
          <w:p w:rsidR="00D32767" w:rsidRDefault="00452DD5">
            <w:pPr>
              <w:spacing w:after="0"/>
              <w:ind w:left="82"/>
            </w:pPr>
            <w:r>
              <w:rPr>
                <w:sz w:val="18"/>
              </w:rPr>
              <w:t>2019</w:t>
            </w:r>
          </w:p>
        </w:tc>
      </w:tr>
      <w:tr w:rsidR="00D32767">
        <w:trPr>
          <w:trHeight w:val="386"/>
        </w:trPr>
        <w:tc>
          <w:tcPr>
            <w:tcW w:w="5809" w:type="dxa"/>
            <w:tcBorders>
              <w:top w:val="nil"/>
              <w:left w:val="nil"/>
              <w:bottom w:val="nil"/>
              <w:right w:val="nil"/>
            </w:tcBorders>
            <w:vAlign w:val="bottom"/>
          </w:tcPr>
          <w:p w:rsidR="00D32767" w:rsidRDefault="00452DD5">
            <w:pPr>
              <w:spacing w:after="0"/>
            </w:pPr>
            <w:r>
              <w:rPr>
                <w:sz w:val="20"/>
              </w:rPr>
              <w:t>Revenue</w:t>
            </w:r>
          </w:p>
        </w:tc>
        <w:tc>
          <w:tcPr>
            <w:tcW w:w="1623" w:type="dxa"/>
            <w:tcBorders>
              <w:top w:val="nil"/>
              <w:left w:val="nil"/>
              <w:bottom w:val="nil"/>
              <w:right w:val="nil"/>
            </w:tcBorders>
          </w:tcPr>
          <w:p w:rsidR="00D32767" w:rsidRDefault="00452DD5">
            <w:pPr>
              <w:spacing w:after="0"/>
              <w:ind w:left="379"/>
              <w:jc w:val="center"/>
            </w:pPr>
            <w:r>
              <w:rPr>
                <w:sz w:val="20"/>
              </w:rPr>
              <w:t>Actual</w:t>
            </w:r>
          </w:p>
        </w:tc>
        <w:tc>
          <w:tcPr>
            <w:tcW w:w="1469" w:type="dxa"/>
            <w:tcBorders>
              <w:top w:val="nil"/>
              <w:left w:val="nil"/>
              <w:bottom w:val="nil"/>
              <w:right w:val="nil"/>
            </w:tcBorders>
          </w:tcPr>
          <w:p w:rsidR="00D32767" w:rsidRDefault="00452DD5">
            <w:pPr>
              <w:spacing w:after="0"/>
              <w:ind w:left="91"/>
            </w:pPr>
            <w:r>
              <w:rPr>
                <w:sz w:val="18"/>
              </w:rPr>
              <w:t>(Unaudited)</w:t>
            </w:r>
          </w:p>
        </w:tc>
        <w:tc>
          <w:tcPr>
            <w:tcW w:w="730" w:type="dxa"/>
            <w:tcBorders>
              <w:top w:val="nil"/>
              <w:left w:val="nil"/>
              <w:bottom w:val="nil"/>
              <w:right w:val="nil"/>
            </w:tcBorders>
          </w:tcPr>
          <w:p w:rsidR="00D32767" w:rsidRDefault="00452DD5">
            <w:pPr>
              <w:spacing w:after="0"/>
              <w:ind w:left="5"/>
            </w:pPr>
            <w:r>
              <w:rPr>
                <w:sz w:val="20"/>
              </w:rPr>
              <w:t>Actual</w:t>
            </w:r>
          </w:p>
        </w:tc>
      </w:tr>
      <w:tr w:rsidR="00D32767">
        <w:trPr>
          <w:trHeight w:val="202"/>
        </w:trPr>
        <w:tc>
          <w:tcPr>
            <w:tcW w:w="5809" w:type="dxa"/>
            <w:tcBorders>
              <w:top w:val="nil"/>
              <w:left w:val="nil"/>
              <w:bottom w:val="nil"/>
              <w:right w:val="nil"/>
            </w:tcBorders>
          </w:tcPr>
          <w:p w:rsidR="00D32767" w:rsidRDefault="00452DD5">
            <w:pPr>
              <w:spacing w:after="0"/>
              <w:ind w:left="173"/>
            </w:pPr>
            <w:r>
              <w:rPr>
                <w:sz w:val="18"/>
              </w:rPr>
              <w:t>Donations</w:t>
            </w:r>
          </w:p>
        </w:tc>
        <w:tc>
          <w:tcPr>
            <w:tcW w:w="1623" w:type="dxa"/>
            <w:tcBorders>
              <w:top w:val="nil"/>
              <w:left w:val="nil"/>
              <w:bottom w:val="nil"/>
              <w:right w:val="nil"/>
            </w:tcBorders>
          </w:tcPr>
          <w:p w:rsidR="00D32767" w:rsidRDefault="00452DD5">
            <w:pPr>
              <w:spacing w:after="0"/>
              <w:ind w:right="144"/>
              <w:jc w:val="right"/>
            </w:pPr>
            <w:r>
              <w:rPr>
                <w:sz w:val="18"/>
              </w:rPr>
              <w:t>249</w:t>
            </w:r>
          </w:p>
        </w:tc>
        <w:tc>
          <w:tcPr>
            <w:tcW w:w="1469" w:type="dxa"/>
            <w:tcBorders>
              <w:top w:val="nil"/>
              <w:left w:val="nil"/>
              <w:bottom w:val="nil"/>
              <w:right w:val="nil"/>
            </w:tcBorders>
          </w:tcPr>
          <w:p w:rsidR="00D32767" w:rsidRDefault="00D32767"/>
        </w:tc>
        <w:tc>
          <w:tcPr>
            <w:tcW w:w="730" w:type="dxa"/>
            <w:tcBorders>
              <w:top w:val="nil"/>
              <w:left w:val="nil"/>
              <w:bottom w:val="nil"/>
              <w:right w:val="nil"/>
            </w:tcBorders>
          </w:tcPr>
          <w:p w:rsidR="00D32767" w:rsidRDefault="00452DD5">
            <w:pPr>
              <w:spacing w:after="0"/>
              <w:jc w:val="right"/>
            </w:pPr>
            <w:r>
              <w:rPr>
                <w:noProof/>
              </w:rPr>
              <w:drawing>
                <wp:inline distT="0" distB="0" distL="0" distR="0">
                  <wp:extent cx="54876" cy="79248"/>
                  <wp:effectExtent l="0" t="0" r="0" b="0"/>
                  <wp:docPr id="34230" name="Picture 34230"/>
                  <wp:cNvGraphicFramePr/>
                  <a:graphic xmlns:a="http://schemas.openxmlformats.org/drawingml/2006/main">
                    <a:graphicData uri="http://schemas.openxmlformats.org/drawingml/2006/picture">
                      <pic:pic xmlns:pic="http://schemas.openxmlformats.org/drawingml/2006/picture">
                        <pic:nvPicPr>
                          <pic:cNvPr id="34230" name="Picture 34230"/>
                          <pic:cNvPicPr/>
                        </pic:nvPicPr>
                        <pic:blipFill>
                          <a:blip r:embed="rId58"/>
                          <a:stretch>
                            <a:fillRect/>
                          </a:stretch>
                        </pic:blipFill>
                        <pic:spPr>
                          <a:xfrm>
                            <a:off x="0" y="0"/>
                            <a:ext cx="54876" cy="79248"/>
                          </a:xfrm>
                          <a:prstGeom prst="rect">
                            <a:avLst/>
                          </a:prstGeom>
                        </pic:spPr>
                      </pic:pic>
                    </a:graphicData>
                  </a:graphic>
                </wp:inline>
              </w:drawing>
            </w:r>
            <w:r>
              <w:rPr>
                <w:sz w:val="14"/>
              </w:rPr>
              <w:t xml:space="preserve"> , 384</w:t>
            </w:r>
          </w:p>
        </w:tc>
      </w:tr>
      <w:tr w:rsidR="00D32767">
        <w:trPr>
          <w:trHeight w:val="209"/>
        </w:trPr>
        <w:tc>
          <w:tcPr>
            <w:tcW w:w="5809" w:type="dxa"/>
            <w:tcBorders>
              <w:top w:val="nil"/>
              <w:left w:val="nil"/>
              <w:bottom w:val="nil"/>
              <w:right w:val="nil"/>
            </w:tcBorders>
          </w:tcPr>
          <w:p w:rsidR="00D32767" w:rsidRDefault="00452DD5">
            <w:pPr>
              <w:spacing w:after="0"/>
              <w:ind w:left="173"/>
            </w:pPr>
            <w:r>
              <w:rPr>
                <w:sz w:val="18"/>
              </w:rPr>
              <w:t>Bequests &amp; Grants</w:t>
            </w:r>
          </w:p>
        </w:tc>
        <w:tc>
          <w:tcPr>
            <w:tcW w:w="1623" w:type="dxa"/>
            <w:tcBorders>
              <w:top w:val="nil"/>
              <w:left w:val="nil"/>
              <w:bottom w:val="nil"/>
              <w:right w:val="nil"/>
            </w:tcBorders>
          </w:tcPr>
          <w:p w:rsidR="00D32767" w:rsidRDefault="00452DD5">
            <w:pPr>
              <w:spacing w:after="0"/>
              <w:ind w:right="144"/>
              <w:jc w:val="right"/>
            </w:pPr>
            <w:r>
              <w:rPr>
                <w:sz w:val="18"/>
              </w:rPr>
              <w:t>6,000</w:t>
            </w:r>
          </w:p>
        </w:tc>
        <w:tc>
          <w:tcPr>
            <w:tcW w:w="1469" w:type="dxa"/>
            <w:tcBorders>
              <w:top w:val="nil"/>
              <w:left w:val="nil"/>
              <w:bottom w:val="nil"/>
              <w:right w:val="nil"/>
            </w:tcBorders>
            <w:vAlign w:val="bottom"/>
          </w:tcPr>
          <w:p w:rsidR="00D32767" w:rsidRDefault="00452DD5">
            <w:pPr>
              <w:spacing w:after="0"/>
              <w:ind w:left="1239"/>
            </w:pPr>
            <w:r>
              <w:rPr>
                <w:noProof/>
              </w:rPr>
              <w:drawing>
                <wp:inline distT="0" distB="0" distL="0" distR="0">
                  <wp:extent cx="9146" cy="6096"/>
                  <wp:effectExtent l="0" t="0" r="0" b="0"/>
                  <wp:docPr id="34231" name="Picture 34231"/>
                  <wp:cNvGraphicFramePr/>
                  <a:graphic xmlns:a="http://schemas.openxmlformats.org/drawingml/2006/main">
                    <a:graphicData uri="http://schemas.openxmlformats.org/drawingml/2006/picture">
                      <pic:pic xmlns:pic="http://schemas.openxmlformats.org/drawingml/2006/picture">
                        <pic:nvPicPr>
                          <pic:cNvPr id="34231" name="Picture 34231"/>
                          <pic:cNvPicPr/>
                        </pic:nvPicPr>
                        <pic:blipFill>
                          <a:blip r:embed="rId59"/>
                          <a:stretch>
                            <a:fillRect/>
                          </a:stretch>
                        </pic:blipFill>
                        <pic:spPr>
                          <a:xfrm>
                            <a:off x="0" y="0"/>
                            <a:ext cx="9146" cy="6096"/>
                          </a:xfrm>
                          <a:prstGeom prst="rect">
                            <a:avLst/>
                          </a:prstGeom>
                        </pic:spPr>
                      </pic:pic>
                    </a:graphicData>
                  </a:graphic>
                </wp:inline>
              </w:drawing>
            </w:r>
          </w:p>
        </w:tc>
        <w:tc>
          <w:tcPr>
            <w:tcW w:w="730" w:type="dxa"/>
            <w:tcBorders>
              <w:top w:val="nil"/>
              <w:left w:val="nil"/>
              <w:bottom w:val="nil"/>
              <w:right w:val="nil"/>
            </w:tcBorders>
          </w:tcPr>
          <w:p w:rsidR="00D32767" w:rsidRDefault="00452DD5">
            <w:pPr>
              <w:spacing w:after="0"/>
              <w:jc w:val="right"/>
            </w:pPr>
            <w:r>
              <w:rPr>
                <w:sz w:val="18"/>
              </w:rPr>
              <w:t>8,696</w:t>
            </w:r>
          </w:p>
        </w:tc>
      </w:tr>
      <w:tr w:rsidR="00D32767">
        <w:trPr>
          <w:trHeight w:val="202"/>
        </w:trPr>
        <w:tc>
          <w:tcPr>
            <w:tcW w:w="5809" w:type="dxa"/>
            <w:tcBorders>
              <w:top w:val="nil"/>
              <w:left w:val="nil"/>
              <w:bottom w:val="nil"/>
              <w:right w:val="nil"/>
            </w:tcBorders>
          </w:tcPr>
          <w:p w:rsidR="00D32767" w:rsidRDefault="00452DD5">
            <w:pPr>
              <w:spacing w:after="0"/>
              <w:ind w:left="158"/>
            </w:pPr>
            <w:r>
              <w:rPr>
                <w:sz w:val="18"/>
              </w:rPr>
              <w:t>Activities</w:t>
            </w:r>
          </w:p>
        </w:tc>
        <w:tc>
          <w:tcPr>
            <w:tcW w:w="1623" w:type="dxa"/>
            <w:tcBorders>
              <w:top w:val="nil"/>
              <w:left w:val="nil"/>
              <w:bottom w:val="nil"/>
              <w:right w:val="nil"/>
            </w:tcBorders>
          </w:tcPr>
          <w:p w:rsidR="00D32767" w:rsidRDefault="00452DD5">
            <w:pPr>
              <w:spacing w:after="0"/>
              <w:ind w:right="144"/>
              <w:jc w:val="right"/>
            </w:pPr>
            <w:r>
              <w:rPr>
                <w:sz w:val="18"/>
              </w:rPr>
              <w:t>3,257</w:t>
            </w:r>
          </w:p>
        </w:tc>
        <w:tc>
          <w:tcPr>
            <w:tcW w:w="1469" w:type="dxa"/>
            <w:tcBorders>
              <w:top w:val="nil"/>
              <w:left w:val="nil"/>
              <w:bottom w:val="nil"/>
              <w:right w:val="nil"/>
            </w:tcBorders>
          </w:tcPr>
          <w:p w:rsidR="00D32767" w:rsidRDefault="00452DD5">
            <w:pPr>
              <w:spacing w:after="0"/>
              <w:ind w:left="331"/>
              <w:jc w:val="center"/>
            </w:pPr>
            <w:r>
              <w:rPr>
                <w:sz w:val="18"/>
              </w:rPr>
              <w:t>500</w:t>
            </w:r>
          </w:p>
        </w:tc>
        <w:tc>
          <w:tcPr>
            <w:tcW w:w="730" w:type="dxa"/>
            <w:tcBorders>
              <w:top w:val="nil"/>
              <w:left w:val="nil"/>
              <w:bottom w:val="nil"/>
              <w:right w:val="nil"/>
            </w:tcBorders>
          </w:tcPr>
          <w:p w:rsidR="00D32767" w:rsidRDefault="00452DD5">
            <w:pPr>
              <w:spacing w:after="0"/>
              <w:jc w:val="right"/>
            </w:pPr>
            <w:r>
              <w:rPr>
                <w:sz w:val="18"/>
              </w:rPr>
              <w:t>3,253</w:t>
            </w:r>
          </w:p>
        </w:tc>
      </w:tr>
      <w:tr w:rsidR="00D32767">
        <w:trPr>
          <w:trHeight w:val="202"/>
        </w:trPr>
        <w:tc>
          <w:tcPr>
            <w:tcW w:w="5809" w:type="dxa"/>
            <w:tcBorders>
              <w:top w:val="nil"/>
              <w:left w:val="nil"/>
              <w:bottom w:val="nil"/>
              <w:right w:val="nil"/>
            </w:tcBorders>
          </w:tcPr>
          <w:p w:rsidR="00D32767" w:rsidRDefault="00452DD5">
            <w:pPr>
              <w:spacing w:after="0"/>
              <w:ind w:left="163"/>
            </w:pPr>
            <w:r>
              <w:rPr>
                <w:sz w:val="18"/>
              </w:rPr>
              <w:t>Trading</w:t>
            </w:r>
          </w:p>
        </w:tc>
        <w:tc>
          <w:tcPr>
            <w:tcW w:w="1623" w:type="dxa"/>
            <w:tcBorders>
              <w:top w:val="nil"/>
              <w:left w:val="nil"/>
              <w:bottom w:val="nil"/>
              <w:right w:val="nil"/>
            </w:tcBorders>
          </w:tcPr>
          <w:p w:rsidR="00D32767" w:rsidRDefault="00452DD5">
            <w:pPr>
              <w:spacing w:after="0"/>
              <w:ind w:right="144"/>
              <w:jc w:val="right"/>
            </w:pPr>
            <w:r>
              <w:rPr>
                <w:sz w:val="18"/>
              </w:rPr>
              <w:t>965</w:t>
            </w:r>
          </w:p>
        </w:tc>
        <w:tc>
          <w:tcPr>
            <w:tcW w:w="1469" w:type="dxa"/>
            <w:tcBorders>
              <w:top w:val="nil"/>
              <w:left w:val="nil"/>
              <w:bottom w:val="nil"/>
              <w:right w:val="nil"/>
            </w:tcBorders>
          </w:tcPr>
          <w:p w:rsidR="00D32767" w:rsidRDefault="00452DD5">
            <w:pPr>
              <w:tabs>
                <w:tab w:val="center" w:pos="941"/>
                <w:tab w:val="right" w:pos="1469"/>
              </w:tabs>
              <w:spacing w:after="0"/>
            </w:pPr>
            <w:r>
              <w:rPr>
                <w:sz w:val="18"/>
              </w:rPr>
              <w:tab/>
            </w:r>
            <w:r>
              <w:rPr>
                <w:sz w:val="18"/>
              </w:rPr>
              <w:t>50</w:t>
            </w:r>
            <w:r>
              <w:rPr>
                <w:sz w:val="18"/>
              </w:rPr>
              <w:tab/>
            </w:r>
            <w:r>
              <w:rPr>
                <w:noProof/>
              </w:rPr>
              <w:drawing>
                <wp:inline distT="0" distB="0" distL="0" distR="0">
                  <wp:extent cx="9147" cy="6096"/>
                  <wp:effectExtent l="0" t="0" r="0" b="0"/>
                  <wp:docPr id="34232" name="Picture 34232"/>
                  <wp:cNvGraphicFramePr/>
                  <a:graphic xmlns:a="http://schemas.openxmlformats.org/drawingml/2006/main">
                    <a:graphicData uri="http://schemas.openxmlformats.org/drawingml/2006/picture">
                      <pic:pic xmlns:pic="http://schemas.openxmlformats.org/drawingml/2006/picture">
                        <pic:nvPicPr>
                          <pic:cNvPr id="34232" name="Picture 34232"/>
                          <pic:cNvPicPr/>
                        </pic:nvPicPr>
                        <pic:blipFill>
                          <a:blip r:embed="rId60"/>
                          <a:stretch>
                            <a:fillRect/>
                          </a:stretch>
                        </pic:blipFill>
                        <pic:spPr>
                          <a:xfrm>
                            <a:off x="0" y="0"/>
                            <a:ext cx="9147" cy="6096"/>
                          </a:xfrm>
                          <a:prstGeom prst="rect">
                            <a:avLst/>
                          </a:prstGeom>
                        </pic:spPr>
                      </pic:pic>
                    </a:graphicData>
                  </a:graphic>
                </wp:inline>
              </w:drawing>
            </w:r>
          </w:p>
        </w:tc>
        <w:tc>
          <w:tcPr>
            <w:tcW w:w="730" w:type="dxa"/>
            <w:tcBorders>
              <w:top w:val="nil"/>
              <w:left w:val="nil"/>
              <w:bottom w:val="nil"/>
              <w:right w:val="nil"/>
            </w:tcBorders>
          </w:tcPr>
          <w:p w:rsidR="00D32767" w:rsidRDefault="00452DD5">
            <w:pPr>
              <w:spacing w:after="0"/>
              <w:jc w:val="right"/>
            </w:pPr>
            <w:r>
              <w:rPr>
                <w:sz w:val="18"/>
              </w:rPr>
              <w:t>684</w:t>
            </w:r>
          </w:p>
        </w:tc>
      </w:tr>
      <w:tr w:rsidR="00D32767">
        <w:trPr>
          <w:trHeight w:val="204"/>
        </w:trPr>
        <w:tc>
          <w:tcPr>
            <w:tcW w:w="5809" w:type="dxa"/>
            <w:tcBorders>
              <w:top w:val="nil"/>
              <w:left w:val="nil"/>
              <w:bottom w:val="nil"/>
              <w:right w:val="nil"/>
            </w:tcBorders>
          </w:tcPr>
          <w:p w:rsidR="00D32767" w:rsidRDefault="00452DD5">
            <w:pPr>
              <w:spacing w:after="0"/>
              <w:ind w:left="168"/>
            </w:pPr>
            <w:r>
              <w:rPr>
                <w:sz w:val="18"/>
              </w:rPr>
              <w:t>Fundraising</w:t>
            </w:r>
          </w:p>
        </w:tc>
        <w:tc>
          <w:tcPr>
            <w:tcW w:w="1623" w:type="dxa"/>
            <w:tcBorders>
              <w:top w:val="nil"/>
              <w:left w:val="nil"/>
              <w:bottom w:val="nil"/>
              <w:right w:val="nil"/>
            </w:tcBorders>
          </w:tcPr>
          <w:p w:rsidR="00D32767" w:rsidRDefault="00452DD5">
            <w:pPr>
              <w:spacing w:after="0"/>
              <w:ind w:right="144"/>
              <w:jc w:val="right"/>
            </w:pPr>
            <w:r>
              <w:rPr>
                <w:sz w:val="18"/>
              </w:rPr>
              <w:t>3,828</w:t>
            </w:r>
          </w:p>
        </w:tc>
        <w:tc>
          <w:tcPr>
            <w:tcW w:w="1469" w:type="dxa"/>
            <w:tcBorders>
              <w:top w:val="nil"/>
              <w:left w:val="nil"/>
              <w:bottom w:val="nil"/>
              <w:right w:val="nil"/>
            </w:tcBorders>
          </w:tcPr>
          <w:p w:rsidR="00D32767" w:rsidRDefault="00D32767"/>
        </w:tc>
        <w:tc>
          <w:tcPr>
            <w:tcW w:w="730" w:type="dxa"/>
            <w:tcBorders>
              <w:top w:val="nil"/>
              <w:left w:val="nil"/>
              <w:bottom w:val="nil"/>
              <w:right w:val="nil"/>
            </w:tcBorders>
          </w:tcPr>
          <w:p w:rsidR="00D32767" w:rsidRDefault="00452DD5">
            <w:pPr>
              <w:spacing w:after="0"/>
              <w:jc w:val="right"/>
            </w:pPr>
            <w:r>
              <w:rPr>
                <w:sz w:val="18"/>
              </w:rPr>
              <w:t>5,766</w:t>
            </w:r>
          </w:p>
        </w:tc>
      </w:tr>
      <w:tr w:rsidR="00D32767">
        <w:trPr>
          <w:trHeight w:val="190"/>
        </w:trPr>
        <w:tc>
          <w:tcPr>
            <w:tcW w:w="5809" w:type="dxa"/>
            <w:tcBorders>
              <w:top w:val="nil"/>
              <w:left w:val="nil"/>
              <w:bottom w:val="nil"/>
              <w:right w:val="nil"/>
            </w:tcBorders>
          </w:tcPr>
          <w:p w:rsidR="00D32767" w:rsidRDefault="00452DD5">
            <w:pPr>
              <w:spacing w:after="0"/>
              <w:ind w:left="163"/>
            </w:pPr>
            <w:r>
              <w:rPr>
                <w:sz w:val="20"/>
              </w:rPr>
              <w:t>School House</w:t>
            </w:r>
          </w:p>
        </w:tc>
        <w:tc>
          <w:tcPr>
            <w:tcW w:w="1623" w:type="dxa"/>
            <w:tcBorders>
              <w:top w:val="nil"/>
              <w:left w:val="nil"/>
              <w:bottom w:val="nil"/>
              <w:right w:val="nil"/>
            </w:tcBorders>
          </w:tcPr>
          <w:p w:rsidR="00D32767" w:rsidRDefault="00452DD5">
            <w:pPr>
              <w:spacing w:after="0"/>
              <w:ind w:right="144"/>
              <w:jc w:val="right"/>
            </w:pPr>
            <w:r>
              <w:rPr>
                <w:sz w:val="18"/>
              </w:rPr>
              <w:t>15,635</w:t>
            </w:r>
          </w:p>
        </w:tc>
        <w:tc>
          <w:tcPr>
            <w:tcW w:w="1469" w:type="dxa"/>
            <w:tcBorders>
              <w:top w:val="nil"/>
              <w:left w:val="nil"/>
              <w:bottom w:val="nil"/>
              <w:right w:val="nil"/>
            </w:tcBorders>
          </w:tcPr>
          <w:p w:rsidR="00D32767" w:rsidRDefault="00452DD5">
            <w:pPr>
              <w:spacing w:after="0"/>
              <w:ind w:left="101"/>
              <w:jc w:val="center"/>
            </w:pPr>
            <w:r>
              <w:rPr>
                <w:sz w:val="18"/>
              </w:rPr>
              <w:t>15,340</w:t>
            </w:r>
          </w:p>
        </w:tc>
        <w:tc>
          <w:tcPr>
            <w:tcW w:w="730" w:type="dxa"/>
            <w:tcBorders>
              <w:top w:val="nil"/>
              <w:left w:val="nil"/>
              <w:bottom w:val="nil"/>
              <w:right w:val="nil"/>
            </w:tcBorders>
          </w:tcPr>
          <w:p w:rsidR="00D32767" w:rsidRDefault="00452DD5">
            <w:pPr>
              <w:spacing w:after="0"/>
              <w:jc w:val="right"/>
            </w:pPr>
            <w:r>
              <w:rPr>
                <w:sz w:val="18"/>
              </w:rPr>
              <w:t>14,500</w:t>
            </w:r>
          </w:p>
        </w:tc>
      </w:tr>
    </w:tbl>
    <w:tbl>
      <w:tblPr>
        <w:tblStyle w:val="TableGrid"/>
        <w:tblpPr w:vertAnchor="text" w:tblpX="6227" w:tblpY="-408"/>
        <w:tblOverlap w:val="never"/>
        <w:tblW w:w="3519" w:type="dxa"/>
        <w:tblInd w:w="0" w:type="dxa"/>
        <w:tblCellMar>
          <w:top w:w="26" w:type="dxa"/>
          <w:left w:w="0" w:type="dxa"/>
          <w:bottom w:w="25" w:type="dxa"/>
          <w:right w:w="101" w:type="dxa"/>
        </w:tblCellMar>
        <w:tblLook w:val="04A0" w:firstRow="1" w:lastRow="0" w:firstColumn="1" w:lastColumn="0" w:noHBand="0" w:noVBand="1"/>
      </w:tblPr>
      <w:tblGrid>
        <w:gridCol w:w="1294"/>
        <w:gridCol w:w="1354"/>
        <w:gridCol w:w="871"/>
      </w:tblGrid>
      <w:tr w:rsidR="00D32767">
        <w:trPr>
          <w:trHeight w:val="1621"/>
        </w:trPr>
        <w:tc>
          <w:tcPr>
            <w:tcW w:w="1301" w:type="dxa"/>
            <w:tcBorders>
              <w:top w:val="single" w:sz="2" w:space="0" w:color="000000"/>
              <w:left w:val="nil"/>
              <w:bottom w:val="single" w:sz="2" w:space="0" w:color="000000"/>
              <w:right w:val="nil"/>
            </w:tcBorders>
          </w:tcPr>
          <w:p w:rsidR="00D32767" w:rsidRDefault="00452DD5">
            <w:pPr>
              <w:spacing w:after="384"/>
              <w:ind w:left="576"/>
            </w:pPr>
            <w:r>
              <w:rPr>
                <w:sz w:val="18"/>
              </w:rPr>
              <w:lastRenderedPageBreak/>
              <w:t>29,934</w:t>
            </w:r>
          </w:p>
          <w:p w:rsidR="00D32767" w:rsidRDefault="00452DD5">
            <w:pPr>
              <w:spacing w:after="0"/>
              <w:ind w:left="672"/>
            </w:pPr>
            <w:r>
              <w:rPr>
                <w:sz w:val="18"/>
              </w:rPr>
              <w:t>3,801</w:t>
            </w:r>
          </w:p>
          <w:p w:rsidR="00D32767" w:rsidRDefault="00452DD5">
            <w:pPr>
              <w:spacing w:after="0"/>
              <w:ind w:left="682"/>
            </w:pPr>
            <w:r>
              <w:rPr>
                <w:sz w:val="20"/>
              </w:rPr>
              <w:t>1,743</w:t>
            </w:r>
          </w:p>
          <w:p w:rsidR="00D32767" w:rsidRDefault="00452DD5">
            <w:pPr>
              <w:spacing w:after="0"/>
              <w:ind w:left="682"/>
            </w:pPr>
            <w:r>
              <w:rPr>
                <w:sz w:val="18"/>
              </w:rPr>
              <w:t>1 ,406</w:t>
            </w:r>
          </w:p>
          <w:p w:rsidR="00D32767" w:rsidRDefault="00452DD5">
            <w:pPr>
              <w:spacing w:after="0"/>
              <w:ind w:left="672"/>
            </w:pPr>
            <w:r>
              <w:rPr>
                <w:sz w:val="18"/>
              </w:rPr>
              <w:t>3,248</w:t>
            </w:r>
          </w:p>
        </w:tc>
        <w:tc>
          <w:tcPr>
            <w:tcW w:w="1387" w:type="dxa"/>
            <w:tcBorders>
              <w:top w:val="single" w:sz="2" w:space="0" w:color="000000"/>
              <w:left w:val="nil"/>
              <w:bottom w:val="single" w:sz="2" w:space="0" w:color="000000"/>
              <w:right w:val="nil"/>
            </w:tcBorders>
          </w:tcPr>
          <w:p w:rsidR="00D32767" w:rsidRDefault="00452DD5">
            <w:pPr>
              <w:spacing w:after="384"/>
              <w:ind w:left="120"/>
              <w:jc w:val="center"/>
            </w:pPr>
            <w:r>
              <w:rPr>
                <w:sz w:val="18"/>
              </w:rPr>
              <w:t>15,890</w:t>
            </w:r>
          </w:p>
          <w:p w:rsidR="00D32767" w:rsidRDefault="00452DD5">
            <w:pPr>
              <w:spacing w:after="0"/>
              <w:ind w:left="202"/>
              <w:jc w:val="center"/>
            </w:pPr>
            <w:r>
              <w:rPr>
                <w:sz w:val="18"/>
              </w:rPr>
              <w:t>2,500</w:t>
            </w:r>
          </w:p>
          <w:p w:rsidR="00D32767" w:rsidRDefault="00452DD5">
            <w:pPr>
              <w:spacing w:after="178"/>
              <w:ind w:left="432"/>
              <w:jc w:val="center"/>
            </w:pPr>
            <w:r>
              <w:rPr>
                <w:sz w:val="18"/>
              </w:rPr>
              <w:t>50</w:t>
            </w:r>
          </w:p>
          <w:p w:rsidR="00D32767" w:rsidRDefault="00452DD5">
            <w:pPr>
              <w:spacing w:after="0"/>
              <w:ind w:left="120"/>
              <w:jc w:val="center"/>
            </w:pPr>
            <w:r>
              <w:rPr>
                <w:sz w:val="18"/>
              </w:rPr>
              <w:t>10,000</w:t>
            </w:r>
          </w:p>
        </w:tc>
        <w:tc>
          <w:tcPr>
            <w:tcW w:w="831" w:type="dxa"/>
            <w:tcBorders>
              <w:top w:val="single" w:sz="2" w:space="0" w:color="000000"/>
              <w:left w:val="nil"/>
              <w:bottom w:val="single" w:sz="2" w:space="0" w:color="000000"/>
              <w:right w:val="nil"/>
            </w:tcBorders>
          </w:tcPr>
          <w:p w:rsidR="00D32767" w:rsidRDefault="00452DD5">
            <w:pPr>
              <w:spacing w:after="384"/>
              <w:ind w:left="235"/>
              <w:jc w:val="center"/>
            </w:pPr>
            <w:r>
              <w:rPr>
                <w:sz w:val="18"/>
              </w:rPr>
              <w:t>37,283</w:t>
            </w:r>
          </w:p>
          <w:p w:rsidR="00D32767" w:rsidRDefault="00452DD5">
            <w:pPr>
              <w:spacing w:after="0"/>
              <w:ind w:left="326"/>
            </w:pPr>
            <w:r>
              <w:rPr>
                <w:sz w:val="18"/>
              </w:rPr>
              <w:t>9,353</w:t>
            </w:r>
          </w:p>
          <w:p w:rsidR="00D32767" w:rsidRDefault="00452DD5">
            <w:pPr>
              <w:spacing w:after="0"/>
              <w:ind w:left="336"/>
            </w:pPr>
            <w:r>
              <w:rPr>
                <w:sz w:val="18"/>
              </w:rPr>
              <w:t>1 ,263</w:t>
            </w:r>
          </w:p>
          <w:p w:rsidR="00D32767" w:rsidRDefault="00452DD5">
            <w:pPr>
              <w:spacing w:after="0"/>
              <w:ind w:left="336"/>
            </w:pPr>
            <w:r>
              <w:rPr>
                <w:sz w:val="18"/>
              </w:rPr>
              <w:t>1,604</w:t>
            </w:r>
          </w:p>
          <w:p w:rsidR="00D32767" w:rsidRDefault="00452DD5">
            <w:pPr>
              <w:spacing w:after="0"/>
              <w:ind w:left="245"/>
            </w:pPr>
            <w:r>
              <w:rPr>
                <w:sz w:val="18"/>
              </w:rPr>
              <w:t>16,157</w:t>
            </w:r>
          </w:p>
        </w:tc>
      </w:tr>
      <w:tr w:rsidR="00D32767">
        <w:trPr>
          <w:trHeight w:val="605"/>
        </w:trPr>
        <w:tc>
          <w:tcPr>
            <w:tcW w:w="1301" w:type="dxa"/>
            <w:tcBorders>
              <w:top w:val="single" w:sz="2" w:space="0" w:color="000000"/>
              <w:left w:val="nil"/>
              <w:bottom w:val="single" w:sz="2" w:space="0" w:color="000000"/>
              <w:right w:val="nil"/>
            </w:tcBorders>
          </w:tcPr>
          <w:p w:rsidR="00D32767" w:rsidRDefault="00452DD5">
            <w:pPr>
              <w:spacing w:after="0"/>
              <w:ind w:left="591"/>
            </w:pPr>
            <w:r>
              <w:rPr>
                <w:sz w:val="18"/>
              </w:rPr>
              <w:t>10,198</w:t>
            </w:r>
          </w:p>
        </w:tc>
        <w:tc>
          <w:tcPr>
            <w:tcW w:w="1387" w:type="dxa"/>
            <w:tcBorders>
              <w:top w:val="single" w:sz="2" w:space="0" w:color="000000"/>
              <w:left w:val="nil"/>
              <w:bottom w:val="single" w:sz="2" w:space="0" w:color="000000"/>
              <w:right w:val="nil"/>
            </w:tcBorders>
          </w:tcPr>
          <w:p w:rsidR="00D32767" w:rsidRDefault="00452DD5">
            <w:pPr>
              <w:spacing w:after="0"/>
              <w:ind w:left="115"/>
              <w:jc w:val="center"/>
            </w:pPr>
            <w:r>
              <w:rPr>
                <w:sz w:val="18"/>
              </w:rPr>
              <w:t>12,550</w:t>
            </w:r>
          </w:p>
        </w:tc>
        <w:tc>
          <w:tcPr>
            <w:tcW w:w="831" w:type="dxa"/>
            <w:tcBorders>
              <w:top w:val="single" w:sz="2" w:space="0" w:color="000000"/>
              <w:left w:val="nil"/>
              <w:bottom w:val="single" w:sz="2" w:space="0" w:color="000000"/>
              <w:right w:val="nil"/>
            </w:tcBorders>
          </w:tcPr>
          <w:p w:rsidR="00D32767" w:rsidRDefault="00452DD5">
            <w:pPr>
              <w:spacing w:after="0"/>
              <w:ind w:left="226"/>
              <w:jc w:val="center"/>
            </w:pPr>
            <w:r>
              <w:rPr>
                <w:sz w:val="18"/>
              </w:rPr>
              <w:t>28,377</w:t>
            </w:r>
          </w:p>
        </w:tc>
      </w:tr>
      <w:tr w:rsidR="00D32767">
        <w:trPr>
          <w:trHeight w:val="211"/>
        </w:trPr>
        <w:tc>
          <w:tcPr>
            <w:tcW w:w="1301" w:type="dxa"/>
            <w:tcBorders>
              <w:top w:val="single" w:sz="2" w:space="0" w:color="000000"/>
              <w:left w:val="nil"/>
              <w:bottom w:val="single" w:sz="2" w:space="0" w:color="000000"/>
              <w:right w:val="nil"/>
            </w:tcBorders>
          </w:tcPr>
          <w:p w:rsidR="00D32767" w:rsidRDefault="00452DD5">
            <w:pPr>
              <w:spacing w:after="0"/>
              <w:ind w:left="591"/>
            </w:pPr>
            <w:r>
              <w:rPr>
                <w:sz w:val="18"/>
              </w:rPr>
              <w:t>19,736</w:t>
            </w:r>
          </w:p>
        </w:tc>
        <w:tc>
          <w:tcPr>
            <w:tcW w:w="1387" w:type="dxa"/>
            <w:tcBorders>
              <w:top w:val="single" w:sz="2" w:space="0" w:color="000000"/>
              <w:left w:val="nil"/>
              <w:bottom w:val="single" w:sz="2" w:space="0" w:color="000000"/>
              <w:right w:val="nil"/>
            </w:tcBorders>
          </w:tcPr>
          <w:p w:rsidR="00D32767" w:rsidRDefault="00452DD5">
            <w:pPr>
              <w:spacing w:after="0"/>
              <w:ind w:left="197"/>
              <w:jc w:val="center"/>
            </w:pPr>
            <w:r>
              <w:rPr>
                <w:sz w:val="18"/>
              </w:rPr>
              <w:t>3 340</w:t>
            </w:r>
          </w:p>
        </w:tc>
        <w:tc>
          <w:tcPr>
            <w:tcW w:w="831" w:type="dxa"/>
            <w:tcBorders>
              <w:top w:val="single" w:sz="2" w:space="0" w:color="000000"/>
              <w:left w:val="nil"/>
              <w:bottom w:val="single" w:sz="2" w:space="0" w:color="000000"/>
              <w:right w:val="nil"/>
            </w:tcBorders>
          </w:tcPr>
          <w:p w:rsidR="00D32767" w:rsidRDefault="00452DD5">
            <w:pPr>
              <w:spacing w:after="0"/>
              <w:ind w:left="322"/>
            </w:pPr>
            <w:r>
              <w:rPr>
                <w:sz w:val="18"/>
              </w:rPr>
              <w:t>8,906</w:t>
            </w:r>
          </w:p>
        </w:tc>
      </w:tr>
      <w:tr w:rsidR="00D32767">
        <w:trPr>
          <w:trHeight w:val="2443"/>
        </w:trPr>
        <w:tc>
          <w:tcPr>
            <w:tcW w:w="1301" w:type="dxa"/>
            <w:tcBorders>
              <w:top w:val="single" w:sz="2" w:space="0" w:color="000000"/>
              <w:left w:val="nil"/>
              <w:bottom w:val="single" w:sz="2" w:space="0" w:color="000000"/>
              <w:right w:val="nil"/>
            </w:tcBorders>
            <w:vAlign w:val="bottom"/>
          </w:tcPr>
          <w:p w:rsidR="00D32767" w:rsidRDefault="00452DD5">
            <w:pPr>
              <w:spacing w:after="183"/>
              <w:ind w:right="19"/>
              <w:jc w:val="center"/>
            </w:pPr>
            <w:r>
              <w:rPr>
                <w:sz w:val="18"/>
              </w:rPr>
              <w:t>2020</w:t>
            </w:r>
          </w:p>
          <w:p w:rsidR="00D32767" w:rsidRDefault="00452DD5">
            <w:pPr>
              <w:spacing w:after="153"/>
              <w:ind w:left="346"/>
            </w:pPr>
            <w:r>
              <w:rPr>
                <w:sz w:val="20"/>
              </w:rPr>
              <w:t>Actual</w:t>
            </w:r>
          </w:p>
          <w:p w:rsidR="00D32767" w:rsidRDefault="00452DD5">
            <w:pPr>
              <w:spacing w:after="0"/>
              <w:ind w:left="663"/>
            </w:pPr>
            <w:r>
              <w:rPr>
                <w:sz w:val="18"/>
              </w:rPr>
              <w:t>9,940</w:t>
            </w:r>
          </w:p>
          <w:p w:rsidR="00D32767" w:rsidRDefault="00452DD5">
            <w:pPr>
              <w:spacing w:after="0"/>
              <w:ind w:left="816"/>
            </w:pPr>
            <w:r>
              <w:rPr>
                <w:sz w:val="18"/>
              </w:rPr>
              <w:t>160</w:t>
            </w:r>
          </w:p>
          <w:p w:rsidR="00D32767" w:rsidRDefault="00452DD5">
            <w:pPr>
              <w:spacing w:after="0"/>
              <w:ind w:left="485"/>
            </w:pPr>
            <w:r>
              <w:rPr>
                <w:sz w:val="18"/>
              </w:rPr>
              <w:t>340,888</w:t>
            </w:r>
          </w:p>
          <w:p w:rsidR="00D32767" w:rsidRDefault="00452DD5">
            <w:pPr>
              <w:spacing w:after="0"/>
              <w:ind w:left="663"/>
            </w:pPr>
            <w:r>
              <w:rPr>
                <w:sz w:val="18"/>
              </w:rPr>
              <w:t>3,029</w:t>
            </w:r>
          </w:p>
        </w:tc>
        <w:tc>
          <w:tcPr>
            <w:tcW w:w="1387" w:type="dxa"/>
            <w:tcBorders>
              <w:top w:val="single" w:sz="2" w:space="0" w:color="000000"/>
              <w:left w:val="nil"/>
              <w:bottom w:val="single" w:sz="2" w:space="0" w:color="000000"/>
              <w:right w:val="nil"/>
            </w:tcBorders>
            <w:vAlign w:val="bottom"/>
          </w:tcPr>
          <w:p w:rsidR="00D32767" w:rsidRDefault="00452DD5">
            <w:pPr>
              <w:spacing w:after="0"/>
              <w:ind w:left="278"/>
            </w:pPr>
            <w:r>
              <w:rPr>
                <w:sz w:val="18"/>
              </w:rPr>
              <w:t>2020</w:t>
            </w:r>
          </w:p>
          <w:p w:rsidR="00D32767" w:rsidRDefault="00452DD5">
            <w:pPr>
              <w:spacing w:after="0"/>
              <w:ind w:left="182"/>
            </w:pPr>
            <w:r>
              <w:rPr>
                <w:sz w:val="20"/>
              </w:rPr>
              <w:t>Budget</w:t>
            </w:r>
          </w:p>
          <w:p w:rsidR="00D32767" w:rsidRDefault="00452DD5">
            <w:pPr>
              <w:spacing w:after="158"/>
            </w:pPr>
            <w:r>
              <w:rPr>
                <w:sz w:val="20"/>
              </w:rPr>
              <w:t>(Unaudited)</w:t>
            </w:r>
          </w:p>
          <w:p w:rsidR="00D32767" w:rsidRDefault="00452DD5">
            <w:pPr>
              <w:spacing w:after="0"/>
              <w:ind w:left="197"/>
              <w:jc w:val="center"/>
            </w:pPr>
            <w:r>
              <w:rPr>
                <w:sz w:val="18"/>
              </w:rPr>
              <w:t>7,450</w:t>
            </w:r>
          </w:p>
          <w:p w:rsidR="00D32767" w:rsidRDefault="00452DD5">
            <w:pPr>
              <w:spacing w:after="0"/>
              <w:ind w:left="326"/>
              <w:jc w:val="center"/>
            </w:pPr>
            <w:r>
              <w:rPr>
                <w:sz w:val="18"/>
              </w:rPr>
              <w:t>450</w:t>
            </w:r>
          </w:p>
          <w:p w:rsidR="00D32767" w:rsidRDefault="00452DD5">
            <w:pPr>
              <w:spacing w:after="0"/>
              <w:ind w:left="355"/>
            </w:pPr>
            <w:r>
              <w:rPr>
                <w:sz w:val="18"/>
              </w:rPr>
              <w:t>300,691</w:t>
            </w:r>
          </w:p>
          <w:p w:rsidR="00D32767" w:rsidRDefault="00452DD5">
            <w:pPr>
              <w:spacing w:after="0"/>
              <w:ind w:left="192"/>
              <w:jc w:val="center"/>
            </w:pPr>
            <w:r>
              <w:rPr>
                <w:sz w:val="18"/>
              </w:rPr>
              <w:t>6,000</w:t>
            </w:r>
          </w:p>
        </w:tc>
        <w:tc>
          <w:tcPr>
            <w:tcW w:w="831" w:type="dxa"/>
            <w:tcBorders>
              <w:top w:val="single" w:sz="2" w:space="0" w:color="000000"/>
              <w:left w:val="nil"/>
              <w:bottom w:val="single" w:sz="2" w:space="0" w:color="000000"/>
              <w:right w:val="nil"/>
            </w:tcBorders>
            <w:vAlign w:val="bottom"/>
          </w:tcPr>
          <w:p w:rsidR="00D32767" w:rsidRDefault="00452DD5">
            <w:pPr>
              <w:spacing w:after="183"/>
              <w:ind w:left="72"/>
            </w:pPr>
            <w:r>
              <w:rPr>
                <w:sz w:val="18"/>
              </w:rPr>
              <w:t>2019</w:t>
            </w:r>
          </w:p>
          <w:p w:rsidR="00D32767" w:rsidRDefault="00452DD5">
            <w:pPr>
              <w:spacing w:after="153"/>
            </w:pPr>
            <w:r>
              <w:rPr>
                <w:sz w:val="20"/>
              </w:rPr>
              <w:t>Actual</w:t>
            </w:r>
          </w:p>
          <w:p w:rsidR="00D32767" w:rsidRDefault="00452DD5">
            <w:pPr>
              <w:spacing w:after="0"/>
              <w:ind w:left="317"/>
            </w:pPr>
            <w:r>
              <w:rPr>
                <w:sz w:val="18"/>
              </w:rPr>
              <w:t>5,432</w:t>
            </w:r>
          </w:p>
          <w:p w:rsidR="00D32767" w:rsidRDefault="00452DD5">
            <w:pPr>
              <w:spacing w:after="0"/>
              <w:ind w:left="470"/>
            </w:pPr>
            <w:r>
              <w:rPr>
                <w:sz w:val="20"/>
              </w:rPr>
              <w:t>193</w:t>
            </w:r>
          </w:p>
          <w:p w:rsidR="00D32767" w:rsidRDefault="00452DD5">
            <w:pPr>
              <w:spacing w:after="0"/>
              <w:ind w:left="130"/>
              <w:jc w:val="center"/>
            </w:pPr>
            <w:r>
              <w:rPr>
                <w:sz w:val="18"/>
              </w:rPr>
              <w:t>361,613</w:t>
            </w:r>
          </w:p>
          <w:p w:rsidR="00D32767" w:rsidRDefault="00452DD5">
            <w:pPr>
              <w:spacing w:after="0"/>
              <w:ind w:left="317"/>
            </w:pPr>
            <w:r>
              <w:rPr>
                <w:sz w:val="18"/>
              </w:rPr>
              <w:t>2,315</w:t>
            </w:r>
          </w:p>
        </w:tc>
      </w:tr>
      <w:tr w:rsidR="00D32767">
        <w:trPr>
          <w:trHeight w:val="216"/>
        </w:trPr>
        <w:tc>
          <w:tcPr>
            <w:tcW w:w="1301" w:type="dxa"/>
            <w:tcBorders>
              <w:top w:val="single" w:sz="2" w:space="0" w:color="000000"/>
              <w:left w:val="nil"/>
              <w:bottom w:val="single" w:sz="2" w:space="0" w:color="000000"/>
              <w:right w:val="nil"/>
            </w:tcBorders>
          </w:tcPr>
          <w:p w:rsidR="00D32767" w:rsidRDefault="00452DD5">
            <w:pPr>
              <w:spacing w:after="0"/>
              <w:ind w:left="480"/>
            </w:pPr>
            <w:r>
              <w:rPr>
                <w:sz w:val="18"/>
              </w:rPr>
              <w:t>354,017</w:t>
            </w:r>
          </w:p>
        </w:tc>
        <w:tc>
          <w:tcPr>
            <w:tcW w:w="1387" w:type="dxa"/>
            <w:tcBorders>
              <w:top w:val="single" w:sz="2" w:space="0" w:color="000000"/>
              <w:left w:val="nil"/>
              <w:bottom w:val="single" w:sz="2" w:space="0" w:color="000000"/>
              <w:right w:val="nil"/>
            </w:tcBorders>
          </w:tcPr>
          <w:p w:rsidR="00D32767" w:rsidRDefault="00452DD5">
            <w:pPr>
              <w:spacing w:after="0"/>
              <w:ind w:left="355"/>
            </w:pPr>
            <w:r>
              <w:rPr>
                <w:sz w:val="18"/>
              </w:rPr>
              <w:t>314,591</w:t>
            </w:r>
          </w:p>
        </w:tc>
        <w:tc>
          <w:tcPr>
            <w:tcW w:w="831" w:type="dxa"/>
            <w:tcBorders>
              <w:top w:val="single" w:sz="2" w:space="0" w:color="000000"/>
              <w:left w:val="nil"/>
              <w:bottom w:val="single" w:sz="2" w:space="0" w:color="000000"/>
              <w:right w:val="nil"/>
            </w:tcBorders>
          </w:tcPr>
          <w:p w:rsidR="00D32767" w:rsidRDefault="00452DD5">
            <w:pPr>
              <w:spacing w:after="0"/>
              <w:ind w:left="125"/>
              <w:jc w:val="center"/>
            </w:pPr>
            <w:r>
              <w:rPr>
                <w:sz w:val="18"/>
              </w:rPr>
              <w:t>369,553</w:t>
            </w:r>
          </w:p>
        </w:tc>
      </w:tr>
    </w:tbl>
    <w:p w:rsidR="00D32767" w:rsidRDefault="00452DD5">
      <w:pPr>
        <w:spacing w:after="10" w:line="252" w:lineRule="auto"/>
        <w:ind w:left="29" w:hanging="10"/>
      </w:pPr>
      <w:r>
        <w:rPr>
          <w:sz w:val="20"/>
        </w:rPr>
        <w:t>Expenses</w:t>
      </w:r>
    </w:p>
    <w:p w:rsidR="00D32767" w:rsidRDefault="00452DD5">
      <w:pPr>
        <w:spacing w:after="4" w:line="260" w:lineRule="auto"/>
        <w:ind w:left="168"/>
        <w:jc w:val="both"/>
      </w:pPr>
      <w:r>
        <w:rPr>
          <w:sz w:val="18"/>
        </w:rPr>
        <w:t>Activities</w:t>
      </w:r>
    </w:p>
    <w:p w:rsidR="00D32767" w:rsidRDefault="00452DD5">
      <w:pPr>
        <w:spacing w:after="4" w:line="260" w:lineRule="auto"/>
        <w:ind w:left="173"/>
        <w:jc w:val="both"/>
      </w:pPr>
      <w:r>
        <w:rPr>
          <w:sz w:val="18"/>
        </w:rPr>
        <w:t>Trading</w:t>
      </w:r>
    </w:p>
    <w:p w:rsidR="00D32767" w:rsidRDefault="00452DD5">
      <w:pPr>
        <w:spacing w:after="3" w:line="260" w:lineRule="auto"/>
        <w:ind w:left="182" w:firstLine="4"/>
        <w:jc w:val="both"/>
      </w:pPr>
      <w:r>
        <w:rPr>
          <w:sz w:val="20"/>
        </w:rPr>
        <w:t>Fundraising (Costs of Raising Funds)</w:t>
      </w:r>
    </w:p>
    <w:p w:rsidR="00D32767" w:rsidRDefault="00452DD5">
      <w:pPr>
        <w:spacing w:after="761" w:line="260" w:lineRule="auto"/>
        <w:ind w:left="178" w:firstLine="4"/>
        <w:jc w:val="both"/>
      </w:pPr>
      <w:r>
        <w:rPr>
          <w:sz w:val="20"/>
        </w:rPr>
        <w:t>School House</w:t>
      </w:r>
    </w:p>
    <w:p w:rsidR="00D32767" w:rsidRDefault="00452DD5">
      <w:pPr>
        <w:spacing w:after="404" w:line="265" w:lineRule="auto"/>
        <w:ind w:left="9" w:hanging="10"/>
      </w:pPr>
      <w:r>
        <w:rPr>
          <w:sz w:val="18"/>
        </w:rPr>
        <w:t>Surplus for the year Locally raised funds</w:t>
      </w:r>
    </w:p>
    <w:p w:rsidR="00D32767" w:rsidRDefault="00452DD5">
      <w:pPr>
        <w:numPr>
          <w:ilvl w:val="0"/>
          <w:numId w:val="6"/>
        </w:numPr>
        <w:spacing w:after="756" w:line="260" w:lineRule="auto"/>
        <w:ind w:hanging="240"/>
        <w:jc w:val="both"/>
      </w:pPr>
      <w:r>
        <w:rPr>
          <w:sz w:val="20"/>
        </w:rPr>
        <w:t>Learning Resources</w:t>
      </w:r>
    </w:p>
    <w:p w:rsidR="00D32767" w:rsidRDefault="00452DD5">
      <w:pPr>
        <w:spacing w:after="4" w:line="260" w:lineRule="auto"/>
        <w:ind w:left="14"/>
        <w:jc w:val="both"/>
      </w:pPr>
      <w:r>
        <w:rPr>
          <w:sz w:val="18"/>
        </w:rPr>
        <w:t>Curricular</w:t>
      </w:r>
    </w:p>
    <w:p w:rsidR="00D32767" w:rsidRDefault="00452DD5">
      <w:pPr>
        <w:spacing w:after="3" w:line="260" w:lineRule="auto"/>
        <w:ind w:left="14" w:firstLine="4"/>
        <w:jc w:val="both"/>
      </w:pPr>
      <w:r>
        <w:rPr>
          <w:sz w:val="20"/>
        </w:rPr>
        <w:t>Library Resources</w:t>
      </w:r>
    </w:p>
    <w:p w:rsidR="00D32767" w:rsidRDefault="00452DD5">
      <w:pPr>
        <w:spacing w:after="4" w:line="260" w:lineRule="auto"/>
        <w:ind w:left="14"/>
        <w:jc w:val="both"/>
      </w:pPr>
      <w:r>
        <w:rPr>
          <w:sz w:val="18"/>
        </w:rPr>
        <w:t>Employee Benefits - Salaries</w:t>
      </w:r>
    </w:p>
    <w:p w:rsidR="00D32767" w:rsidRDefault="00452DD5">
      <w:pPr>
        <w:spacing w:after="4" w:line="260" w:lineRule="auto"/>
        <w:ind w:left="14"/>
        <w:jc w:val="both"/>
      </w:pPr>
      <w:r>
        <w:rPr>
          <w:sz w:val="18"/>
        </w:rPr>
        <w:t>Staff Development</w:t>
      </w:r>
    </w:p>
    <w:p w:rsidR="00D32767" w:rsidRDefault="00452DD5">
      <w:pPr>
        <w:numPr>
          <w:ilvl w:val="0"/>
          <w:numId w:val="6"/>
        </w:numPr>
        <w:spacing w:after="759" w:line="260" w:lineRule="auto"/>
        <w:ind w:hanging="240"/>
        <w:jc w:val="both"/>
      </w:pPr>
      <w:r>
        <w:rPr>
          <w:sz w:val="20"/>
        </w:rPr>
        <w:t>Administration</w:t>
      </w:r>
    </w:p>
    <w:p w:rsidR="00D32767" w:rsidRDefault="00452DD5">
      <w:pPr>
        <w:spacing w:after="4" w:line="260" w:lineRule="auto"/>
        <w:ind w:left="14"/>
        <w:jc w:val="both"/>
      </w:pPr>
      <w:r>
        <w:rPr>
          <w:sz w:val="18"/>
        </w:rPr>
        <w:t>Audit Fee</w:t>
      </w:r>
    </w:p>
    <w:p w:rsidR="00D32767" w:rsidRDefault="00452DD5">
      <w:pPr>
        <w:spacing w:after="4" w:line="260" w:lineRule="auto"/>
        <w:ind w:left="14"/>
        <w:jc w:val="both"/>
      </w:pPr>
      <w:r>
        <w:rPr>
          <w:sz w:val="18"/>
        </w:rPr>
        <w:t>Board of Trustees Fees</w:t>
      </w:r>
    </w:p>
    <w:p w:rsidR="00D32767" w:rsidRDefault="00452DD5">
      <w:pPr>
        <w:spacing w:after="3" w:line="260" w:lineRule="auto"/>
        <w:ind w:left="14" w:firstLine="4"/>
        <w:jc w:val="both"/>
      </w:pPr>
      <w:r>
        <w:rPr>
          <w:sz w:val="20"/>
        </w:rPr>
        <w:t>Board of Trustees Expenses</w:t>
      </w:r>
    </w:p>
    <w:p w:rsidR="00D32767" w:rsidRDefault="00452DD5">
      <w:pPr>
        <w:spacing w:after="4" w:line="260" w:lineRule="auto"/>
        <w:ind w:left="14"/>
        <w:jc w:val="both"/>
      </w:pPr>
      <w:r>
        <w:rPr>
          <w:sz w:val="18"/>
        </w:rPr>
        <w:t>Communication</w:t>
      </w:r>
    </w:p>
    <w:p w:rsidR="00D32767" w:rsidRDefault="00452DD5">
      <w:pPr>
        <w:spacing w:after="4" w:line="260" w:lineRule="auto"/>
        <w:ind w:left="14"/>
        <w:jc w:val="both"/>
      </w:pPr>
      <w:r>
        <w:rPr>
          <w:sz w:val="18"/>
        </w:rPr>
        <w:t>Consumables</w:t>
      </w:r>
    </w:p>
    <w:p w:rsidR="00D32767" w:rsidRDefault="00452DD5">
      <w:pPr>
        <w:spacing w:after="4" w:line="260" w:lineRule="auto"/>
        <w:ind w:left="14"/>
        <w:jc w:val="both"/>
      </w:pPr>
      <w:r>
        <w:rPr>
          <w:sz w:val="18"/>
        </w:rPr>
        <w:t>Operating Lease</w:t>
      </w:r>
    </w:p>
    <w:p w:rsidR="00D32767" w:rsidRDefault="00452DD5">
      <w:pPr>
        <w:spacing w:after="4" w:line="260" w:lineRule="auto"/>
        <w:ind w:left="14"/>
        <w:jc w:val="both"/>
      </w:pPr>
      <w:r>
        <w:rPr>
          <w:sz w:val="18"/>
        </w:rPr>
        <w:t>Other</w:t>
      </w:r>
    </w:p>
    <w:p w:rsidR="00D32767" w:rsidRDefault="00452DD5">
      <w:pPr>
        <w:spacing w:after="4" w:line="260" w:lineRule="auto"/>
        <w:ind w:left="14" w:right="2136"/>
        <w:jc w:val="both"/>
      </w:pPr>
      <w:r>
        <w:rPr>
          <w:sz w:val="18"/>
        </w:rPr>
        <w:t>Employee Benefits - Salaries</w:t>
      </w:r>
    </w:p>
    <w:p w:rsidR="00D32767" w:rsidRDefault="00452DD5">
      <w:pPr>
        <w:spacing w:after="4" w:line="260" w:lineRule="auto"/>
        <w:ind w:left="14"/>
        <w:jc w:val="both"/>
      </w:pPr>
      <w:r>
        <w:rPr>
          <w:sz w:val="18"/>
        </w:rPr>
        <w:t>Insurance</w:t>
      </w:r>
    </w:p>
    <w:p w:rsidR="00D32767" w:rsidRDefault="00452DD5">
      <w:pPr>
        <w:spacing w:after="825" w:line="260" w:lineRule="auto"/>
        <w:ind w:left="14"/>
        <w:jc w:val="both"/>
      </w:pPr>
      <w:r>
        <w:rPr>
          <w:sz w:val="18"/>
        </w:rPr>
        <w:t>Service Providers, Contractors and Consultancy</w:t>
      </w:r>
    </w:p>
    <w:p w:rsidR="00D32767" w:rsidRDefault="00452DD5">
      <w:pPr>
        <w:numPr>
          <w:ilvl w:val="0"/>
          <w:numId w:val="6"/>
        </w:numPr>
        <w:spacing w:after="759" w:line="260" w:lineRule="auto"/>
        <w:ind w:hanging="240"/>
        <w:jc w:val="both"/>
      </w:pPr>
      <w:r>
        <w:rPr>
          <w:sz w:val="20"/>
        </w:rPr>
        <w:t>Property</w:t>
      </w:r>
    </w:p>
    <w:p w:rsidR="00D32767" w:rsidRDefault="00452DD5">
      <w:pPr>
        <w:spacing w:after="4" w:line="260" w:lineRule="auto"/>
        <w:ind w:left="14"/>
        <w:jc w:val="both"/>
      </w:pPr>
      <w:r>
        <w:rPr>
          <w:sz w:val="18"/>
        </w:rPr>
        <w:t>Caretaking and Cleaning Consumables</w:t>
      </w:r>
    </w:p>
    <w:p w:rsidR="00D32767" w:rsidRDefault="00452DD5">
      <w:pPr>
        <w:spacing w:after="3" w:line="260" w:lineRule="auto"/>
        <w:ind w:left="14" w:firstLine="4"/>
        <w:jc w:val="both"/>
      </w:pPr>
      <w:r>
        <w:rPr>
          <w:sz w:val="20"/>
        </w:rPr>
        <w:t xml:space="preserve">Cyclical Maintenance Expense </w:t>
      </w:r>
      <w:r>
        <w:rPr>
          <w:noProof/>
        </w:rPr>
        <w:drawing>
          <wp:inline distT="0" distB="0" distL="0" distR="0">
            <wp:extent cx="9146" cy="6097"/>
            <wp:effectExtent l="0" t="0" r="0" b="0"/>
            <wp:docPr id="36616" name="Picture 36616"/>
            <wp:cNvGraphicFramePr/>
            <a:graphic xmlns:a="http://schemas.openxmlformats.org/drawingml/2006/main">
              <a:graphicData uri="http://schemas.openxmlformats.org/drawingml/2006/picture">
                <pic:pic xmlns:pic="http://schemas.openxmlformats.org/drawingml/2006/picture">
                  <pic:nvPicPr>
                    <pic:cNvPr id="36616" name="Picture 36616"/>
                    <pic:cNvPicPr/>
                  </pic:nvPicPr>
                  <pic:blipFill>
                    <a:blip r:embed="rId61"/>
                    <a:stretch>
                      <a:fillRect/>
                    </a:stretch>
                  </pic:blipFill>
                  <pic:spPr>
                    <a:xfrm>
                      <a:off x="0" y="0"/>
                      <a:ext cx="9146" cy="6097"/>
                    </a:xfrm>
                    <a:prstGeom prst="rect">
                      <a:avLst/>
                    </a:prstGeom>
                  </pic:spPr>
                </pic:pic>
              </a:graphicData>
            </a:graphic>
          </wp:inline>
        </w:drawing>
      </w:r>
    </w:p>
    <w:p w:rsidR="00D32767" w:rsidRDefault="00452DD5">
      <w:pPr>
        <w:spacing w:after="4" w:line="260" w:lineRule="auto"/>
        <w:ind w:left="14"/>
        <w:jc w:val="both"/>
      </w:pPr>
      <w:r>
        <w:rPr>
          <w:sz w:val="18"/>
        </w:rPr>
        <w:t>Grounds</w:t>
      </w:r>
    </w:p>
    <w:p w:rsidR="00D32767" w:rsidRDefault="00452DD5">
      <w:pPr>
        <w:spacing w:after="4" w:line="260" w:lineRule="auto"/>
        <w:ind w:left="14"/>
        <w:jc w:val="both"/>
      </w:pPr>
      <w:r>
        <w:rPr>
          <w:sz w:val="18"/>
        </w:rPr>
        <w:lastRenderedPageBreak/>
        <w:t>Heat, Light and Water</w:t>
      </w:r>
    </w:p>
    <w:p w:rsidR="00D32767" w:rsidRDefault="00452DD5">
      <w:pPr>
        <w:spacing w:after="3" w:line="260" w:lineRule="auto"/>
        <w:ind w:left="14" w:firstLine="4"/>
        <w:jc w:val="both"/>
      </w:pPr>
      <w:r>
        <w:rPr>
          <w:sz w:val="20"/>
        </w:rPr>
        <w:t>Rates</w:t>
      </w:r>
    </w:p>
    <w:p w:rsidR="00D32767" w:rsidRDefault="00452DD5">
      <w:pPr>
        <w:spacing w:after="4" w:line="260" w:lineRule="auto"/>
        <w:ind w:left="14" w:right="461"/>
        <w:jc w:val="both"/>
      </w:pPr>
      <w:r>
        <w:rPr>
          <w:sz w:val="18"/>
        </w:rPr>
        <w:t>Repairs and Maintenance Use of Land and Buildings</w:t>
      </w:r>
    </w:p>
    <w:p w:rsidR="00D32767" w:rsidRDefault="00452DD5">
      <w:pPr>
        <w:tabs>
          <w:tab w:val="center" w:pos="1169"/>
        </w:tabs>
        <w:spacing w:after="4" w:line="260" w:lineRule="auto"/>
      </w:pPr>
      <w:r>
        <w:rPr>
          <w:sz w:val="18"/>
        </w:rPr>
        <w:t>Security</w:t>
      </w:r>
      <w:r>
        <w:rPr>
          <w:sz w:val="18"/>
        </w:rPr>
        <w:tab/>
      </w:r>
      <w:r>
        <w:rPr>
          <w:noProof/>
        </w:rPr>
        <w:drawing>
          <wp:inline distT="0" distB="0" distL="0" distR="0">
            <wp:extent cx="9146" cy="9144"/>
            <wp:effectExtent l="0" t="0" r="0" b="0"/>
            <wp:docPr id="36618" name="Picture 36618"/>
            <wp:cNvGraphicFramePr/>
            <a:graphic xmlns:a="http://schemas.openxmlformats.org/drawingml/2006/main">
              <a:graphicData uri="http://schemas.openxmlformats.org/drawingml/2006/picture">
                <pic:pic xmlns:pic="http://schemas.openxmlformats.org/drawingml/2006/picture">
                  <pic:nvPicPr>
                    <pic:cNvPr id="36618" name="Picture 36618"/>
                    <pic:cNvPicPr/>
                  </pic:nvPicPr>
                  <pic:blipFill>
                    <a:blip r:embed="rId62"/>
                    <a:stretch>
                      <a:fillRect/>
                    </a:stretch>
                  </pic:blipFill>
                  <pic:spPr>
                    <a:xfrm>
                      <a:off x="0" y="0"/>
                      <a:ext cx="9146" cy="9144"/>
                    </a:xfrm>
                    <a:prstGeom prst="rect">
                      <a:avLst/>
                    </a:prstGeom>
                  </pic:spPr>
                </pic:pic>
              </a:graphicData>
            </a:graphic>
          </wp:inline>
        </w:drawing>
      </w:r>
    </w:p>
    <w:p w:rsidR="00D32767" w:rsidRDefault="00452DD5">
      <w:pPr>
        <w:spacing w:after="4" w:line="260" w:lineRule="auto"/>
        <w:ind w:left="14"/>
        <w:jc w:val="both"/>
      </w:pPr>
      <w:r>
        <w:rPr>
          <w:sz w:val="18"/>
        </w:rPr>
        <w:t xml:space="preserve">Employee Benefits - Salaries Contractor </w:t>
      </w:r>
      <w:proofErr w:type="gramStart"/>
      <w:r>
        <w:rPr>
          <w:sz w:val="18"/>
        </w:rPr>
        <w:t>And</w:t>
      </w:r>
      <w:proofErr w:type="gramEnd"/>
      <w:r>
        <w:rPr>
          <w:sz w:val="18"/>
        </w:rPr>
        <w:t xml:space="preserve"> Consultancy</w:t>
      </w:r>
    </w:p>
    <w:p w:rsidR="00D32767" w:rsidRDefault="00D32767">
      <w:pPr>
        <w:sectPr w:rsidR="00D32767">
          <w:headerReference w:type="even" r:id="rId63"/>
          <w:headerReference w:type="default" r:id="rId64"/>
          <w:footerReference w:type="even" r:id="rId65"/>
          <w:footerReference w:type="default" r:id="rId66"/>
          <w:headerReference w:type="first" r:id="rId67"/>
          <w:footerReference w:type="first" r:id="rId68"/>
          <w:pgSz w:w="11916" w:h="16848"/>
          <w:pgMar w:top="1402" w:right="1147" w:bottom="4020" w:left="1114" w:header="1627" w:footer="442" w:gutter="0"/>
          <w:cols w:space="720"/>
        </w:sectPr>
      </w:pPr>
    </w:p>
    <w:p w:rsidR="00D32767" w:rsidRDefault="00452DD5">
      <w:pPr>
        <w:spacing w:after="518"/>
        <w:ind w:left="629"/>
      </w:pPr>
      <w:r>
        <w:rPr>
          <w:noProof/>
        </w:rPr>
        <w:lastRenderedPageBreak/>
        <w:drawing>
          <wp:inline distT="0" distB="0" distL="0" distR="0">
            <wp:extent cx="18292" cy="54864"/>
            <wp:effectExtent l="0" t="0" r="0" b="0"/>
            <wp:docPr id="133512" name="Picture 133512"/>
            <wp:cNvGraphicFramePr/>
            <a:graphic xmlns:a="http://schemas.openxmlformats.org/drawingml/2006/main">
              <a:graphicData uri="http://schemas.openxmlformats.org/drawingml/2006/picture">
                <pic:pic xmlns:pic="http://schemas.openxmlformats.org/drawingml/2006/picture">
                  <pic:nvPicPr>
                    <pic:cNvPr id="133512" name="Picture 133512"/>
                    <pic:cNvPicPr/>
                  </pic:nvPicPr>
                  <pic:blipFill>
                    <a:blip r:embed="rId69"/>
                    <a:stretch>
                      <a:fillRect/>
                    </a:stretch>
                  </pic:blipFill>
                  <pic:spPr>
                    <a:xfrm>
                      <a:off x="0" y="0"/>
                      <a:ext cx="18292" cy="54864"/>
                    </a:xfrm>
                    <a:prstGeom prst="rect">
                      <a:avLst/>
                    </a:prstGeom>
                  </pic:spPr>
                </pic:pic>
              </a:graphicData>
            </a:graphic>
          </wp:inline>
        </w:drawing>
      </w:r>
    </w:p>
    <w:tbl>
      <w:tblPr>
        <w:tblStyle w:val="TableGrid"/>
        <w:tblW w:w="2847" w:type="dxa"/>
        <w:tblInd w:w="-5" w:type="dxa"/>
        <w:tblCellMar>
          <w:top w:w="0" w:type="dxa"/>
          <w:left w:w="0" w:type="dxa"/>
          <w:bottom w:w="0" w:type="dxa"/>
          <w:right w:w="0" w:type="dxa"/>
        </w:tblCellMar>
        <w:tblLook w:val="04A0" w:firstRow="1" w:lastRow="0" w:firstColumn="1" w:lastColumn="0" w:noHBand="0" w:noVBand="1"/>
      </w:tblPr>
      <w:tblGrid>
        <w:gridCol w:w="725"/>
        <w:gridCol w:w="1383"/>
        <w:gridCol w:w="739"/>
      </w:tblGrid>
      <w:tr w:rsidR="00D32767">
        <w:trPr>
          <w:trHeight w:val="187"/>
        </w:trPr>
        <w:tc>
          <w:tcPr>
            <w:tcW w:w="725" w:type="dxa"/>
            <w:tcBorders>
              <w:top w:val="nil"/>
              <w:left w:val="nil"/>
              <w:bottom w:val="nil"/>
              <w:right w:val="nil"/>
            </w:tcBorders>
          </w:tcPr>
          <w:p w:rsidR="00D32767" w:rsidRDefault="00452DD5">
            <w:pPr>
              <w:spacing w:after="0"/>
              <w:ind w:left="91"/>
            </w:pPr>
            <w:r>
              <w:rPr>
                <w:sz w:val="20"/>
              </w:rPr>
              <w:t>4,675</w:t>
            </w:r>
          </w:p>
        </w:tc>
        <w:tc>
          <w:tcPr>
            <w:tcW w:w="1383" w:type="dxa"/>
            <w:tcBorders>
              <w:top w:val="nil"/>
              <w:left w:val="nil"/>
              <w:bottom w:val="nil"/>
              <w:right w:val="nil"/>
            </w:tcBorders>
          </w:tcPr>
          <w:p w:rsidR="00D32767" w:rsidRDefault="00452DD5">
            <w:pPr>
              <w:spacing w:after="0"/>
              <w:ind w:left="91"/>
              <w:jc w:val="center"/>
            </w:pPr>
            <w:r>
              <w:rPr>
                <w:sz w:val="18"/>
              </w:rPr>
              <w:t>4,675</w:t>
            </w:r>
          </w:p>
        </w:tc>
        <w:tc>
          <w:tcPr>
            <w:tcW w:w="739" w:type="dxa"/>
            <w:tcBorders>
              <w:top w:val="nil"/>
              <w:left w:val="nil"/>
              <w:bottom w:val="nil"/>
              <w:right w:val="nil"/>
            </w:tcBorders>
          </w:tcPr>
          <w:p w:rsidR="00D32767" w:rsidRDefault="00452DD5">
            <w:pPr>
              <w:spacing w:after="0"/>
              <w:ind w:right="5"/>
              <w:jc w:val="right"/>
            </w:pPr>
            <w:r>
              <w:rPr>
                <w:sz w:val="18"/>
              </w:rPr>
              <w:t>4,539</w:t>
            </w:r>
          </w:p>
        </w:tc>
      </w:tr>
      <w:tr w:rsidR="00D32767">
        <w:trPr>
          <w:trHeight w:val="206"/>
        </w:trPr>
        <w:tc>
          <w:tcPr>
            <w:tcW w:w="725" w:type="dxa"/>
            <w:tcBorders>
              <w:top w:val="nil"/>
              <w:left w:val="nil"/>
              <w:bottom w:val="nil"/>
              <w:right w:val="nil"/>
            </w:tcBorders>
          </w:tcPr>
          <w:p w:rsidR="00D32767" w:rsidRDefault="00452DD5">
            <w:pPr>
              <w:spacing w:after="0"/>
              <w:ind w:left="91"/>
            </w:pPr>
            <w:r>
              <w:rPr>
                <w:sz w:val="20"/>
              </w:rPr>
              <w:t>2,615</w:t>
            </w:r>
          </w:p>
        </w:tc>
        <w:tc>
          <w:tcPr>
            <w:tcW w:w="1383" w:type="dxa"/>
            <w:tcBorders>
              <w:top w:val="nil"/>
              <w:left w:val="nil"/>
              <w:bottom w:val="nil"/>
              <w:right w:val="nil"/>
            </w:tcBorders>
          </w:tcPr>
          <w:p w:rsidR="00D32767" w:rsidRDefault="00452DD5">
            <w:pPr>
              <w:spacing w:after="0"/>
              <w:ind w:left="101"/>
              <w:jc w:val="center"/>
            </w:pPr>
            <w:r>
              <w:rPr>
                <w:sz w:val="18"/>
              </w:rPr>
              <w:t>2,900</w:t>
            </w:r>
          </w:p>
        </w:tc>
        <w:tc>
          <w:tcPr>
            <w:tcW w:w="739" w:type="dxa"/>
            <w:tcBorders>
              <w:top w:val="nil"/>
              <w:left w:val="nil"/>
              <w:bottom w:val="nil"/>
              <w:right w:val="nil"/>
            </w:tcBorders>
          </w:tcPr>
          <w:p w:rsidR="00D32767" w:rsidRDefault="00452DD5">
            <w:pPr>
              <w:spacing w:after="0"/>
              <w:jc w:val="right"/>
            </w:pPr>
            <w:r>
              <w:rPr>
                <w:sz w:val="20"/>
              </w:rPr>
              <w:t>3,005</w:t>
            </w:r>
          </w:p>
        </w:tc>
      </w:tr>
      <w:tr w:rsidR="00D32767">
        <w:trPr>
          <w:trHeight w:val="202"/>
        </w:trPr>
        <w:tc>
          <w:tcPr>
            <w:tcW w:w="725" w:type="dxa"/>
            <w:tcBorders>
              <w:top w:val="nil"/>
              <w:left w:val="nil"/>
              <w:bottom w:val="nil"/>
              <w:right w:val="nil"/>
            </w:tcBorders>
          </w:tcPr>
          <w:p w:rsidR="00D32767" w:rsidRDefault="00452DD5">
            <w:pPr>
              <w:spacing w:after="0"/>
              <w:ind w:left="96"/>
            </w:pPr>
            <w:r>
              <w:rPr>
                <w:sz w:val="18"/>
              </w:rPr>
              <w:t>3,662</w:t>
            </w:r>
          </w:p>
        </w:tc>
        <w:tc>
          <w:tcPr>
            <w:tcW w:w="1383" w:type="dxa"/>
            <w:tcBorders>
              <w:top w:val="nil"/>
              <w:left w:val="nil"/>
              <w:bottom w:val="nil"/>
              <w:right w:val="nil"/>
            </w:tcBorders>
          </w:tcPr>
          <w:p w:rsidR="00D32767" w:rsidRDefault="00452DD5">
            <w:pPr>
              <w:spacing w:after="0"/>
              <w:ind w:left="110"/>
              <w:jc w:val="center"/>
            </w:pPr>
            <w:r>
              <w:rPr>
                <w:sz w:val="18"/>
              </w:rPr>
              <w:t>1 ,</w:t>
            </w:r>
            <w:proofErr w:type="spellStart"/>
            <w:r>
              <w:rPr>
                <w:sz w:val="18"/>
              </w:rPr>
              <w:t>ooo</w:t>
            </w:r>
            <w:proofErr w:type="spellEnd"/>
          </w:p>
        </w:tc>
        <w:tc>
          <w:tcPr>
            <w:tcW w:w="739" w:type="dxa"/>
            <w:tcBorders>
              <w:top w:val="nil"/>
              <w:left w:val="nil"/>
              <w:bottom w:val="nil"/>
              <w:right w:val="nil"/>
            </w:tcBorders>
          </w:tcPr>
          <w:p w:rsidR="00D32767" w:rsidRDefault="00452DD5">
            <w:pPr>
              <w:spacing w:after="0"/>
              <w:ind w:right="5"/>
              <w:jc w:val="right"/>
            </w:pPr>
            <w:r>
              <w:rPr>
                <w:sz w:val="18"/>
              </w:rPr>
              <w:t>1,730</w:t>
            </w:r>
          </w:p>
        </w:tc>
      </w:tr>
      <w:tr w:rsidR="00D32767">
        <w:trPr>
          <w:trHeight w:val="201"/>
        </w:trPr>
        <w:tc>
          <w:tcPr>
            <w:tcW w:w="725" w:type="dxa"/>
            <w:tcBorders>
              <w:top w:val="nil"/>
              <w:left w:val="nil"/>
              <w:bottom w:val="nil"/>
              <w:right w:val="nil"/>
            </w:tcBorders>
          </w:tcPr>
          <w:p w:rsidR="00D32767" w:rsidRDefault="00452DD5">
            <w:pPr>
              <w:spacing w:after="0"/>
              <w:ind w:left="106"/>
            </w:pPr>
            <w:r>
              <w:rPr>
                <w:sz w:val="18"/>
              </w:rPr>
              <w:t>1,361</w:t>
            </w:r>
          </w:p>
        </w:tc>
        <w:tc>
          <w:tcPr>
            <w:tcW w:w="1383" w:type="dxa"/>
            <w:tcBorders>
              <w:top w:val="nil"/>
              <w:left w:val="nil"/>
              <w:bottom w:val="nil"/>
              <w:right w:val="nil"/>
            </w:tcBorders>
          </w:tcPr>
          <w:p w:rsidR="00D32767" w:rsidRDefault="00452DD5">
            <w:pPr>
              <w:spacing w:after="0"/>
              <w:ind w:left="110"/>
              <w:jc w:val="center"/>
            </w:pPr>
            <w:r>
              <w:rPr>
                <w:sz w:val="18"/>
              </w:rPr>
              <w:t>1 ,500</w:t>
            </w:r>
          </w:p>
        </w:tc>
        <w:tc>
          <w:tcPr>
            <w:tcW w:w="739" w:type="dxa"/>
            <w:tcBorders>
              <w:top w:val="nil"/>
              <w:left w:val="nil"/>
              <w:bottom w:val="nil"/>
              <w:right w:val="nil"/>
            </w:tcBorders>
          </w:tcPr>
          <w:p w:rsidR="00D32767" w:rsidRDefault="00452DD5">
            <w:pPr>
              <w:spacing w:after="0"/>
              <w:ind w:right="5"/>
              <w:jc w:val="right"/>
            </w:pPr>
            <w:r>
              <w:rPr>
                <w:sz w:val="18"/>
              </w:rPr>
              <w:t>1 ,489</w:t>
            </w:r>
          </w:p>
        </w:tc>
      </w:tr>
      <w:tr w:rsidR="00D32767">
        <w:trPr>
          <w:trHeight w:val="201"/>
        </w:trPr>
        <w:tc>
          <w:tcPr>
            <w:tcW w:w="725" w:type="dxa"/>
            <w:tcBorders>
              <w:top w:val="nil"/>
              <w:left w:val="nil"/>
              <w:bottom w:val="nil"/>
              <w:right w:val="nil"/>
            </w:tcBorders>
          </w:tcPr>
          <w:p w:rsidR="00D32767" w:rsidRDefault="00452DD5">
            <w:pPr>
              <w:spacing w:after="0"/>
              <w:ind w:left="106"/>
            </w:pPr>
            <w:r>
              <w:rPr>
                <w:sz w:val="18"/>
              </w:rPr>
              <w:t>1,714</w:t>
            </w:r>
          </w:p>
        </w:tc>
        <w:tc>
          <w:tcPr>
            <w:tcW w:w="1383" w:type="dxa"/>
            <w:tcBorders>
              <w:top w:val="nil"/>
              <w:left w:val="nil"/>
              <w:bottom w:val="nil"/>
              <w:right w:val="nil"/>
            </w:tcBorders>
          </w:tcPr>
          <w:p w:rsidR="00D32767" w:rsidRDefault="00452DD5">
            <w:pPr>
              <w:spacing w:after="0"/>
              <w:ind w:left="96"/>
              <w:jc w:val="center"/>
            </w:pPr>
            <w:r>
              <w:rPr>
                <w:sz w:val="18"/>
              </w:rPr>
              <w:t>2,200</w:t>
            </w:r>
          </w:p>
        </w:tc>
        <w:tc>
          <w:tcPr>
            <w:tcW w:w="739" w:type="dxa"/>
            <w:tcBorders>
              <w:top w:val="nil"/>
              <w:left w:val="nil"/>
              <w:bottom w:val="nil"/>
              <w:right w:val="nil"/>
            </w:tcBorders>
          </w:tcPr>
          <w:p w:rsidR="00D32767" w:rsidRDefault="00452DD5">
            <w:pPr>
              <w:spacing w:after="0"/>
              <w:ind w:right="5"/>
              <w:jc w:val="right"/>
            </w:pPr>
            <w:r>
              <w:rPr>
                <w:sz w:val="18"/>
              </w:rPr>
              <w:t>2,103</w:t>
            </w:r>
          </w:p>
        </w:tc>
      </w:tr>
      <w:tr w:rsidR="00D32767">
        <w:trPr>
          <w:trHeight w:val="203"/>
        </w:trPr>
        <w:tc>
          <w:tcPr>
            <w:tcW w:w="725" w:type="dxa"/>
            <w:tcBorders>
              <w:top w:val="nil"/>
              <w:left w:val="nil"/>
              <w:bottom w:val="nil"/>
              <w:right w:val="nil"/>
            </w:tcBorders>
          </w:tcPr>
          <w:p w:rsidR="00D32767" w:rsidRDefault="00452DD5">
            <w:pPr>
              <w:spacing w:after="0"/>
              <w:ind w:left="101"/>
              <w:jc w:val="center"/>
            </w:pPr>
            <w:r>
              <w:rPr>
                <w:sz w:val="20"/>
              </w:rPr>
              <w:t>63</w:t>
            </w:r>
          </w:p>
        </w:tc>
        <w:tc>
          <w:tcPr>
            <w:tcW w:w="1383" w:type="dxa"/>
            <w:tcBorders>
              <w:top w:val="nil"/>
              <w:left w:val="nil"/>
              <w:bottom w:val="nil"/>
              <w:right w:val="nil"/>
            </w:tcBorders>
          </w:tcPr>
          <w:p w:rsidR="00D32767" w:rsidRDefault="00D32767"/>
        </w:tc>
        <w:tc>
          <w:tcPr>
            <w:tcW w:w="739" w:type="dxa"/>
            <w:tcBorders>
              <w:top w:val="nil"/>
              <w:left w:val="nil"/>
              <w:bottom w:val="nil"/>
              <w:right w:val="nil"/>
            </w:tcBorders>
          </w:tcPr>
          <w:p w:rsidR="00D32767" w:rsidRDefault="00452DD5">
            <w:pPr>
              <w:spacing w:after="0"/>
              <w:ind w:right="5"/>
              <w:jc w:val="right"/>
            </w:pPr>
            <w:r>
              <w:rPr>
                <w:sz w:val="18"/>
              </w:rPr>
              <w:t>314</w:t>
            </w:r>
          </w:p>
        </w:tc>
      </w:tr>
      <w:tr w:rsidR="00D32767">
        <w:trPr>
          <w:trHeight w:val="203"/>
        </w:trPr>
        <w:tc>
          <w:tcPr>
            <w:tcW w:w="725" w:type="dxa"/>
            <w:tcBorders>
              <w:top w:val="nil"/>
              <w:left w:val="nil"/>
              <w:bottom w:val="nil"/>
              <w:right w:val="nil"/>
            </w:tcBorders>
          </w:tcPr>
          <w:p w:rsidR="00D32767" w:rsidRDefault="00452DD5">
            <w:pPr>
              <w:spacing w:after="0"/>
              <w:ind w:left="96"/>
            </w:pPr>
            <w:r>
              <w:rPr>
                <w:sz w:val="18"/>
              </w:rPr>
              <w:t>5,709</w:t>
            </w:r>
          </w:p>
        </w:tc>
        <w:tc>
          <w:tcPr>
            <w:tcW w:w="1383" w:type="dxa"/>
            <w:tcBorders>
              <w:top w:val="nil"/>
              <w:left w:val="nil"/>
              <w:bottom w:val="nil"/>
              <w:right w:val="nil"/>
            </w:tcBorders>
          </w:tcPr>
          <w:p w:rsidR="00D32767" w:rsidRDefault="00452DD5">
            <w:pPr>
              <w:spacing w:after="0"/>
              <w:ind w:left="101"/>
              <w:jc w:val="center"/>
            </w:pPr>
            <w:r>
              <w:rPr>
                <w:sz w:val="18"/>
              </w:rPr>
              <w:t>6,245</w:t>
            </w:r>
          </w:p>
        </w:tc>
        <w:tc>
          <w:tcPr>
            <w:tcW w:w="739" w:type="dxa"/>
            <w:tcBorders>
              <w:top w:val="nil"/>
              <w:left w:val="nil"/>
              <w:bottom w:val="nil"/>
              <w:right w:val="nil"/>
            </w:tcBorders>
          </w:tcPr>
          <w:p w:rsidR="00D32767" w:rsidRDefault="00452DD5">
            <w:pPr>
              <w:spacing w:after="0"/>
              <w:ind w:right="5"/>
              <w:jc w:val="right"/>
            </w:pPr>
            <w:r>
              <w:rPr>
                <w:sz w:val="18"/>
              </w:rPr>
              <w:t>6,734</w:t>
            </w:r>
          </w:p>
        </w:tc>
      </w:tr>
      <w:tr w:rsidR="00D32767">
        <w:trPr>
          <w:trHeight w:val="201"/>
        </w:trPr>
        <w:tc>
          <w:tcPr>
            <w:tcW w:w="725" w:type="dxa"/>
            <w:tcBorders>
              <w:top w:val="nil"/>
              <w:left w:val="nil"/>
              <w:bottom w:val="nil"/>
              <w:right w:val="nil"/>
            </w:tcBorders>
          </w:tcPr>
          <w:p w:rsidR="00D32767" w:rsidRDefault="00452DD5">
            <w:pPr>
              <w:tabs>
                <w:tab w:val="right" w:pos="725"/>
              </w:tabs>
              <w:spacing w:after="0"/>
            </w:pPr>
            <w:r>
              <w:rPr>
                <w:sz w:val="18"/>
              </w:rPr>
              <w:t>26,233</w:t>
            </w:r>
            <w:r>
              <w:rPr>
                <w:sz w:val="18"/>
              </w:rPr>
              <w:tab/>
            </w:r>
            <w:r>
              <w:rPr>
                <w:noProof/>
              </w:rPr>
              <w:drawing>
                <wp:inline distT="0" distB="0" distL="0" distR="0">
                  <wp:extent cx="9146" cy="6096"/>
                  <wp:effectExtent l="0" t="0" r="0" b="0"/>
                  <wp:docPr id="36614" name="Picture 36614"/>
                  <wp:cNvGraphicFramePr/>
                  <a:graphic xmlns:a="http://schemas.openxmlformats.org/drawingml/2006/main">
                    <a:graphicData uri="http://schemas.openxmlformats.org/drawingml/2006/picture">
                      <pic:pic xmlns:pic="http://schemas.openxmlformats.org/drawingml/2006/picture">
                        <pic:nvPicPr>
                          <pic:cNvPr id="36614" name="Picture 36614"/>
                          <pic:cNvPicPr/>
                        </pic:nvPicPr>
                        <pic:blipFill>
                          <a:blip r:embed="rId70"/>
                          <a:stretch>
                            <a:fillRect/>
                          </a:stretch>
                        </pic:blipFill>
                        <pic:spPr>
                          <a:xfrm>
                            <a:off x="0" y="0"/>
                            <a:ext cx="9146" cy="6096"/>
                          </a:xfrm>
                          <a:prstGeom prst="rect">
                            <a:avLst/>
                          </a:prstGeom>
                        </pic:spPr>
                      </pic:pic>
                    </a:graphicData>
                  </a:graphic>
                </wp:inline>
              </w:drawing>
            </w:r>
          </w:p>
        </w:tc>
        <w:tc>
          <w:tcPr>
            <w:tcW w:w="1383" w:type="dxa"/>
            <w:tcBorders>
              <w:top w:val="nil"/>
              <w:left w:val="nil"/>
              <w:bottom w:val="nil"/>
              <w:right w:val="nil"/>
            </w:tcBorders>
          </w:tcPr>
          <w:p w:rsidR="00D32767" w:rsidRDefault="00452DD5">
            <w:pPr>
              <w:spacing w:after="0"/>
              <w:ind w:left="5"/>
              <w:jc w:val="center"/>
            </w:pPr>
            <w:r>
              <w:rPr>
                <w:sz w:val="18"/>
              </w:rPr>
              <w:t>25,000</w:t>
            </w:r>
          </w:p>
        </w:tc>
        <w:tc>
          <w:tcPr>
            <w:tcW w:w="739" w:type="dxa"/>
            <w:tcBorders>
              <w:top w:val="nil"/>
              <w:left w:val="nil"/>
              <w:bottom w:val="nil"/>
              <w:right w:val="nil"/>
            </w:tcBorders>
          </w:tcPr>
          <w:p w:rsidR="00D32767" w:rsidRDefault="00452DD5">
            <w:pPr>
              <w:spacing w:after="0"/>
              <w:ind w:right="5"/>
              <w:jc w:val="right"/>
            </w:pPr>
            <w:r>
              <w:rPr>
                <w:sz w:val="18"/>
              </w:rPr>
              <w:t>25,255</w:t>
            </w:r>
          </w:p>
        </w:tc>
      </w:tr>
      <w:tr w:rsidR="00D32767">
        <w:trPr>
          <w:trHeight w:val="199"/>
        </w:trPr>
        <w:tc>
          <w:tcPr>
            <w:tcW w:w="725" w:type="dxa"/>
            <w:tcBorders>
              <w:top w:val="nil"/>
              <w:left w:val="nil"/>
              <w:bottom w:val="nil"/>
              <w:right w:val="nil"/>
            </w:tcBorders>
          </w:tcPr>
          <w:p w:rsidR="00D32767" w:rsidRDefault="00452DD5">
            <w:pPr>
              <w:spacing w:after="0"/>
              <w:ind w:left="106"/>
            </w:pPr>
            <w:r>
              <w:rPr>
                <w:sz w:val="18"/>
              </w:rPr>
              <w:t>1,124</w:t>
            </w:r>
          </w:p>
        </w:tc>
        <w:tc>
          <w:tcPr>
            <w:tcW w:w="1383" w:type="dxa"/>
            <w:tcBorders>
              <w:top w:val="nil"/>
              <w:left w:val="nil"/>
              <w:bottom w:val="nil"/>
              <w:right w:val="nil"/>
            </w:tcBorders>
          </w:tcPr>
          <w:p w:rsidR="00D32767" w:rsidRDefault="00452DD5">
            <w:pPr>
              <w:spacing w:after="0"/>
              <w:ind w:left="235"/>
              <w:jc w:val="center"/>
            </w:pPr>
            <w:r>
              <w:rPr>
                <w:sz w:val="18"/>
              </w:rPr>
              <w:t>685</w:t>
            </w:r>
          </w:p>
        </w:tc>
        <w:tc>
          <w:tcPr>
            <w:tcW w:w="739" w:type="dxa"/>
            <w:tcBorders>
              <w:top w:val="nil"/>
              <w:left w:val="nil"/>
              <w:bottom w:val="nil"/>
              <w:right w:val="nil"/>
            </w:tcBorders>
          </w:tcPr>
          <w:p w:rsidR="00D32767" w:rsidRDefault="00452DD5">
            <w:pPr>
              <w:spacing w:after="0"/>
              <w:ind w:right="29"/>
              <w:jc w:val="right"/>
            </w:pPr>
            <w:r>
              <w:rPr>
                <w:sz w:val="18"/>
              </w:rPr>
              <w:t>1,151</w:t>
            </w:r>
          </w:p>
        </w:tc>
      </w:tr>
      <w:tr w:rsidR="00D32767">
        <w:trPr>
          <w:trHeight w:val="180"/>
        </w:trPr>
        <w:tc>
          <w:tcPr>
            <w:tcW w:w="725" w:type="dxa"/>
            <w:tcBorders>
              <w:top w:val="nil"/>
              <w:left w:val="nil"/>
              <w:bottom w:val="nil"/>
              <w:right w:val="nil"/>
            </w:tcBorders>
          </w:tcPr>
          <w:p w:rsidR="00D32767" w:rsidRDefault="00452DD5">
            <w:pPr>
              <w:spacing w:after="0"/>
              <w:ind w:left="91"/>
            </w:pPr>
            <w:r>
              <w:rPr>
                <w:sz w:val="18"/>
              </w:rPr>
              <w:t>4,800</w:t>
            </w:r>
          </w:p>
        </w:tc>
        <w:tc>
          <w:tcPr>
            <w:tcW w:w="1383" w:type="dxa"/>
            <w:tcBorders>
              <w:top w:val="nil"/>
              <w:left w:val="nil"/>
              <w:bottom w:val="nil"/>
              <w:right w:val="nil"/>
            </w:tcBorders>
          </w:tcPr>
          <w:p w:rsidR="00D32767" w:rsidRDefault="00452DD5">
            <w:pPr>
              <w:spacing w:after="0"/>
              <w:ind w:left="91"/>
              <w:jc w:val="center"/>
            </w:pPr>
            <w:r>
              <w:rPr>
                <w:sz w:val="18"/>
              </w:rPr>
              <w:t>4,200</w:t>
            </w:r>
          </w:p>
        </w:tc>
        <w:tc>
          <w:tcPr>
            <w:tcW w:w="739" w:type="dxa"/>
            <w:tcBorders>
              <w:top w:val="nil"/>
              <w:left w:val="nil"/>
              <w:bottom w:val="nil"/>
              <w:right w:val="nil"/>
            </w:tcBorders>
          </w:tcPr>
          <w:p w:rsidR="00D32767" w:rsidRDefault="00452DD5">
            <w:pPr>
              <w:spacing w:after="0"/>
              <w:ind w:right="10"/>
              <w:jc w:val="right"/>
            </w:pPr>
            <w:r>
              <w:rPr>
                <w:sz w:val="18"/>
              </w:rPr>
              <w:t>4,800</w:t>
            </w:r>
          </w:p>
        </w:tc>
      </w:tr>
    </w:tbl>
    <w:p w:rsidR="00D32767" w:rsidRDefault="00452DD5">
      <w:pPr>
        <w:spacing w:after="14"/>
        <w:ind w:left="-576" w:right="-110"/>
      </w:pPr>
      <w:r>
        <w:rPr>
          <w:noProof/>
        </w:rPr>
        <mc:AlternateContent>
          <mc:Choice Requires="wpg">
            <w:drawing>
              <wp:inline distT="0" distB="0" distL="0" distR="0">
                <wp:extent cx="2234635" cy="12192"/>
                <wp:effectExtent l="0" t="0" r="0" b="0"/>
                <wp:docPr id="133515" name="Group 133515"/>
                <wp:cNvGraphicFramePr/>
                <a:graphic xmlns:a="http://schemas.openxmlformats.org/drawingml/2006/main">
                  <a:graphicData uri="http://schemas.microsoft.com/office/word/2010/wordprocessingGroup">
                    <wpg:wgp>
                      <wpg:cNvGrpSpPr/>
                      <wpg:grpSpPr>
                        <a:xfrm>
                          <a:off x="0" y="0"/>
                          <a:ext cx="2234635" cy="12192"/>
                          <a:chOff x="0" y="0"/>
                          <a:chExt cx="2234635" cy="12192"/>
                        </a:xfrm>
                      </wpg:grpSpPr>
                      <wps:wsp>
                        <wps:cNvPr id="133514" name="Shape 133514"/>
                        <wps:cNvSpPr/>
                        <wps:spPr>
                          <a:xfrm>
                            <a:off x="0" y="0"/>
                            <a:ext cx="2234635" cy="12192"/>
                          </a:xfrm>
                          <a:custGeom>
                            <a:avLst/>
                            <a:gdLst/>
                            <a:ahLst/>
                            <a:cxnLst/>
                            <a:rect l="0" t="0" r="0" b="0"/>
                            <a:pathLst>
                              <a:path w="2234635" h="12192">
                                <a:moveTo>
                                  <a:pt x="0" y="6096"/>
                                </a:moveTo>
                                <a:lnTo>
                                  <a:pt x="2234635"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15" style="width:175.955pt;height:0.960007pt;mso-position-horizontal-relative:char;mso-position-vertical-relative:line" coordsize="22346,121">
                <v:shape id="Shape 133514" style="position:absolute;width:22346;height:121;left:0;top:0;" coordsize="2234635,12192" path="m0,6096l2234635,6096">
                  <v:stroke weight="0.960007pt" endcap="flat" joinstyle="miter" miterlimit="1" on="true" color="#000000"/>
                  <v:fill on="false" color="#000000"/>
                </v:shape>
              </v:group>
            </w:pict>
          </mc:Fallback>
        </mc:AlternateContent>
      </w:r>
    </w:p>
    <w:p w:rsidR="00D32767" w:rsidRDefault="00452DD5">
      <w:pPr>
        <w:tabs>
          <w:tab w:val="center" w:pos="922"/>
          <w:tab w:val="center" w:pos="1411"/>
          <w:tab w:val="right" w:pos="2833"/>
        </w:tabs>
        <w:spacing w:after="0" w:line="265" w:lineRule="auto"/>
      </w:pPr>
      <w:r>
        <w:rPr>
          <w:sz w:val="18"/>
        </w:rPr>
        <w:t>51,956</w:t>
      </w:r>
      <w:r>
        <w:rPr>
          <w:sz w:val="18"/>
        </w:rPr>
        <w:tab/>
      </w:r>
      <w:r>
        <w:rPr>
          <w:noProof/>
        </w:rPr>
        <w:drawing>
          <wp:inline distT="0" distB="0" distL="0" distR="0">
            <wp:extent cx="6097" cy="6096"/>
            <wp:effectExtent l="0" t="0" r="0" b="0"/>
            <wp:docPr id="36615" name="Picture 36615"/>
            <wp:cNvGraphicFramePr/>
            <a:graphic xmlns:a="http://schemas.openxmlformats.org/drawingml/2006/main">
              <a:graphicData uri="http://schemas.openxmlformats.org/drawingml/2006/picture">
                <pic:pic xmlns:pic="http://schemas.openxmlformats.org/drawingml/2006/picture">
                  <pic:nvPicPr>
                    <pic:cNvPr id="36615" name="Picture 36615"/>
                    <pic:cNvPicPr/>
                  </pic:nvPicPr>
                  <pic:blipFill>
                    <a:blip r:embed="rId71"/>
                    <a:stretch>
                      <a:fillRect/>
                    </a:stretch>
                  </pic:blipFill>
                  <pic:spPr>
                    <a:xfrm>
                      <a:off x="0" y="0"/>
                      <a:ext cx="6097" cy="6096"/>
                    </a:xfrm>
                    <a:prstGeom prst="rect">
                      <a:avLst/>
                    </a:prstGeom>
                  </pic:spPr>
                </pic:pic>
              </a:graphicData>
            </a:graphic>
          </wp:inline>
        </w:drawing>
      </w:r>
      <w:r>
        <w:rPr>
          <w:sz w:val="18"/>
        </w:rPr>
        <w:tab/>
        <w:t>48,405</w:t>
      </w:r>
      <w:r>
        <w:rPr>
          <w:sz w:val="18"/>
        </w:rPr>
        <w:tab/>
        <w:t>51,120</w:t>
      </w:r>
    </w:p>
    <w:p w:rsidR="00D32767" w:rsidRDefault="00452DD5">
      <w:pPr>
        <w:spacing w:after="619"/>
        <w:ind w:left="-576" w:right="-110"/>
      </w:pPr>
      <w:r>
        <w:rPr>
          <w:noProof/>
        </w:rPr>
        <mc:AlternateContent>
          <mc:Choice Requires="wpg">
            <w:drawing>
              <wp:inline distT="0" distB="0" distL="0" distR="0">
                <wp:extent cx="2234635" cy="21336"/>
                <wp:effectExtent l="0" t="0" r="0" b="0"/>
                <wp:docPr id="133517" name="Group 133517"/>
                <wp:cNvGraphicFramePr/>
                <a:graphic xmlns:a="http://schemas.openxmlformats.org/drawingml/2006/main">
                  <a:graphicData uri="http://schemas.microsoft.com/office/word/2010/wordprocessingGroup">
                    <wpg:wgp>
                      <wpg:cNvGrpSpPr/>
                      <wpg:grpSpPr>
                        <a:xfrm>
                          <a:off x="0" y="0"/>
                          <a:ext cx="2234635" cy="21336"/>
                          <a:chOff x="0" y="0"/>
                          <a:chExt cx="2234635" cy="21336"/>
                        </a:xfrm>
                      </wpg:grpSpPr>
                      <wps:wsp>
                        <wps:cNvPr id="133516" name="Shape 133516"/>
                        <wps:cNvSpPr/>
                        <wps:spPr>
                          <a:xfrm>
                            <a:off x="0" y="0"/>
                            <a:ext cx="2234635" cy="21336"/>
                          </a:xfrm>
                          <a:custGeom>
                            <a:avLst/>
                            <a:gdLst/>
                            <a:ahLst/>
                            <a:cxnLst/>
                            <a:rect l="0" t="0" r="0" b="0"/>
                            <a:pathLst>
                              <a:path w="2234635" h="21336">
                                <a:moveTo>
                                  <a:pt x="0" y="10668"/>
                                </a:moveTo>
                                <a:lnTo>
                                  <a:pt x="2234635" y="10668"/>
                                </a:lnTo>
                              </a:path>
                            </a:pathLst>
                          </a:custGeom>
                          <a:ln w="2133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17" style="width:175.955pt;height:1.68001pt;mso-position-horizontal-relative:char;mso-position-vertical-relative:line" coordsize="22346,213">
                <v:shape id="Shape 133516" style="position:absolute;width:22346;height:213;left:0;top:0;" coordsize="2234635,21336" path="m0,10668l2234635,10668">
                  <v:stroke weight="1.68001pt" endcap="flat" joinstyle="miter" miterlimit="1" on="true" color="#000000"/>
                  <v:fill on="false" color="#000000"/>
                </v:shape>
              </v:group>
            </w:pict>
          </mc:Fallback>
        </mc:AlternateContent>
      </w:r>
    </w:p>
    <w:tbl>
      <w:tblPr>
        <w:tblStyle w:val="TableGrid"/>
        <w:tblW w:w="3073" w:type="dxa"/>
        <w:tblInd w:w="-235" w:type="dxa"/>
        <w:tblCellMar>
          <w:top w:w="0" w:type="dxa"/>
          <w:left w:w="0" w:type="dxa"/>
          <w:bottom w:w="0" w:type="dxa"/>
          <w:right w:w="0" w:type="dxa"/>
        </w:tblCellMar>
        <w:tblLook w:val="04A0" w:firstRow="1" w:lastRow="0" w:firstColumn="1" w:lastColumn="0" w:noHBand="0" w:noVBand="1"/>
      </w:tblPr>
      <w:tblGrid>
        <w:gridCol w:w="955"/>
        <w:gridCol w:w="1383"/>
        <w:gridCol w:w="735"/>
      </w:tblGrid>
      <w:tr w:rsidR="00D32767">
        <w:trPr>
          <w:trHeight w:val="381"/>
        </w:trPr>
        <w:tc>
          <w:tcPr>
            <w:tcW w:w="955" w:type="dxa"/>
            <w:tcBorders>
              <w:top w:val="nil"/>
              <w:left w:val="nil"/>
              <w:bottom w:val="nil"/>
              <w:right w:val="nil"/>
            </w:tcBorders>
          </w:tcPr>
          <w:p w:rsidR="00D32767" w:rsidRDefault="00452DD5">
            <w:pPr>
              <w:spacing w:after="0"/>
              <w:ind w:left="72"/>
            </w:pPr>
            <w:r>
              <w:rPr>
                <w:sz w:val="18"/>
              </w:rPr>
              <w:t>2020</w:t>
            </w:r>
          </w:p>
        </w:tc>
        <w:tc>
          <w:tcPr>
            <w:tcW w:w="1383" w:type="dxa"/>
            <w:tcBorders>
              <w:top w:val="nil"/>
              <w:left w:val="nil"/>
              <w:bottom w:val="nil"/>
              <w:right w:val="nil"/>
            </w:tcBorders>
          </w:tcPr>
          <w:p w:rsidR="00D32767" w:rsidRDefault="00452DD5">
            <w:pPr>
              <w:spacing w:after="0"/>
              <w:ind w:left="278"/>
            </w:pPr>
            <w:r>
              <w:rPr>
                <w:sz w:val="18"/>
              </w:rPr>
              <w:t>2020</w:t>
            </w:r>
          </w:p>
          <w:p w:rsidR="00D32767" w:rsidRDefault="00452DD5">
            <w:pPr>
              <w:spacing w:after="0"/>
              <w:ind w:left="182"/>
            </w:pPr>
            <w:r>
              <w:rPr>
                <w:sz w:val="20"/>
              </w:rPr>
              <w:t>Budget</w:t>
            </w:r>
          </w:p>
        </w:tc>
        <w:tc>
          <w:tcPr>
            <w:tcW w:w="735" w:type="dxa"/>
            <w:tcBorders>
              <w:top w:val="nil"/>
              <w:left w:val="nil"/>
              <w:bottom w:val="nil"/>
              <w:right w:val="nil"/>
            </w:tcBorders>
          </w:tcPr>
          <w:p w:rsidR="00D32767" w:rsidRDefault="00452DD5">
            <w:pPr>
              <w:spacing w:after="0"/>
              <w:ind w:left="77"/>
            </w:pPr>
            <w:r>
              <w:rPr>
                <w:sz w:val="18"/>
              </w:rPr>
              <w:t>2019</w:t>
            </w:r>
          </w:p>
        </w:tc>
      </w:tr>
      <w:tr w:rsidR="00D32767">
        <w:trPr>
          <w:trHeight w:val="310"/>
        </w:trPr>
        <w:tc>
          <w:tcPr>
            <w:tcW w:w="955" w:type="dxa"/>
            <w:tcBorders>
              <w:top w:val="nil"/>
              <w:left w:val="nil"/>
              <w:bottom w:val="nil"/>
              <w:right w:val="nil"/>
            </w:tcBorders>
          </w:tcPr>
          <w:p w:rsidR="00D32767" w:rsidRDefault="00452DD5">
            <w:pPr>
              <w:spacing w:after="0"/>
            </w:pPr>
            <w:r>
              <w:rPr>
                <w:sz w:val="20"/>
              </w:rPr>
              <w:t>Actual</w:t>
            </w:r>
          </w:p>
        </w:tc>
        <w:tc>
          <w:tcPr>
            <w:tcW w:w="1383" w:type="dxa"/>
            <w:tcBorders>
              <w:top w:val="nil"/>
              <w:left w:val="nil"/>
              <w:bottom w:val="nil"/>
              <w:right w:val="nil"/>
            </w:tcBorders>
          </w:tcPr>
          <w:p w:rsidR="00D32767" w:rsidRDefault="00452DD5">
            <w:pPr>
              <w:spacing w:after="0"/>
            </w:pPr>
            <w:r>
              <w:rPr>
                <w:sz w:val="20"/>
              </w:rPr>
              <w:t>(Unaudited)</w:t>
            </w:r>
          </w:p>
        </w:tc>
        <w:tc>
          <w:tcPr>
            <w:tcW w:w="735" w:type="dxa"/>
            <w:tcBorders>
              <w:top w:val="nil"/>
              <w:left w:val="nil"/>
              <w:bottom w:val="nil"/>
              <w:right w:val="nil"/>
            </w:tcBorders>
          </w:tcPr>
          <w:p w:rsidR="00D32767" w:rsidRDefault="00452DD5">
            <w:pPr>
              <w:spacing w:after="0"/>
            </w:pPr>
            <w:r>
              <w:rPr>
                <w:sz w:val="20"/>
              </w:rPr>
              <w:t>Actual</w:t>
            </w:r>
          </w:p>
        </w:tc>
      </w:tr>
      <w:tr w:rsidR="00D32767">
        <w:trPr>
          <w:trHeight w:val="297"/>
        </w:trPr>
        <w:tc>
          <w:tcPr>
            <w:tcW w:w="955" w:type="dxa"/>
            <w:tcBorders>
              <w:top w:val="nil"/>
              <w:left w:val="nil"/>
              <w:bottom w:val="nil"/>
              <w:right w:val="nil"/>
            </w:tcBorders>
          </w:tcPr>
          <w:p w:rsidR="00D32767" w:rsidRDefault="00452DD5">
            <w:pPr>
              <w:spacing w:after="0"/>
              <w:ind w:left="96"/>
              <w:jc w:val="center"/>
            </w:pPr>
            <w:r>
              <w:rPr>
                <w:sz w:val="20"/>
              </w:rPr>
              <w:t>3,413</w:t>
            </w:r>
          </w:p>
        </w:tc>
        <w:tc>
          <w:tcPr>
            <w:tcW w:w="1383" w:type="dxa"/>
            <w:tcBorders>
              <w:top w:val="nil"/>
              <w:left w:val="nil"/>
              <w:bottom w:val="nil"/>
              <w:right w:val="nil"/>
            </w:tcBorders>
          </w:tcPr>
          <w:p w:rsidR="00D32767" w:rsidRDefault="00452DD5">
            <w:pPr>
              <w:spacing w:after="0"/>
              <w:ind w:left="96"/>
              <w:jc w:val="center"/>
            </w:pPr>
            <w:r>
              <w:rPr>
                <w:sz w:val="18"/>
              </w:rPr>
              <w:t>2,100</w:t>
            </w:r>
          </w:p>
        </w:tc>
        <w:tc>
          <w:tcPr>
            <w:tcW w:w="735" w:type="dxa"/>
            <w:tcBorders>
              <w:top w:val="nil"/>
              <w:left w:val="nil"/>
              <w:bottom w:val="nil"/>
              <w:right w:val="nil"/>
            </w:tcBorders>
          </w:tcPr>
          <w:p w:rsidR="00D32767" w:rsidRDefault="00452DD5">
            <w:pPr>
              <w:spacing w:after="0"/>
              <w:ind w:right="5"/>
              <w:jc w:val="right"/>
            </w:pPr>
            <w:r>
              <w:rPr>
                <w:sz w:val="18"/>
              </w:rPr>
              <w:t>2,152</w:t>
            </w:r>
          </w:p>
        </w:tc>
      </w:tr>
      <w:tr w:rsidR="00D32767">
        <w:trPr>
          <w:trHeight w:val="201"/>
        </w:trPr>
        <w:tc>
          <w:tcPr>
            <w:tcW w:w="955" w:type="dxa"/>
            <w:tcBorders>
              <w:top w:val="nil"/>
              <w:left w:val="nil"/>
              <w:bottom w:val="nil"/>
              <w:right w:val="nil"/>
            </w:tcBorders>
          </w:tcPr>
          <w:p w:rsidR="00D32767" w:rsidRDefault="00452DD5">
            <w:pPr>
              <w:spacing w:after="0"/>
              <w:ind w:right="5"/>
              <w:jc w:val="center"/>
            </w:pPr>
            <w:r>
              <w:rPr>
                <w:sz w:val="18"/>
              </w:rPr>
              <w:t>10,851</w:t>
            </w:r>
          </w:p>
        </w:tc>
        <w:tc>
          <w:tcPr>
            <w:tcW w:w="1383" w:type="dxa"/>
            <w:tcBorders>
              <w:top w:val="nil"/>
              <w:left w:val="nil"/>
              <w:bottom w:val="nil"/>
              <w:right w:val="nil"/>
            </w:tcBorders>
          </w:tcPr>
          <w:p w:rsidR="00D32767" w:rsidRDefault="00452DD5">
            <w:pPr>
              <w:spacing w:after="0"/>
              <w:ind w:left="72"/>
              <w:jc w:val="center"/>
            </w:pPr>
            <w:r>
              <w:rPr>
                <w:sz w:val="18"/>
              </w:rPr>
              <w:t>3,251</w:t>
            </w:r>
          </w:p>
        </w:tc>
        <w:tc>
          <w:tcPr>
            <w:tcW w:w="735" w:type="dxa"/>
            <w:tcBorders>
              <w:top w:val="nil"/>
              <w:left w:val="nil"/>
              <w:bottom w:val="nil"/>
              <w:right w:val="nil"/>
            </w:tcBorders>
          </w:tcPr>
          <w:p w:rsidR="00D32767" w:rsidRDefault="00452DD5">
            <w:pPr>
              <w:spacing w:after="0"/>
              <w:ind w:right="5"/>
              <w:jc w:val="right"/>
            </w:pPr>
            <w:r>
              <w:rPr>
                <w:sz w:val="18"/>
              </w:rPr>
              <w:t>2,966</w:t>
            </w:r>
          </w:p>
        </w:tc>
      </w:tr>
      <w:tr w:rsidR="00D32767">
        <w:trPr>
          <w:trHeight w:val="204"/>
        </w:trPr>
        <w:tc>
          <w:tcPr>
            <w:tcW w:w="955" w:type="dxa"/>
            <w:tcBorders>
              <w:top w:val="nil"/>
              <w:left w:val="nil"/>
              <w:bottom w:val="nil"/>
              <w:right w:val="nil"/>
            </w:tcBorders>
          </w:tcPr>
          <w:p w:rsidR="00D32767" w:rsidRDefault="00452DD5">
            <w:pPr>
              <w:spacing w:after="0"/>
              <w:ind w:left="96"/>
              <w:jc w:val="center"/>
            </w:pPr>
            <w:r>
              <w:rPr>
                <w:sz w:val="18"/>
              </w:rPr>
              <w:t>3,477</w:t>
            </w:r>
          </w:p>
        </w:tc>
        <w:tc>
          <w:tcPr>
            <w:tcW w:w="1383" w:type="dxa"/>
            <w:tcBorders>
              <w:top w:val="nil"/>
              <w:left w:val="nil"/>
              <w:bottom w:val="nil"/>
              <w:right w:val="nil"/>
            </w:tcBorders>
          </w:tcPr>
          <w:p w:rsidR="00D32767" w:rsidRDefault="00452DD5">
            <w:pPr>
              <w:spacing w:after="0"/>
              <w:ind w:left="106"/>
              <w:jc w:val="center"/>
            </w:pPr>
            <w:r>
              <w:rPr>
                <w:sz w:val="18"/>
              </w:rPr>
              <w:t>1,500</w:t>
            </w:r>
          </w:p>
        </w:tc>
        <w:tc>
          <w:tcPr>
            <w:tcW w:w="735" w:type="dxa"/>
            <w:tcBorders>
              <w:top w:val="nil"/>
              <w:left w:val="nil"/>
              <w:bottom w:val="nil"/>
              <w:right w:val="nil"/>
            </w:tcBorders>
          </w:tcPr>
          <w:p w:rsidR="00D32767" w:rsidRDefault="00452DD5">
            <w:pPr>
              <w:spacing w:after="0"/>
              <w:ind w:right="5"/>
              <w:jc w:val="right"/>
            </w:pPr>
            <w:r>
              <w:rPr>
                <w:sz w:val="18"/>
              </w:rPr>
              <w:t>2,186</w:t>
            </w:r>
          </w:p>
        </w:tc>
      </w:tr>
      <w:tr w:rsidR="00D32767">
        <w:trPr>
          <w:trHeight w:val="202"/>
        </w:trPr>
        <w:tc>
          <w:tcPr>
            <w:tcW w:w="955" w:type="dxa"/>
            <w:tcBorders>
              <w:top w:val="nil"/>
              <w:left w:val="nil"/>
              <w:bottom w:val="nil"/>
              <w:right w:val="nil"/>
            </w:tcBorders>
          </w:tcPr>
          <w:p w:rsidR="00D32767" w:rsidRDefault="00452DD5">
            <w:pPr>
              <w:spacing w:after="0"/>
              <w:ind w:left="96"/>
              <w:jc w:val="center"/>
            </w:pPr>
            <w:r>
              <w:rPr>
                <w:sz w:val="18"/>
              </w:rPr>
              <w:t>5,074</w:t>
            </w:r>
          </w:p>
        </w:tc>
        <w:tc>
          <w:tcPr>
            <w:tcW w:w="1383" w:type="dxa"/>
            <w:tcBorders>
              <w:top w:val="nil"/>
              <w:left w:val="nil"/>
              <w:bottom w:val="nil"/>
              <w:right w:val="nil"/>
            </w:tcBorders>
          </w:tcPr>
          <w:p w:rsidR="00D32767" w:rsidRDefault="00452DD5">
            <w:pPr>
              <w:spacing w:after="0"/>
              <w:ind w:left="91"/>
              <w:jc w:val="center"/>
            </w:pPr>
            <w:r>
              <w:rPr>
                <w:sz w:val="18"/>
              </w:rPr>
              <w:t>4,500</w:t>
            </w:r>
          </w:p>
        </w:tc>
        <w:tc>
          <w:tcPr>
            <w:tcW w:w="735" w:type="dxa"/>
            <w:tcBorders>
              <w:top w:val="nil"/>
              <w:left w:val="nil"/>
              <w:bottom w:val="nil"/>
              <w:right w:val="nil"/>
            </w:tcBorders>
          </w:tcPr>
          <w:p w:rsidR="00D32767" w:rsidRDefault="00452DD5">
            <w:pPr>
              <w:spacing w:after="0"/>
              <w:ind w:right="5"/>
              <w:jc w:val="right"/>
            </w:pPr>
            <w:r>
              <w:rPr>
                <w:sz w:val="18"/>
              </w:rPr>
              <w:t>4,579</w:t>
            </w:r>
          </w:p>
        </w:tc>
      </w:tr>
      <w:tr w:rsidR="00D32767">
        <w:trPr>
          <w:trHeight w:val="202"/>
        </w:trPr>
        <w:tc>
          <w:tcPr>
            <w:tcW w:w="955" w:type="dxa"/>
            <w:tcBorders>
              <w:top w:val="nil"/>
              <w:left w:val="nil"/>
              <w:bottom w:val="nil"/>
              <w:right w:val="nil"/>
            </w:tcBorders>
          </w:tcPr>
          <w:p w:rsidR="00D32767" w:rsidRDefault="00452DD5">
            <w:pPr>
              <w:spacing w:after="0"/>
              <w:ind w:left="235"/>
              <w:jc w:val="center"/>
            </w:pPr>
            <w:r>
              <w:rPr>
                <w:sz w:val="20"/>
              </w:rPr>
              <w:t>693</w:t>
            </w:r>
          </w:p>
        </w:tc>
        <w:tc>
          <w:tcPr>
            <w:tcW w:w="1383" w:type="dxa"/>
            <w:tcBorders>
              <w:top w:val="nil"/>
              <w:left w:val="nil"/>
              <w:bottom w:val="nil"/>
              <w:right w:val="nil"/>
            </w:tcBorders>
          </w:tcPr>
          <w:p w:rsidR="00D32767" w:rsidRDefault="00452DD5">
            <w:pPr>
              <w:spacing w:after="0"/>
              <w:ind w:left="235"/>
              <w:jc w:val="center"/>
            </w:pPr>
            <w:r>
              <w:rPr>
                <w:sz w:val="18"/>
              </w:rPr>
              <w:t>750</w:t>
            </w:r>
          </w:p>
        </w:tc>
        <w:tc>
          <w:tcPr>
            <w:tcW w:w="735" w:type="dxa"/>
            <w:tcBorders>
              <w:top w:val="nil"/>
              <w:left w:val="nil"/>
              <w:bottom w:val="nil"/>
              <w:right w:val="nil"/>
            </w:tcBorders>
          </w:tcPr>
          <w:p w:rsidR="00D32767" w:rsidRDefault="00452DD5">
            <w:pPr>
              <w:spacing w:after="0"/>
              <w:jc w:val="right"/>
            </w:pPr>
            <w:r>
              <w:rPr>
                <w:sz w:val="18"/>
              </w:rPr>
              <w:t>665</w:t>
            </w:r>
          </w:p>
        </w:tc>
      </w:tr>
      <w:tr w:rsidR="00D32767">
        <w:trPr>
          <w:trHeight w:val="198"/>
        </w:trPr>
        <w:tc>
          <w:tcPr>
            <w:tcW w:w="955" w:type="dxa"/>
            <w:tcBorders>
              <w:top w:val="nil"/>
              <w:left w:val="nil"/>
              <w:bottom w:val="nil"/>
              <w:right w:val="nil"/>
            </w:tcBorders>
          </w:tcPr>
          <w:p w:rsidR="00D32767" w:rsidRDefault="00452DD5">
            <w:pPr>
              <w:spacing w:after="0"/>
              <w:ind w:left="91"/>
              <w:jc w:val="center"/>
            </w:pPr>
            <w:r>
              <w:rPr>
                <w:sz w:val="18"/>
              </w:rPr>
              <w:t>6,602</w:t>
            </w:r>
          </w:p>
        </w:tc>
        <w:tc>
          <w:tcPr>
            <w:tcW w:w="1383" w:type="dxa"/>
            <w:tcBorders>
              <w:top w:val="nil"/>
              <w:left w:val="nil"/>
              <w:bottom w:val="nil"/>
              <w:right w:val="nil"/>
            </w:tcBorders>
          </w:tcPr>
          <w:p w:rsidR="00D32767" w:rsidRDefault="00452DD5">
            <w:pPr>
              <w:spacing w:after="0"/>
              <w:ind w:left="96"/>
              <w:jc w:val="center"/>
            </w:pPr>
            <w:r>
              <w:rPr>
                <w:sz w:val="18"/>
              </w:rPr>
              <w:t>6,000</w:t>
            </w:r>
          </w:p>
        </w:tc>
        <w:tc>
          <w:tcPr>
            <w:tcW w:w="735" w:type="dxa"/>
            <w:tcBorders>
              <w:top w:val="nil"/>
              <w:left w:val="nil"/>
              <w:bottom w:val="nil"/>
              <w:right w:val="nil"/>
            </w:tcBorders>
          </w:tcPr>
          <w:p w:rsidR="00D32767" w:rsidRDefault="00452DD5">
            <w:pPr>
              <w:spacing w:after="0"/>
              <w:ind w:right="5"/>
              <w:jc w:val="right"/>
            </w:pPr>
            <w:r>
              <w:rPr>
                <w:noProof/>
              </w:rPr>
              <w:drawing>
                <wp:inline distT="0" distB="0" distL="0" distR="0">
                  <wp:extent cx="3049" cy="3048"/>
                  <wp:effectExtent l="0" t="0" r="0" b="0"/>
                  <wp:docPr id="36617" name="Picture 36617"/>
                  <wp:cNvGraphicFramePr/>
                  <a:graphic xmlns:a="http://schemas.openxmlformats.org/drawingml/2006/main">
                    <a:graphicData uri="http://schemas.openxmlformats.org/drawingml/2006/picture">
                      <pic:pic xmlns:pic="http://schemas.openxmlformats.org/drawingml/2006/picture">
                        <pic:nvPicPr>
                          <pic:cNvPr id="36617" name="Picture 36617"/>
                          <pic:cNvPicPr/>
                        </pic:nvPicPr>
                        <pic:blipFill>
                          <a:blip r:embed="rId72"/>
                          <a:stretch>
                            <a:fillRect/>
                          </a:stretch>
                        </pic:blipFill>
                        <pic:spPr>
                          <a:xfrm>
                            <a:off x="0" y="0"/>
                            <a:ext cx="3049" cy="3048"/>
                          </a:xfrm>
                          <a:prstGeom prst="rect">
                            <a:avLst/>
                          </a:prstGeom>
                        </pic:spPr>
                      </pic:pic>
                    </a:graphicData>
                  </a:graphic>
                </wp:inline>
              </w:drawing>
            </w:r>
            <w:r>
              <w:rPr>
                <w:sz w:val="18"/>
              </w:rPr>
              <w:t>3,250</w:t>
            </w:r>
          </w:p>
        </w:tc>
      </w:tr>
      <w:tr w:rsidR="00D32767">
        <w:trPr>
          <w:trHeight w:val="202"/>
        </w:trPr>
        <w:tc>
          <w:tcPr>
            <w:tcW w:w="955" w:type="dxa"/>
            <w:tcBorders>
              <w:top w:val="nil"/>
              <w:left w:val="nil"/>
              <w:bottom w:val="nil"/>
              <w:right w:val="nil"/>
            </w:tcBorders>
          </w:tcPr>
          <w:p w:rsidR="00D32767" w:rsidRDefault="00452DD5">
            <w:pPr>
              <w:spacing w:after="0"/>
              <w:ind w:left="5"/>
              <w:jc w:val="center"/>
            </w:pPr>
            <w:r>
              <w:rPr>
                <w:sz w:val="20"/>
              </w:rPr>
              <w:t>80,873</w:t>
            </w:r>
          </w:p>
        </w:tc>
        <w:tc>
          <w:tcPr>
            <w:tcW w:w="1383" w:type="dxa"/>
            <w:tcBorders>
              <w:top w:val="nil"/>
              <w:left w:val="nil"/>
              <w:bottom w:val="nil"/>
              <w:right w:val="nil"/>
            </w:tcBorders>
          </w:tcPr>
          <w:p w:rsidR="00D32767" w:rsidRDefault="00452DD5">
            <w:pPr>
              <w:spacing w:after="0"/>
              <w:ind w:left="5"/>
              <w:jc w:val="center"/>
            </w:pPr>
            <w:r>
              <w:rPr>
                <w:sz w:val="18"/>
              </w:rPr>
              <w:t>70,419</w:t>
            </w:r>
          </w:p>
        </w:tc>
        <w:tc>
          <w:tcPr>
            <w:tcW w:w="735" w:type="dxa"/>
            <w:tcBorders>
              <w:top w:val="nil"/>
              <w:left w:val="nil"/>
              <w:bottom w:val="nil"/>
              <w:right w:val="nil"/>
            </w:tcBorders>
          </w:tcPr>
          <w:p w:rsidR="00D32767" w:rsidRDefault="00452DD5">
            <w:pPr>
              <w:spacing w:after="0"/>
              <w:ind w:right="5"/>
              <w:jc w:val="right"/>
            </w:pPr>
            <w:r>
              <w:rPr>
                <w:sz w:val="18"/>
              </w:rPr>
              <w:t>78,913</w:t>
            </w:r>
          </w:p>
        </w:tc>
      </w:tr>
      <w:tr w:rsidR="00D32767">
        <w:trPr>
          <w:trHeight w:val="199"/>
        </w:trPr>
        <w:tc>
          <w:tcPr>
            <w:tcW w:w="955" w:type="dxa"/>
            <w:tcBorders>
              <w:top w:val="nil"/>
              <w:left w:val="nil"/>
              <w:bottom w:val="nil"/>
              <w:right w:val="nil"/>
            </w:tcBorders>
          </w:tcPr>
          <w:p w:rsidR="00D32767" w:rsidRDefault="00452DD5">
            <w:pPr>
              <w:spacing w:after="0"/>
              <w:ind w:left="235"/>
              <w:jc w:val="center"/>
            </w:pPr>
            <w:r>
              <w:rPr>
                <w:sz w:val="18"/>
              </w:rPr>
              <w:t>644</w:t>
            </w:r>
          </w:p>
        </w:tc>
        <w:tc>
          <w:tcPr>
            <w:tcW w:w="1383" w:type="dxa"/>
            <w:tcBorders>
              <w:top w:val="nil"/>
              <w:left w:val="nil"/>
              <w:bottom w:val="nil"/>
              <w:right w:val="nil"/>
            </w:tcBorders>
          </w:tcPr>
          <w:p w:rsidR="00D32767" w:rsidRDefault="00452DD5">
            <w:pPr>
              <w:spacing w:after="0"/>
              <w:ind w:left="235"/>
              <w:jc w:val="center"/>
            </w:pPr>
            <w:r>
              <w:rPr>
                <w:sz w:val="18"/>
              </w:rPr>
              <w:t>850</w:t>
            </w:r>
          </w:p>
        </w:tc>
        <w:tc>
          <w:tcPr>
            <w:tcW w:w="735" w:type="dxa"/>
            <w:tcBorders>
              <w:top w:val="nil"/>
              <w:left w:val="nil"/>
              <w:bottom w:val="nil"/>
              <w:right w:val="nil"/>
            </w:tcBorders>
          </w:tcPr>
          <w:p w:rsidR="00D32767" w:rsidRDefault="00452DD5">
            <w:pPr>
              <w:spacing w:after="0"/>
              <w:ind w:right="5"/>
              <w:jc w:val="right"/>
            </w:pPr>
            <w:r>
              <w:rPr>
                <w:sz w:val="18"/>
              </w:rPr>
              <w:t>793</w:t>
            </w:r>
          </w:p>
        </w:tc>
      </w:tr>
      <w:tr w:rsidR="00D32767">
        <w:trPr>
          <w:trHeight w:val="379"/>
        </w:trPr>
        <w:tc>
          <w:tcPr>
            <w:tcW w:w="955" w:type="dxa"/>
            <w:tcBorders>
              <w:top w:val="nil"/>
              <w:left w:val="nil"/>
              <w:bottom w:val="nil"/>
              <w:right w:val="nil"/>
            </w:tcBorders>
          </w:tcPr>
          <w:p w:rsidR="00D32767" w:rsidRDefault="00452DD5">
            <w:pPr>
              <w:spacing w:after="0"/>
              <w:ind w:left="19"/>
              <w:jc w:val="center"/>
            </w:pPr>
            <w:r>
              <w:rPr>
                <w:sz w:val="18"/>
              </w:rPr>
              <w:t>13,719</w:t>
            </w:r>
          </w:p>
        </w:tc>
        <w:tc>
          <w:tcPr>
            <w:tcW w:w="1383" w:type="dxa"/>
            <w:tcBorders>
              <w:top w:val="nil"/>
              <w:left w:val="nil"/>
              <w:bottom w:val="nil"/>
              <w:right w:val="nil"/>
            </w:tcBorders>
          </w:tcPr>
          <w:p w:rsidR="00D32767" w:rsidRDefault="00452DD5">
            <w:pPr>
              <w:spacing w:after="0"/>
              <w:ind w:left="101"/>
              <w:jc w:val="center"/>
            </w:pPr>
            <w:r>
              <w:rPr>
                <w:sz w:val="18"/>
              </w:rPr>
              <w:t>7,300</w:t>
            </w:r>
          </w:p>
          <w:p w:rsidR="00D32767" w:rsidRDefault="00452DD5">
            <w:pPr>
              <w:spacing w:after="0"/>
              <w:ind w:left="96"/>
              <w:jc w:val="center"/>
            </w:pPr>
            <w:r>
              <w:rPr>
                <w:sz w:val="18"/>
              </w:rPr>
              <w:t>3,000</w:t>
            </w:r>
          </w:p>
        </w:tc>
        <w:tc>
          <w:tcPr>
            <w:tcW w:w="735" w:type="dxa"/>
            <w:tcBorders>
              <w:top w:val="nil"/>
              <w:left w:val="nil"/>
              <w:bottom w:val="nil"/>
              <w:right w:val="nil"/>
            </w:tcBorders>
          </w:tcPr>
          <w:p w:rsidR="00D32767" w:rsidRDefault="00452DD5">
            <w:pPr>
              <w:spacing w:after="0"/>
              <w:ind w:right="5"/>
              <w:jc w:val="right"/>
            </w:pPr>
            <w:r>
              <w:rPr>
                <w:sz w:val="18"/>
              </w:rPr>
              <w:t>5,896</w:t>
            </w:r>
          </w:p>
        </w:tc>
      </w:tr>
    </w:tbl>
    <w:p w:rsidR="00D32767" w:rsidRDefault="00452DD5">
      <w:pPr>
        <w:spacing w:after="0"/>
        <w:ind w:left="-576" w:right="-106"/>
      </w:pPr>
      <w:r>
        <w:rPr>
          <w:noProof/>
        </w:rPr>
        <mc:AlternateContent>
          <mc:Choice Requires="wpg">
            <w:drawing>
              <wp:inline distT="0" distB="0" distL="0" distR="0">
                <wp:extent cx="2231585" cy="12192"/>
                <wp:effectExtent l="0" t="0" r="0" b="0"/>
                <wp:docPr id="133519" name="Group 133519"/>
                <wp:cNvGraphicFramePr/>
                <a:graphic xmlns:a="http://schemas.openxmlformats.org/drawingml/2006/main">
                  <a:graphicData uri="http://schemas.microsoft.com/office/word/2010/wordprocessingGroup">
                    <wpg:wgp>
                      <wpg:cNvGrpSpPr/>
                      <wpg:grpSpPr>
                        <a:xfrm>
                          <a:off x="0" y="0"/>
                          <a:ext cx="2231585" cy="12192"/>
                          <a:chOff x="0" y="0"/>
                          <a:chExt cx="2231585" cy="12192"/>
                        </a:xfrm>
                      </wpg:grpSpPr>
                      <wps:wsp>
                        <wps:cNvPr id="133518" name="Shape 133518"/>
                        <wps:cNvSpPr/>
                        <wps:spPr>
                          <a:xfrm>
                            <a:off x="0" y="0"/>
                            <a:ext cx="2231585" cy="12192"/>
                          </a:xfrm>
                          <a:custGeom>
                            <a:avLst/>
                            <a:gdLst/>
                            <a:ahLst/>
                            <a:cxnLst/>
                            <a:rect l="0" t="0" r="0" b="0"/>
                            <a:pathLst>
                              <a:path w="2231585" h="12192">
                                <a:moveTo>
                                  <a:pt x="0" y="6096"/>
                                </a:moveTo>
                                <a:lnTo>
                                  <a:pt x="2231585"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19" style="width:175.715pt;height:0.959991pt;mso-position-horizontal-relative:char;mso-position-vertical-relative:line" coordsize="22315,121">
                <v:shape id="Shape 133518" style="position:absolute;width:22315;height:121;left:0;top:0;" coordsize="2231585,12192" path="m0,6096l2231585,6096">
                  <v:stroke weight="0.959991pt" endcap="flat" joinstyle="miter" miterlimit="1" on="true" color="#000000"/>
                  <v:fill on="false" color="#000000"/>
                </v:shape>
              </v:group>
            </w:pict>
          </mc:Fallback>
        </mc:AlternateContent>
      </w:r>
    </w:p>
    <w:p w:rsidR="00D32767" w:rsidRDefault="00D32767">
      <w:pPr>
        <w:sectPr w:rsidR="00D32767">
          <w:type w:val="continuous"/>
          <w:pgSz w:w="11916" w:h="16848"/>
          <w:pgMar w:top="1402" w:right="1167" w:bottom="1440" w:left="7917" w:header="720" w:footer="720" w:gutter="0"/>
          <w:cols w:space="720"/>
        </w:sectPr>
      </w:pPr>
    </w:p>
    <w:p w:rsidR="00D32767" w:rsidRDefault="00452DD5">
      <w:pPr>
        <w:tabs>
          <w:tab w:val="center" w:pos="6997"/>
          <w:tab w:val="center" w:pos="8207"/>
          <w:tab w:val="right" w:pos="9655"/>
        </w:tabs>
        <w:spacing w:after="0" w:line="265" w:lineRule="auto"/>
      </w:pPr>
      <w:r>
        <w:rPr>
          <w:sz w:val="18"/>
        </w:rPr>
        <w:lastRenderedPageBreak/>
        <w:tab/>
      </w:r>
      <w:r>
        <w:rPr>
          <w:sz w:val="18"/>
        </w:rPr>
        <w:t>125,346</w:t>
      </w:r>
      <w:r>
        <w:rPr>
          <w:sz w:val="18"/>
        </w:rPr>
        <w:tab/>
        <w:t>99,670</w:t>
      </w:r>
      <w:r>
        <w:rPr>
          <w:sz w:val="18"/>
        </w:rPr>
        <w:tab/>
        <w:t>101 ,400</w:t>
      </w:r>
    </w:p>
    <w:p w:rsidR="00D32767" w:rsidRDefault="00452DD5">
      <w:pPr>
        <w:spacing w:after="67"/>
        <w:ind w:left="6217" w:right="-77"/>
      </w:pPr>
      <w:r>
        <w:rPr>
          <w:noProof/>
        </w:rPr>
        <mc:AlternateContent>
          <mc:Choice Requires="wpg">
            <w:drawing>
              <wp:inline distT="0" distB="0" distL="0" distR="0">
                <wp:extent cx="2231585" cy="24384"/>
                <wp:effectExtent l="0" t="0" r="0" b="0"/>
                <wp:docPr id="133521" name="Group 133521"/>
                <wp:cNvGraphicFramePr/>
                <a:graphic xmlns:a="http://schemas.openxmlformats.org/drawingml/2006/main">
                  <a:graphicData uri="http://schemas.microsoft.com/office/word/2010/wordprocessingGroup">
                    <wpg:wgp>
                      <wpg:cNvGrpSpPr/>
                      <wpg:grpSpPr>
                        <a:xfrm>
                          <a:off x="0" y="0"/>
                          <a:ext cx="2231585" cy="24384"/>
                          <a:chOff x="0" y="0"/>
                          <a:chExt cx="2231585" cy="24384"/>
                        </a:xfrm>
                      </wpg:grpSpPr>
                      <wps:wsp>
                        <wps:cNvPr id="133520" name="Shape 133520"/>
                        <wps:cNvSpPr/>
                        <wps:spPr>
                          <a:xfrm>
                            <a:off x="0" y="0"/>
                            <a:ext cx="2231585" cy="24384"/>
                          </a:xfrm>
                          <a:custGeom>
                            <a:avLst/>
                            <a:gdLst/>
                            <a:ahLst/>
                            <a:cxnLst/>
                            <a:rect l="0" t="0" r="0" b="0"/>
                            <a:pathLst>
                              <a:path w="2231585" h="24384">
                                <a:moveTo>
                                  <a:pt x="0" y="12192"/>
                                </a:moveTo>
                                <a:lnTo>
                                  <a:pt x="2231585" y="12192"/>
                                </a:lnTo>
                              </a:path>
                            </a:pathLst>
                          </a:custGeom>
                          <a:ln w="2438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21" style="width:175.715pt;height:1.91998pt;mso-position-horizontal-relative:char;mso-position-vertical-relative:line" coordsize="22315,243">
                <v:shape id="Shape 133520" style="position:absolute;width:22315;height:243;left:0;top:0;" coordsize="2231585,24384" path="m0,12192l2231585,12192">
                  <v:stroke weight="1.91998pt" endcap="flat" joinstyle="miter" miterlimit="1" on="true" color="#000000"/>
                  <v:fill on="false" color="#000000"/>
                </v:shape>
              </v:group>
            </w:pict>
          </mc:Fallback>
        </mc:AlternateContent>
      </w:r>
    </w:p>
    <w:p w:rsidR="00D32767" w:rsidRDefault="00452DD5">
      <w:pPr>
        <w:spacing w:after="4" w:line="260" w:lineRule="auto"/>
        <w:ind w:left="14"/>
        <w:jc w:val="both"/>
      </w:pPr>
      <w:r>
        <w:rPr>
          <w:sz w:val="18"/>
        </w:rPr>
        <w:t>The use of land and buildings figure represents 8% of the school's total property value. Property values are established as part of the nation-wide revaluation exercise that is conducted every 30 June for the Minis</w:t>
      </w:r>
      <w:r>
        <w:rPr>
          <w:sz w:val="18"/>
        </w:rPr>
        <w:t>try of Education's year-end reporting purposes.</w:t>
      </w:r>
    </w:p>
    <w:p w:rsidR="00D32767" w:rsidRDefault="00D32767">
      <w:pPr>
        <w:sectPr w:rsidR="00D32767">
          <w:type w:val="continuous"/>
          <w:pgSz w:w="11916" w:h="16848"/>
          <w:pgMar w:top="1402" w:right="1138" w:bottom="1440" w:left="1123" w:header="720" w:footer="720" w:gutter="0"/>
          <w:cols w:space="720"/>
        </w:sectPr>
      </w:pPr>
    </w:p>
    <w:p w:rsidR="00D32767" w:rsidRDefault="00452DD5">
      <w:pPr>
        <w:numPr>
          <w:ilvl w:val="0"/>
          <w:numId w:val="7"/>
        </w:numPr>
        <w:spacing w:after="753" w:line="260" w:lineRule="auto"/>
        <w:ind w:hanging="187"/>
        <w:jc w:val="both"/>
      </w:pPr>
      <w:r>
        <w:rPr>
          <w:sz w:val="20"/>
        </w:rPr>
        <w:lastRenderedPageBreak/>
        <w:t>Depreciation</w:t>
      </w:r>
    </w:p>
    <w:p w:rsidR="00D32767" w:rsidRDefault="00452DD5">
      <w:pPr>
        <w:spacing w:after="4" w:line="260" w:lineRule="auto"/>
        <w:ind w:left="14"/>
        <w:jc w:val="both"/>
      </w:pPr>
      <w:r>
        <w:rPr>
          <w:sz w:val="18"/>
        </w:rPr>
        <w:t>Buildings</w:t>
      </w:r>
    </w:p>
    <w:p w:rsidR="00D32767" w:rsidRDefault="00452DD5">
      <w:pPr>
        <w:spacing w:after="4" w:line="260" w:lineRule="auto"/>
        <w:ind w:left="14"/>
        <w:jc w:val="both"/>
      </w:pPr>
      <w:r>
        <w:rPr>
          <w:sz w:val="18"/>
        </w:rPr>
        <w:t>Building Improvements</w:t>
      </w:r>
    </w:p>
    <w:p w:rsidR="00D32767" w:rsidRDefault="00452DD5">
      <w:pPr>
        <w:spacing w:after="4" w:line="260" w:lineRule="auto"/>
        <w:ind w:left="14"/>
        <w:jc w:val="both"/>
      </w:pPr>
      <w:r>
        <w:rPr>
          <w:sz w:val="18"/>
        </w:rPr>
        <w:t>Furniture and Equipment</w:t>
      </w:r>
    </w:p>
    <w:p w:rsidR="00D32767" w:rsidRDefault="00452DD5">
      <w:pPr>
        <w:spacing w:after="4" w:line="260" w:lineRule="auto"/>
        <w:ind w:left="14"/>
        <w:jc w:val="both"/>
      </w:pPr>
      <w:r>
        <w:rPr>
          <w:sz w:val="18"/>
        </w:rPr>
        <w:t>Information and Communication Technology</w:t>
      </w:r>
    </w:p>
    <w:p w:rsidR="00D32767" w:rsidRDefault="00452DD5">
      <w:pPr>
        <w:spacing w:after="4" w:line="260" w:lineRule="auto"/>
        <w:ind w:left="14"/>
        <w:jc w:val="both"/>
      </w:pPr>
      <w:r>
        <w:rPr>
          <w:sz w:val="18"/>
        </w:rPr>
        <w:t>Motor Vehicles</w:t>
      </w:r>
    </w:p>
    <w:p w:rsidR="00D32767" w:rsidRDefault="00452DD5">
      <w:pPr>
        <w:spacing w:after="3818" w:line="260" w:lineRule="auto"/>
        <w:ind w:left="14" w:right="1666" w:firstLine="4"/>
        <w:jc w:val="both"/>
      </w:pPr>
      <w:r>
        <w:rPr>
          <w:sz w:val="20"/>
        </w:rPr>
        <w:t>Leased Assets Library Resources</w:t>
      </w:r>
    </w:p>
    <w:p w:rsidR="00D32767" w:rsidRDefault="00452DD5">
      <w:pPr>
        <w:spacing w:after="4" w:line="260" w:lineRule="auto"/>
        <w:ind w:left="14"/>
        <w:jc w:val="both"/>
      </w:pPr>
      <w:proofErr w:type="spellStart"/>
      <w:r>
        <w:rPr>
          <w:sz w:val="18"/>
        </w:rPr>
        <w:t>Pirinoa</w:t>
      </w:r>
      <w:proofErr w:type="spellEnd"/>
      <w:r>
        <w:rPr>
          <w:sz w:val="18"/>
        </w:rPr>
        <w:t xml:space="preserve"> School </w:t>
      </w:r>
    </w:p>
    <w:tbl>
      <w:tblPr>
        <w:tblStyle w:val="TableGrid"/>
        <w:tblW w:w="3073" w:type="dxa"/>
        <w:tblInd w:w="-230" w:type="dxa"/>
        <w:tblCellMar>
          <w:top w:w="0" w:type="dxa"/>
          <w:left w:w="0" w:type="dxa"/>
          <w:bottom w:w="0" w:type="dxa"/>
          <w:right w:w="0" w:type="dxa"/>
        </w:tblCellMar>
        <w:tblLook w:val="04A0" w:firstRow="1" w:lastRow="0" w:firstColumn="1" w:lastColumn="0" w:noHBand="0" w:noVBand="1"/>
      </w:tblPr>
      <w:tblGrid>
        <w:gridCol w:w="956"/>
        <w:gridCol w:w="1387"/>
        <w:gridCol w:w="730"/>
      </w:tblGrid>
      <w:tr w:rsidR="00D32767">
        <w:trPr>
          <w:trHeight w:val="383"/>
        </w:trPr>
        <w:tc>
          <w:tcPr>
            <w:tcW w:w="955" w:type="dxa"/>
            <w:tcBorders>
              <w:top w:val="nil"/>
              <w:left w:val="nil"/>
              <w:bottom w:val="nil"/>
              <w:right w:val="nil"/>
            </w:tcBorders>
          </w:tcPr>
          <w:p w:rsidR="00D32767" w:rsidRDefault="00452DD5">
            <w:pPr>
              <w:spacing w:after="0"/>
              <w:ind w:left="67"/>
            </w:pPr>
            <w:r>
              <w:rPr>
                <w:sz w:val="18"/>
              </w:rPr>
              <w:lastRenderedPageBreak/>
              <w:t>2020</w:t>
            </w:r>
          </w:p>
        </w:tc>
        <w:tc>
          <w:tcPr>
            <w:tcW w:w="1387" w:type="dxa"/>
            <w:tcBorders>
              <w:top w:val="nil"/>
              <w:left w:val="nil"/>
              <w:bottom w:val="nil"/>
              <w:right w:val="nil"/>
            </w:tcBorders>
          </w:tcPr>
          <w:p w:rsidR="00D32767" w:rsidRDefault="00452DD5">
            <w:pPr>
              <w:spacing w:after="0"/>
              <w:ind w:left="278"/>
            </w:pPr>
            <w:r>
              <w:rPr>
                <w:sz w:val="18"/>
              </w:rPr>
              <w:t xml:space="preserve">2020 </w:t>
            </w:r>
            <w:r>
              <w:rPr>
                <w:noProof/>
              </w:rPr>
              <w:drawing>
                <wp:inline distT="0" distB="0" distL="0" distR="0">
                  <wp:extent cx="9146" cy="6096"/>
                  <wp:effectExtent l="0" t="0" r="0" b="0"/>
                  <wp:docPr id="36619" name="Picture 36619"/>
                  <wp:cNvGraphicFramePr/>
                  <a:graphic xmlns:a="http://schemas.openxmlformats.org/drawingml/2006/main">
                    <a:graphicData uri="http://schemas.openxmlformats.org/drawingml/2006/picture">
                      <pic:pic xmlns:pic="http://schemas.openxmlformats.org/drawingml/2006/picture">
                        <pic:nvPicPr>
                          <pic:cNvPr id="36619" name="Picture 36619"/>
                          <pic:cNvPicPr/>
                        </pic:nvPicPr>
                        <pic:blipFill>
                          <a:blip r:embed="rId73"/>
                          <a:stretch>
                            <a:fillRect/>
                          </a:stretch>
                        </pic:blipFill>
                        <pic:spPr>
                          <a:xfrm>
                            <a:off x="0" y="0"/>
                            <a:ext cx="9146" cy="6096"/>
                          </a:xfrm>
                          <a:prstGeom prst="rect">
                            <a:avLst/>
                          </a:prstGeom>
                        </pic:spPr>
                      </pic:pic>
                    </a:graphicData>
                  </a:graphic>
                </wp:inline>
              </w:drawing>
            </w:r>
          </w:p>
          <w:p w:rsidR="00D32767" w:rsidRDefault="00452DD5">
            <w:pPr>
              <w:spacing w:after="0"/>
              <w:ind w:left="187"/>
            </w:pPr>
            <w:r>
              <w:rPr>
                <w:sz w:val="20"/>
              </w:rPr>
              <w:t>Budget</w:t>
            </w:r>
          </w:p>
        </w:tc>
        <w:tc>
          <w:tcPr>
            <w:tcW w:w="730" w:type="dxa"/>
            <w:tcBorders>
              <w:top w:val="nil"/>
              <w:left w:val="nil"/>
              <w:bottom w:val="nil"/>
              <w:right w:val="nil"/>
            </w:tcBorders>
          </w:tcPr>
          <w:p w:rsidR="00D32767" w:rsidRDefault="00452DD5">
            <w:pPr>
              <w:spacing w:after="0"/>
              <w:ind w:left="72"/>
            </w:pPr>
            <w:r>
              <w:rPr>
                <w:sz w:val="18"/>
              </w:rPr>
              <w:t>2019</w:t>
            </w:r>
          </w:p>
        </w:tc>
      </w:tr>
      <w:tr w:rsidR="00D32767">
        <w:trPr>
          <w:trHeight w:val="310"/>
        </w:trPr>
        <w:tc>
          <w:tcPr>
            <w:tcW w:w="955" w:type="dxa"/>
            <w:tcBorders>
              <w:top w:val="nil"/>
              <w:left w:val="nil"/>
              <w:bottom w:val="nil"/>
              <w:right w:val="nil"/>
            </w:tcBorders>
          </w:tcPr>
          <w:p w:rsidR="00D32767" w:rsidRDefault="00452DD5">
            <w:pPr>
              <w:spacing w:after="0"/>
            </w:pPr>
            <w:r>
              <w:rPr>
                <w:sz w:val="20"/>
              </w:rPr>
              <w:t>Actual</w:t>
            </w:r>
          </w:p>
        </w:tc>
        <w:tc>
          <w:tcPr>
            <w:tcW w:w="1387" w:type="dxa"/>
            <w:tcBorders>
              <w:top w:val="nil"/>
              <w:left w:val="nil"/>
              <w:bottom w:val="nil"/>
              <w:right w:val="nil"/>
            </w:tcBorders>
          </w:tcPr>
          <w:p w:rsidR="00D32767" w:rsidRDefault="00452DD5">
            <w:pPr>
              <w:spacing w:after="0"/>
            </w:pPr>
            <w:r>
              <w:rPr>
                <w:sz w:val="20"/>
              </w:rPr>
              <w:t>(Unaudited)</w:t>
            </w:r>
          </w:p>
        </w:tc>
        <w:tc>
          <w:tcPr>
            <w:tcW w:w="730" w:type="dxa"/>
            <w:tcBorders>
              <w:top w:val="nil"/>
              <w:left w:val="nil"/>
              <w:bottom w:val="nil"/>
              <w:right w:val="nil"/>
            </w:tcBorders>
          </w:tcPr>
          <w:p w:rsidR="00D32767" w:rsidRDefault="00452DD5">
            <w:pPr>
              <w:spacing w:after="0"/>
            </w:pPr>
            <w:r>
              <w:rPr>
                <w:sz w:val="20"/>
              </w:rPr>
              <w:t>Actual</w:t>
            </w:r>
          </w:p>
        </w:tc>
      </w:tr>
      <w:tr w:rsidR="00D32767">
        <w:trPr>
          <w:trHeight w:val="295"/>
        </w:trPr>
        <w:tc>
          <w:tcPr>
            <w:tcW w:w="955" w:type="dxa"/>
            <w:tcBorders>
              <w:top w:val="nil"/>
              <w:left w:val="nil"/>
              <w:bottom w:val="nil"/>
              <w:right w:val="nil"/>
            </w:tcBorders>
          </w:tcPr>
          <w:p w:rsidR="00D32767" w:rsidRDefault="00452DD5">
            <w:pPr>
              <w:spacing w:after="0"/>
              <w:ind w:left="96"/>
              <w:jc w:val="center"/>
            </w:pPr>
            <w:r>
              <w:rPr>
                <w:sz w:val="18"/>
              </w:rPr>
              <w:t>2,789</w:t>
            </w:r>
          </w:p>
        </w:tc>
        <w:tc>
          <w:tcPr>
            <w:tcW w:w="1387" w:type="dxa"/>
            <w:tcBorders>
              <w:top w:val="nil"/>
              <w:left w:val="nil"/>
              <w:bottom w:val="nil"/>
              <w:right w:val="nil"/>
            </w:tcBorders>
          </w:tcPr>
          <w:p w:rsidR="00D32767" w:rsidRDefault="00452DD5">
            <w:pPr>
              <w:spacing w:after="0"/>
              <w:ind w:left="96"/>
              <w:jc w:val="center"/>
            </w:pPr>
            <w:r>
              <w:rPr>
                <w:sz w:val="18"/>
              </w:rPr>
              <w:t>2,769</w:t>
            </w:r>
          </w:p>
        </w:tc>
        <w:tc>
          <w:tcPr>
            <w:tcW w:w="730" w:type="dxa"/>
            <w:tcBorders>
              <w:top w:val="nil"/>
              <w:left w:val="nil"/>
              <w:bottom w:val="nil"/>
              <w:right w:val="nil"/>
            </w:tcBorders>
          </w:tcPr>
          <w:p w:rsidR="00D32767" w:rsidRDefault="00452DD5">
            <w:pPr>
              <w:spacing w:after="0"/>
              <w:ind w:right="5"/>
              <w:jc w:val="right"/>
            </w:pPr>
            <w:r>
              <w:rPr>
                <w:sz w:val="18"/>
              </w:rPr>
              <w:t>2,789</w:t>
            </w:r>
          </w:p>
        </w:tc>
      </w:tr>
      <w:tr w:rsidR="00D32767">
        <w:trPr>
          <w:trHeight w:val="203"/>
        </w:trPr>
        <w:tc>
          <w:tcPr>
            <w:tcW w:w="955" w:type="dxa"/>
            <w:tcBorders>
              <w:top w:val="nil"/>
              <w:left w:val="nil"/>
              <w:bottom w:val="nil"/>
              <w:right w:val="nil"/>
            </w:tcBorders>
          </w:tcPr>
          <w:p w:rsidR="00D32767" w:rsidRDefault="00452DD5">
            <w:pPr>
              <w:spacing w:after="0"/>
              <w:ind w:left="110"/>
              <w:jc w:val="center"/>
            </w:pPr>
            <w:r>
              <w:rPr>
                <w:sz w:val="18"/>
              </w:rPr>
              <w:t>1 ,847</w:t>
            </w:r>
          </w:p>
        </w:tc>
        <w:tc>
          <w:tcPr>
            <w:tcW w:w="1387" w:type="dxa"/>
            <w:tcBorders>
              <w:top w:val="nil"/>
              <w:left w:val="nil"/>
              <w:bottom w:val="nil"/>
              <w:right w:val="nil"/>
            </w:tcBorders>
          </w:tcPr>
          <w:p w:rsidR="00D32767" w:rsidRDefault="00452DD5">
            <w:pPr>
              <w:spacing w:after="0"/>
              <w:ind w:left="106"/>
              <w:jc w:val="center"/>
            </w:pPr>
            <w:r>
              <w:rPr>
                <w:sz w:val="18"/>
              </w:rPr>
              <w:t>1 ,834</w:t>
            </w:r>
          </w:p>
        </w:tc>
        <w:tc>
          <w:tcPr>
            <w:tcW w:w="730" w:type="dxa"/>
            <w:tcBorders>
              <w:top w:val="nil"/>
              <w:left w:val="nil"/>
              <w:bottom w:val="nil"/>
              <w:right w:val="nil"/>
            </w:tcBorders>
          </w:tcPr>
          <w:p w:rsidR="00D32767" w:rsidRDefault="00452DD5">
            <w:pPr>
              <w:spacing w:after="0"/>
              <w:ind w:right="5"/>
              <w:jc w:val="right"/>
            </w:pPr>
            <w:r>
              <w:rPr>
                <w:sz w:val="18"/>
              </w:rPr>
              <w:t>1 ,847</w:t>
            </w:r>
          </w:p>
        </w:tc>
      </w:tr>
      <w:tr w:rsidR="00D32767">
        <w:trPr>
          <w:trHeight w:val="201"/>
        </w:trPr>
        <w:tc>
          <w:tcPr>
            <w:tcW w:w="955" w:type="dxa"/>
            <w:tcBorders>
              <w:top w:val="nil"/>
              <w:left w:val="nil"/>
              <w:bottom w:val="nil"/>
              <w:right w:val="nil"/>
            </w:tcBorders>
          </w:tcPr>
          <w:p w:rsidR="00D32767" w:rsidRDefault="00452DD5">
            <w:pPr>
              <w:spacing w:after="0"/>
              <w:ind w:left="96"/>
              <w:jc w:val="center"/>
            </w:pPr>
            <w:r>
              <w:rPr>
                <w:sz w:val="20"/>
              </w:rPr>
              <w:t>9,515</w:t>
            </w:r>
          </w:p>
        </w:tc>
        <w:tc>
          <w:tcPr>
            <w:tcW w:w="1387" w:type="dxa"/>
            <w:tcBorders>
              <w:top w:val="nil"/>
              <w:left w:val="nil"/>
              <w:bottom w:val="nil"/>
              <w:right w:val="nil"/>
            </w:tcBorders>
          </w:tcPr>
          <w:p w:rsidR="00D32767" w:rsidRDefault="00452DD5">
            <w:pPr>
              <w:spacing w:after="0"/>
              <w:ind w:left="14"/>
              <w:jc w:val="center"/>
            </w:pPr>
            <w:r>
              <w:rPr>
                <w:sz w:val="18"/>
              </w:rPr>
              <w:t>10,616</w:t>
            </w:r>
          </w:p>
        </w:tc>
        <w:tc>
          <w:tcPr>
            <w:tcW w:w="730" w:type="dxa"/>
            <w:tcBorders>
              <w:top w:val="nil"/>
              <w:left w:val="nil"/>
              <w:bottom w:val="nil"/>
              <w:right w:val="nil"/>
            </w:tcBorders>
          </w:tcPr>
          <w:p w:rsidR="00D32767" w:rsidRDefault="00452DD5">
            <w:pPr>
              <w:spacing w:after="0"/>
              <w:jc w:val="right"/>
            </w:pPr>
            <w:r>
              <w:rPr>
                <w:sz w:val="18"/>
              </w:rPr>
              <w:t>10,694</w:t>
            </w:r>
          </w:p>
        </w:tc>
      </w:tr>
      <w:tr w:rsidR="00D32767">
        <w:trPr>
          <w:trHeight w:val="399"/>
        </w:trPr>
        <w:tc>
          <w:tcPr>
            <w:tcW w:w="955" w:type="dxa"/>
            <w:tcBorders>
              <w:top w:val="nil"/>
              <w:left w:val="nil"/>
              <w:bottom w:val="nil"/>
              <w:right w:val="nil"/>
            </w:tcBorders>
          </w:tcPr>
          <w:p w:rsidR="00D32767" w:rsidRDefault="00452DD5">
            <w:pPr>
              <w:spacing w:after="0"/>
              <w:ind w:left="101"/>
              <w:jc w:val="center"/>
            </w:pPr>
            <w:r>
              <w:rPr>
                <w:sz w:val="18"/>
              </w:rPr>
              <w:t>3,772</w:t>
            </w:r>
          </w:p>
          <w:p w:rsidR="00D32767" w:rsidRDefault="00452DD5">
            <w:pPr>
              <w:spacing w:after="0"/>
              <w:ind w:left="240"/>
              <w:jc w:val="center"/>
            </w:pPr>
            <w:r>
              <w:rPr>
                <w:sz w:val="18"/>
              </w:rPr>
              <w:t>350</w:t>
            </w:r>
          </w:p>
        </w:tc>
        <w:tc>
          <w:tcPr>
            <w:tcW w:w="1387" w:type="dxa"/>
            <w:tcBorders>
              <w:top w:val="nil"/>
              <w:left w:val="nil"/>
              <w:bottom w:val="nil"/>
              <w:right w:val="nil"/>
            </w:tcBorders>
          </w:tcPr>
          <w:p w:rsidR="00D32767" w:rsidRDefault="00452DD5">
            <w:pPr>
              <w:spacing w:after="0"/>
              <w:ind w:left="86"/>
              <w:jc w:val="center"/>
            </w:pPr>
            <w:r>
              <w:rPr>
                <w:sz w:val="18"/>
              </w:rPr>
              <w:t>4,757</w:t>
            </w:r>
          </w:p>
        </w:tc>
        <w:tc>
          <w:tcPr>
            <w:tcW w:w="730" w:type="dxa"/>
            <w:tcBorders>
              <w:top w:val="nil"/>
              <w:left w:val="nil"/>
              <w:bottom w:val="nil"/>
              <w:right w:val="nil"/>
            </w:tcBorders>
          </w:tcPr>
          <w:p w:rsidR="00D32767" w:rsidRDefault="00452DD5">
            <w:pPr>
              <w:spacing w:after="0"/>
              <w:jc w:val="right"/>
            </w:pPr>
            <w:r>
              <w:rPr>
                <w:sz w:val="18"/>
              </w:rPr>
              <w:t>4, 792</w:t>
            </w:r>
          </w:p>
        </w:tc>
      </w:tr>
      <w:tr w:rsidR="00D32767">
        <w:trPr>
          <w:trHeight w:val="208"/>
        </w:trPr>
        <w:tc>
          <w:tcPr>
            <w:tcW w:w="955" w:type="dxa"/>
            <w:tcBorders>
              <w:top w:val="nil"/>
              <w:left w:val="nil"/>
              <w:bottom w:val="nil"/>
              <w:right w:val="nil"/>
            </w:tcBorders>
          </w:tcPr>
          <w:p w:rsidR="00D32767" w:rsidRDefault="00452DD5">
            <w:pPr>
              <w:spacing w:after="0"/>
              <w:ind w:left="96"/>
              <w:jc w:val="center"/>
            </w:pPr>
            <w:r>
              <w:rPr>
                <w:sz w:val="18"/>
              </w:rPr>
              <w:t>4,553</w:t>
            </w:r>
          </w:p>
        </w:tc>
        <w:tc>
          <w:tcPr>
            <w:tcW w:w="1387" w:type="dxa"/>
            <w:tcBorders>
              <w:top w:val="nil"/>
              <w:left w:val="nil"/>
              <w:bottom w:val="nil"/>
              <w:right w:val="nil"/>
            </w:tcBorders>
          </w:tcPr>
          <w:p w:rsidR="00D32767" w:rsidRDefault="00D32767"/>
        </w:tc>
        <w:tc>
          <w:tcPr>
            <w:tcW w:w="730" w:type="dxa"/>
            <w:tcBorders>
              <w:top w:val="nil"/>
              <w:left w:val="nil"/>
              <w:bottom w:val="nil"/>
              <w:right w:val="nil"/>
            </w:tcBorders>
          </w:tcPr>
          <w:p w:rsidR="00D32767" w:rsidRDefault="00452DD5">
            <w:pPr>
              <w:spacing w:after="0"/>
              <w:ind w:right="5"/>
              <w:jc w:val="right"/>
            </w:pPr>
            <w:r>
              <w:rPr>
                <w:sz w:val="18"/>
              </w:rPr>
              <w:t>4,736</w:t>
            </w:r>
          </w:p>
        </w:tc>
      </w:tr>
      <w:tr w:rsidR="00D32767">
        <w:trPr>
          <w:trHeight w:val="178"/>
        </w:trPr>
        <w:tc>
          <w:tcPr>
            <w:tcW w:w="955" w:type="dxa"/>
            <w:tcBorders>
              <w:top w:val="nil"/>
              <w:left w:val="nil"/>
              <w:bottom w:val="nil"/>
              <w:right w:val="nil"/>
            </w:tcBorders>
          </w:tcPr>
          <w:p w:rsidR="00D32767" w:rsidRDefault="00452DD5">
            <w:pPr>
              <w:spacing w:after="0"/>
              <w:ind w:left="230"/>
              <w:jc w:val="center"/>
            </w:pPr>
            <w:r>
              <w:rPr>
                <w:sz w:val="18"/>
              </w:rPr>
              <w:t>171</w:t>
            </w:r>
          </w:p>
        </w:tc>
        <w:tc>
          <w:tcPr>
            <w:tcW w:w="1387" w:type="dxa"/>
            <w:tcBorders>
              <w:top w:val="nil"/>
              <w:left w:val="nil"/>
              <w:bottom w:val="nil"/>
              <w:right w:val="nil"/>
            </w:tcBorders>
          </w:tcPr>
          <w:p w:rsidR="00D32767" w:rsidRDefault="00452DD5">
            <w:pPr>
              <w:spacing w:after="0"/>
              <w:ind w:left="211"/>
              <w:jc w:val="center"/>
            </w:pPr>
            <w:r>
              <w:rPr>
                <w:sz w:val="18"/>
              </w:rPr>
              <w:t>231</w:t>
            </w:r>
          </w:p>
        </w:tc>
        <w:tc>
          <w:tcPr>
            <w:tcW w:w="730" w:type="dxa"/>
            <w:tcBorders>
              <w:top w:val="nil"/>
              <w:left w:val="nil"/>
              <w:bottom w:val="nil"/>
              <w:right w:val="nil"/>
            </w:tcBorders>
          </w:tcPr>
          <w:p w:rsidR="00D32767" w:rsidRDefault="00452DD5">
            <w:pPr>
              <w:spacing w:after="0"/>
              <w:jc w:val="right"/>
            </w:pPr>
            <w:r>
              <w:rPr>
                <w:sz w:val="18"/>
              </w:rPr>
              <w:t>233</w:t>
            </w:r>
          </w:p>
        </w:tc>
      </w:tr>
    </w:tbl>
    <w:p w:rsidR="00D32767" w:rsidRDefault="00452DD5">
      <w:pPr>
        <w:spacing w:after="29"/>
        <w:ind w:left="-571"/>
      </w:pPr>
      <w:r>
        <w:rPr>
          <w:noProof/>
        </w:rPr>
        <mc:AlternateContent>
          <mc:Choice Requires="wpg">
            <w:drawing>
              <wp:inline distT="0" distB="0" distL="0" distR="0">
                <wp:extent cx="2234635" cy="12192"/>
                <wp:effectExtent l="0" t="0" r="0" b="0"/>
                <wp:docPr id="133523" name="Group 133523"/>
                <wp:cNvGraphicFramePr/>
                <a:graphic xmlns:a="http://schemas.openxmlformats.org/drawingml/2006/main">
                  <a:graphicData uri="http://schemas.microsoft.com/office/word/2010/wordprocessingGroup">
                    <wpg:wgp>
                      <wpg:cNvGrpSpPr/>
                      <wpg:grpSpPr>
                        <a:xfrm>
                          <a:off x="0" y="0"/>
                          <a:ext cx="2234635" cy="12192"/>
                          <a:chOff x="0" y="0"/>
                          <a:chExt cx="2234635" cy="12192"/>
                        </a:xfrm>
                      </wpg:grpSpPr>
                      <wps:wsp>
                        <wps:cNvPr id="133522" name="Shape 133522"/>
                        <wps:cNvSpPr/>
                        <wps:spPr>
                          <a:xfrm>
                            <a:off x="0" y="0"/>
                            <a:ext cx="2234635" cy="12192"/>
                          </a:xfrm>
                          <a:custGeom>
                            <a:avLst/>
                            <a:gdLst/>
                            <a:ahLst/>
                            <a:cxnLst/>
                            <a:rect l="0" t="0" r="0" b="0"/>
                            <a:pathLst>
                              <a:path w="2234635" h="12192">
                                <a:moveTo>
                                  <a:pt x="0" y="6096"/>
                                </a:moveTo>
                                <a:lnTo>
                                  <a:pt x="2234635"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23" style="width:175.955pt;height:0.959961pt;mso-position-horizontal-relative:char;mso-position-vertical-relative:line" coordsize="22346,121">
                <v:shape id="Shape 133522" style="position:absolute;width:22346;height:121;left:0;top:0;" coordsize="2234635,12192" path="m0,6096l2234635,6096">
                  <v:stroke weight="0.959961pt" endcap="flat" joinstyle="miter" miterlimit="1" on="true" color="#000000"/>
                  <v:fill on="false" color="#000000"/>
                </v:shape>
              </v:group>
            </w:pict>
          </mc:Fallback>
        </mc:AlternateContent>
      </w:r>
    </w:p>
    <w:p w:rsidR="00D32767" w:rsidRDefault="00452DD5">
      <w:pPr>
        <w:tabs>
          <w:tab w:val="center" w:pos="480"/>
          <w:tab w:val="center" w:pos="1649"/>
          <w:tab w:val="right" w:pos="3178"/>
        </w:tabs>
        <w:spacing w:after="0"/>
      </w:pPr>
      <w:r>
        <w:rPr>
          <w:sz w:val="18"/>
        </w:rPr>
        <w:tab/>
      </w:r>
      <w:r>
        <w:rPr>
          <w:sz w:val="18"/>
        </w:rPr>
        <w:t>22,997</w:t>
      </w:r>
      <w:r>
        <w:rPr>
          <w:sz w:val="18"/>
        </w:rPr>
        <w:tab/>
        <w:t>24,909</w:t>
      </w:r>
      <w:r>
        <w:rPr>
          <w:sz w:val="18"/>
        </w:rPr>
        <w:tab/>
        <w:t>25,091</w:t>
      </w:r>
    </w:p>
    <w:p w:rsidR="00D32767" w:rsidRDefault="00452DD5">
      <w:pPr>
        <w:spacing w:after="3357"/>
        <w:ind w:left="-571"/>
      </w:pPr>
      <w:r>
        <w:rPr>
          <w:noProof/>
        </w:rPr>
        <mc:AlternateContent>
          <mc:Choice Requires="wpg">
            <w:drawing>
              <wp:inline distT="0" distB="0" distL="0" distR="0">
                <wp:extent cx="2234635" cy="24383"/>
                <wp:effectExtent l="0" t="0" r="0" b="0"/>
                <wp:docPr id="133525" name="Group 133525"/>
                <wp:cNvGraphicFramePr/>
                <a:graphic xmlns:a="http://schemas.openxmlformats.org/drawingml/2006/main">
                  <a:graphicData uri="http://schemas.microsoft.com/office/word/2010/wordprocessingGroup">
                    <wpg:wgp>
                      <wpg:cNvGrpSpPr/>
                      <wpg:grpSpPr>
                        <a:xfrm>
                          <a:off x="0" y="0"/>
                          <a:ext cx="2234635" cy="24383"/>
                          <a:chOff x="0" y="0"/>
                          <a:chExt cx="2234635" cy="24383"/>
                        </a:xfrm>
                      </wpg:grpSpPr>
                      <wps:wsp>
                        <wps:cNvPr id="133524" name="Shape 133524"/>
                        <wps:cNvSpPr/>
                        <wps:spPr>
                          <a:xfrm>
                            <a:off x="0" y="0"/>
                            <a:ext cx="2234635" cy="24383"/>
                          </a:xfrm>
                          <a:custGeom>
                            <a:avLst/>
                            <a:gdLst/>
                            <a:ahLst/>
                            <a:cxnLst/>
                            <a:rect l="0" t="0" r="0" b="0"/>
                            <a:pathLst>
                              <a:path w="2234635" h="24383">
                                <a:moveTo>
                                  <a:pt x="0" y="12192"/>
                                </a:moveTo>
                                <a:lnTo>
                                  <a:pt x="2234635" y="12192"/>
                                </a:lnTo>
                              </a:path>
                            </a:pathLst>
                          </a:custGeom>
                          <a:ln w="2438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25" style="width:175.955pt;height:1.91992pt;mso-position-horizontal-relative:char;mso-position-vertical-relative:line" coordsize="22346,243">
                <v:shape id="Shape 133524" style="position:absolute;width:22346;height:243;left:0;top:0;" coordsize="2234635,24383" path="m0,12192l2234635,12192">
                  <v:stroke weight="1.91992pt" endcap="flat" joinstyle="miter" miterlimit="1" on="true" color="#000000"/>
                  <v:fill on="false" color="#000000"/>
                </v:shape>
              </v:group>
            </w:pict>
          </mc:Fallback>
        </mc:AlternateContent>
      </w:r>
    </w:p>
    <w:p w:rsidR="00D32767" w:rsidRDefault="00452DD5">
      <w:pPr>
        <w:spacing w:after="0"/>
        <w:jc w:val="right"/>
      </w:pPr>
      <w:r>
        <w:rPr>
          <w:sz w:val="20"/>
        </w:rPr>
        <w:t>Page 14</w:t>
      </w:r>
    </w:p>
    <w:p w:rsidR="00D32767" w:rsidRDefault="00D32767">
      <w:pPr>
        <w:sectPr w:rsidR="00D32767">
          <w:type w:val="continuous"/>
          <w:pgSz w:w="11916" w:h="16848"/>
          <w:pgMar w:top="1440" w:right="1056" w:bottom="1440" w:left="1104" w:header="720" w:footer="720" w:gutter="0"/>
          <w:cols w:num="2" w:space="720" w:equalWidth="0">
            <w:col w:w="3236" w:space="3572"/>
            <w:col w:w="2948"/>
          </w:cols>
        </w:sectPr>
      </w:pPr>
    </w:p>
    <w:p w:rsidR="00D32767" w:rsidRDefault="00452DD5">
      <w:pPr>
        <w:numPr>
          <w:ilvl w:val="0"/>
          <w:numId w:val="7"/>
        </w:numPr>
        <w:spacing w:after="576" w:line="260" w:lineRule="auto"/>
        <w:ind w:hanging="187"/>
        <w:jc w:val="both"/>
      </w:pPr>
      <w:r>
        <w:rPr>
          <w:sz w:val="20"/>
        </w:rPr>
        <w:lastRenderedPageBreak/>
        <w:t>Cash and Cash Equivalents</w:t>
      </w:r>
    </w:p>
    <w:tbl>
      <w:tblPr>
        <w:tblStyle w:val="TableGrid"/>
        <w:tblW w:w="9607" w:type="dxa"/>
        <w:tblInd w:w="24" w:type="dxa"/>
        <w:tblCellMar>
          <w:top w:w="0" w:type="dxa"/>
          <w:left w:w="0" w:type="dxa"/>
          <w:bottom w:w="0" w:type="dxa"/>
          <w:right w:w="0" w:type="dxa"/>
        </w:tblCellMar>
        <w:tblLook w:val="04A0" w:firstRow="1" w:lastRow="0" w:firstColumn="1" w:lastColumn="0" w:noHBand="0" w:noVBand="1"/>
      </w:tblPr>
      <w:tblGrid>
        <w:gridCol w:w="6693"/>
        <w:gridCol w:w="1253"/>
        <w:gridCol w:w="922"/>
        <w:gridCol w:w="739"/>
      </w:tblGrid>
      <w:tr w:rsidR="00D32767">
        <w:trPr>
          <w:trHeight w:val="183"/>
        </w:trPr>
        <w:tc>
          <w:tcPr>
            <w:tcW w:w="6693" w:type="dxa"/>
            <w:tcBorders>
              <w:top w:val="nil"/>
              <w:left w:val="nil"/>
              <w:bottom w:val="nil"/>
              <w:right w:val="nil"/>
            </w:tcBorders>
          </w:tcPr>
          <w:p w:rsidR="00D32767" w:rsidRDefault="00452DD5">
            <w:pPr>
              <w:spacing w:after="0"/>
            </w:pPr>
            <w:r>
              <w:rPr>
                <w:sz w:val="18"/>
              </w:rPr>
              <w:t>Cash on Hand</w:t>
            </w:r>
          </w:p>
        </w:tc>
        <w:tc>
          <w:tcPr>
            <w:tcW w:w="1253" w:type="dxa"/>
            <w:tcBorders>
              <w:top w:val="nil"/>
              <w:left w:val="nil"/>
              <w:bottom w:val="nil"/>
              <w:right w:val="nil"/>
            </w:tcBorders>
          </w:tcPr>
          <w:p w:rsidR="00D32767" w:rsidRDefault="00452DD5">
            <w:pPr>
              <w:spacing w:after="0"/>
              <w:ind w:left="403"/>
            </w:pPr>
            <w:r>
              <w:rPr>
                <w:sz w:val="18"/>
              </w:rPr>
              <w:t>50</w:t>
            </w:r>
          </w:p>
        </w:tc>
        <w:tc>
          <w:tcPr>
            <w:tcW w:w="922" w:type="dxa"/>
            <w:tcBorders>
              <w:top w:val="nil"/>
              <w:left w:val="nil"/>
              <w:bottom w:val="nil"/>
              <w:right w:val="nil"/>
            </w:tcBorders>
          </w:tcPr>
          <w:p w:rsidR="00D32767" w:rsidRDefault="00D32767"/>
        </w:tc>
        <w:tc>
          <w:tcPr>
            <w:tcW w:w="739" w:type="dxa"/>
            <w:tcBorders>
              <w:top w:val="nil"/>
              <w:left w:val="nil"/>
              <w:bottom w:val="nil"/>
              <w:right w:val="nil"/>
            </w:tcBorders>
          </w:tcPr>
          <w:p w:rsidR="00D32767" w:rsidRDefault="00452DD5">
            <w:pPr>
              <w:spacing w:after="0"/>
              <w:jc w:val="right"/>
            </w:pPr>
            <w:r>
              <w:rPr>
                <w:sz w:val="18"/>
              </w:rPr>
              <w:t>50</w:t>
            </w:r>
          </w:p>
        </w:tc>
      </w:tr>
      <w:tr w:rsidR="00D32767">
        <w:trPr>
          <w:trHeight w:val="206"/>
        </w:trPr>
        <w:tc>
          <w:tcPr>
            <w:tcW w:w="6693" w:type="dxa"/>
            <w:tcBorders>
              <w:top w:val="nil"/>
              <w:left w:val="nil"/>
              <w:bottom w:val="nil"/>
              <w:right w:val="nil"/>
            </w:tcBorders>
          </w:tcPr>
          <w:p w:rsidR="00D32767" w:rsidRDefault="00452DD5">
            <w:pPr>
              <w:spacing w:after="0"/>
              <w:ind w:left="5"/>
            </w:pPr>
            <w:r>
              <w:rPr>
                <w:sz w:val="18"/>
              </w:rPr>
              <w:t>Bank Current Account</w:t>
            </w:r>
          </w:p>
        </w:tc>
        <w:tc>
          <w:tcPr>
            <w:tcW w:w="1253" w:type="dxa"/>
            <w:tcBorders>
              <w:top w:val="nil"/>
              <w:left w:val="nil"/>
              <w:bottom w:val="nil"/>
              <w:right w:val="nil"/>
            </w:tcBorders>
          </w:tcPr>
          <w:p w:rsidR="00D32767" w:rsidRDefault="00452DD5">
            <w:pPr>
              <w:spacing w:after="0"/>
              <w:ind w:left="82"/>
            </w:pPr>
            <w:r>
              <w:rPr>
                <w:sz w:val="18"/>
              </w:rPr>
              <w:t>89,549</w:t>
            </w:r>
          </w:p>
        </w:tc>
        <w:tc>
          <w:tcPr>
            <w:tcW w:w="922" w:type="dxa"/>
            <w:tcBorders>
              <w:top w:val="nil"/>
              <w:left w:val="nil"/>
              <w:bottom w:val="nil"/>
              <w:right w:val="nil"/>
            </w:tcBorders>
          </w:tcPr>
          <w:p w:rsidR="00D32767" w:rsidRDefault="00452DD5">
            <w:pPr>
              <w:spacing w:after="0"/>
            </w:pPr>
            <w:r>
              <w:rPr>
                <w:sz w:val="18"/>
              </w:rPr>
              <w:t>54,857</w:t>
            </w:r>
          </w:p>
        </w:tc>
        <w:tc>
          <w:tcPr>
            <w:tcW w:w="739" w:type="dxa"/>
            <w:tcBorders>
              <w:top w:val="nil"/>
              <w:left w:val="nil"/>
              <w:bottom w:val="nil"/>
              <w:right w:val="nil"/>
            </w:tcBorders>
          </w:tcPr>
          <w:p w:rsidR="00D32767" w:rsidRDefault="00452DD5">
            <w:pPr>
              <w:spacing w:after="0"/>
              <w:jc w:val="right"/>
            </w:pPr>
            <w:r>
              <w:rPr>
                <w:sz w:val="18"/>
              </w:rPr>
              <w:t>62, 794</w:t>
            </w:r>
          </w:p>
        </w:tc>
      </w:tr>
      <w:tr w:rsidR="00D32767">
        <w:trPr>
          <w:trHeight w:val="192"/>
        </w:trPr>
        <w:tc>
          <w:tcPr>
            <w:tcW w:w="6693" w:type="dxa"/>
            <w:tcBorders>
              <w:top w:val="nil"/>
              <w:left w:val="nil"/>
              <w:bottom w:val="nil"/>
              <w:right w:val="nil"/>
            </w:tcBorders>
          </w:tcPr>
          <w:p w:rsidR="00D32767" w:rsidRDefault="00452DD5">
            <w:pPr>
              <w:spacing w:after="0"/>
              <w:ind w:left="5"/>
            </w:pPr>
            <w:r>
              <w:rPr>
                <w:sz w:val="20"/>
              </w:rPr>
              <w:t>Bank Call Account</w:t>
            </w:r>
          </w:p>
        </w:tc>
        <w:tc>
          <w:tcPr>
            <w:tcW w:w="1253" w:type="dxa"/>
            <w:tcBorders>
              <w:top w:val="nil"/>
              <w:left w:val="nil"/>
              <w:bottom w:val="nil"/>
              <w:right w:val="nil"/>
            </w:tcBorders>
          </w:tcPr>
          <w:p w:rsidR="00D32767" w:rsidRDefault="00452DD5">
            <w:pPr>
              <w:spacing w:after="0"/>
              <w:ind w:left="77"/>
            </w:pPr>
            <w:r>
              <w:rPr>
                <w:sz w:val="18"/>
              </w:rPr>
              <w:t>46,410</w:t>
            </w:r>
          </w:p>
        </w:tc>
        <w:tc>
          <w:tcPr>
            <w:tcW w:w="922" w:type="dxa"/>
            <w:tcBorders>
              <w:top w:val="nil"/>
              <w:left w:val="nil"/>
              <w:bottom w:val="nil"/>
              <w:right w:val="nil"/>
            </w:tcBorders>
          </w:tcPr>
          <w:p w:rsidR="00D32767" w:rsidRDefault="00452DD5">
            <w:pPr>
              <w:spacing w:after="0"/>
            </w:pPr>
            <w:r>
              <w:rPr>
                <w:sz w:val="18"/>
              </w:rPr>
              <w:t>22,703</w:t>
            </w:r>
          </w:p>
        </w:tc>
        <w:tc>
          <w:tcPr>
            <w:tcW w:w="739" w:type="dxa"/>
            <w:tcBorders>
              <w:top w:val="nil"/>
              <w:left w:val="nil"/>
              <w:bottom w:val="nil"/>
              <w:right w:val="nil"/>
            </w:tcBorders>
          </w:tcPr>
          <w:p w:rsidR="00D32767" w:rsidRDefault="00452DD5">
            <w:pPr>
              <w:spacing w:after="0"/>
              <w:jc w:val="right"/>
            </w:pPr>
            <w:r>
              <w:rPr>
                <w:sz w:val="18"/>
              </w:rPr>
              <w:t>28,526</w:t>
            </w:r>
          </w:p>
        </w:tc>
      </w:tr>
    </w:tbl>
    <w:p w:rsidR="00D32767" w:rsidRDefault="00452DD5">
      <w:pPr>
        <w:spacing w:after="4"/>
        <w:ind w:left="6227" w:right="-101"/>
      </w:pPr>
      <w:r>
        <w:rPr>
          <w:noProof/>
        </w:rPr>
        <mc:AlternateContent>
          <mc:Choice Requires="wpg">
            <w:drawing>
              <wp:inline distT="0" distB="0" distL="0" distR="0">
                <wp:extent cx="2225488" cy="12192"/>
                <wp:effectExtent l="0" t="0" r="0" b="0"/>
                <wp:docPr id="133529" name="Group 133529"/>
                <wp:cNvGraphicFramePr/>
                <a:graphic xmlns:a="http://schemas.openxmlformats.org/drawingml/2006/main">
                  <a:graphicData uri="http://schemas.microsoft.com/office/word/2010/wordprocessingGroup">
                    <wpg:wgp>
                      <wpg:cNvGrpSpPr/>
                      <wpg:grpSpPr>
                        <a:xfrm>
                          <a:off x="0" y="0"/>
                          <a:ext cx="2225488" cy="12192"/>
                          <a:chOff x="0" y="0"/>
                          <a:chExt cx="2225488" cy="12192"/>
                        </a:xfrm>
                      </wpg:grpSpPr>
                      <wps:wsp>
                        <wps:cNvPr id="133528" name="Shape 133528"/>
                        <wps:cNvSpPr/>
                        <wps:spPr>
                          <a:xfrm>
                            <a:off x="0" y="0"/>
                            <a:ext cx="2225488" cy="12192"/>
                          </a:xfrm>
                          <a:custGeom>
                            <a:avLst/>
                            <a:gdLst/>
                            <a:ahLst/>
                            <a:cxnLst/>
                            <a:rect l="0" t="0" r="0" b="0"/>
                            <a:pathLst>
                              <a:path w="2225488" h="12192">
                                <a:moveTo>
                                  <a:pt x="0" y="6096"/>
                                </a:moveTo>
                                <a:lnTo>
                                  <a:pt x="2225488"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29" style="width:175.235pt;height:0.960007pt;mso-position-horizontal-relative:char;mso-position-vertical-relative:line" coordsize="22254,121">
                <v:shape id="Shape 133528" style="position:absolute;width:22254;height:121;left:0;top:0;" coordsize="2225488,12192" path="m0,6096l2225488,6096">
                  <v:stroke weight="0.960007pt" endcap="flat" joinstyle="miter" miterlimit="1" on="true" color="#000000"/>
                  <v:fill on="false" color="#000000"/>
                </v:shape>
              </v:group>
            </w:pict>
          </mc:Fallback>
        </mc:AlternateContent>
      </w:r>
    </w:p>
    <w:p w:rsidR="00D32767" w:rsidRDefault="00452DD5">
      <w:pPr>
        <w:tabs>
          <w:tab w:val="center" w:pos="7002"/>
          <w:tab w:val="center" w:pos="8214"/>
          <w:tab w:val="right" w:pos="9631"/>
        </w:tabs>
        <w:spacing w:after="4" w:line="260" w:lineRule="auto"/>
      </w:pPr>
      <w:r>
        <w:rPr>
          <w:sz w:val="18"/>
        </w:rPr>
        <w:t>Cash and cash equivalents for Statement of Cash Flows</w:t>
      </w:r>
      <w:r>
        <w:rPr>
          <w:sz w:val="18"/>
        </w:rPr>
        <w:tab/>
      </w:r>
      <w:r>
        <w:rPr>
          <w:sz w:val="18"/>
        </w:rPr>
        <w:t>136,009</w:t>
      </w:r>
      <w:r>
        <w:rPr>
          <w:sz w:val="18"/>
        </w:rPr>
        <w:tab/>
        <w:t>77,560</w:t>
      </w:r>
      <w:r>
        <w:rPr>
          <w:sz w:val="18"/>
        </w:rPr>
        <w:tab/>
        <w:t>91 370</w:t>
      </w:r>
    </w:p>
    <w:p w:rsidR="00D32767" w:rsidRDefault="00452DD5">
      <w:pPr>
        <w:spacing w:after="365"/>
        <w:ind w:left="6227" w:right="-101"/>
      </w:pPr>
      <w:r>
        <w:rPr>
          <w:noProof/>
        </w:rPr>
        <mc:AlternateContent>
          <mc:Choice Requires="wpg">
            <w:drawing>
              <wp:inline distT="0" distB="0" distL="0" distR="0">
                <wp:extent cx="2225488" cy="21336"/>
                <wp:effectExtent l="0" t="0" r="0" b="0"/>
                <wp:docPr id="133531" name="Group 133531"/>
                <wp:cNvGraphicFramePr/>
                <a:graphic xmlns:a="http://schemas.openxmlformats.org/drawingml/2006/main">
                  <a:graphicData uri="http://schemas.microsoft.com/office/word/2010/wordprocessingGroup">
                    <wpg:wgp>
                      <wpg:cNvGrpSpPr/>
                      <wpg:grpSpPr>
                        <a:xfrm>
                          <a:off x="0" y="0"/>
                          <a:ext cx="2225488" cy="21336"/>
                          <a:chOff x="0" y="0"/>
                          <a:chExt cx="2225488" cy="21336"/>
                        </a:xfrm>
                      </wpg:grpSpPr>
                      <wps:wsp>
                        <wps:cNvPr id="133530" name="Shape 133530"/>
                        <wps:cNvSpPr/>
                        <wps:spPr>
                          <a:xfrm>
                            <a:off x="0" y="0"/>
                            <a:ext cx="2225488" cy="21336"/>
                          </a:xfrm>
                          <a:custGeom>
                            <a:avLst/>
                            <a:gdLst/>
                            <a:ahLst/>
                            <a:cxnLst/>
                            <a:rect l="0" t="0" r="0" b="0"/>
                            <a:pathLst>
                              <a:path w="2225488" h="21336">
                                <a:moveTo>
                                  <a:pt x="0" y="10668"/>
                                </a:moveTo>
                                <a:lnTo>
                                  <a:pt x="2225488" y="10668"/>
                                </a:lnTo>
                              </a:path>
                            </a:pathLst>
                          </a:custGeom>
                          <a:ln w="2133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31" style="width:175.235pt;height:1.68001pt;mso-position-horizontal-relative:char;mso-position-vertical-relative:line" coordsize="22254,213">
                <v:shape id="Shape 133530" style="position:absolute;width:22254;height:213;left:0;top:0;" coordsize="2225488,21336" path="m0,10668l2225488,10668">
                  <v:stroke weight="1.68001pt" endcap="flat" joinstyle="miter" miterlimit="1" on="true" color="#000000"/>
                  <v:fill on="false" color="#000000"/>
                </v:shape>
              </v:group>
            </w:pict>
          </mc:Fallback>
        </mc:AlternateContent>
      </w:r>
    </w:p>
    <w:p w:rsidR="00D32767" w:rsidRDefault="00452DD5">
      <w:pPr>
        <w:spacing w:after="384" w:line="260" w:lineRule="auto"/>
        <w:ind w:left="14"/>
        <w:jc w:val="both"/>
      </w:pPr>
      <w:r>
        <w:rPr>
          <w:sz w:val="18"/>
        </w:rPr>
        <w:t>The carrying value of short-term deposits with original maturity dates of 90 days or less approximates their fair value.</w:t>
      </w:r>
    </w:p>
    <w:p w:rsidR="00D32767" w:rsidRDefault="00452DD5">
      <w:pPr>
        <w:numPr>
          <w:ilvl w:val="0"/>
          <w:numId w:val="7"/>
        </w:numPr>
        <w:spacing w:after="3" w:line="260" w:lineRule="auto"/>
        <w:ind w:hanging="187"/>
        <w:jc w:val="both"/>
      </w:pPr>
      <w:r>
        <w:rPr>
          <w:sz w:val="20"/>
        </w:rPr>
        <w:t>Accounts Receivable</w:t>
      </w:r>
    </w:p>
    <w:tbl>
      <w:tblPr>
        <w:tblStyle w:val="TableGrid"/>
        <w:tblW w:w="9612" w:type="dxa"/>
        <w:tblInd w:w="10" w:type="dxa"/>
        <w:tblCellMar>
          <w:top w:w="0" w:type="dxa"/>
          <w:left w:w="0" w:type="dxa"/>
          <w:bottom w:w="0" w:type="dxa"/>
          <w:right w:w="0" w:type="dxa"/>
        </w:tblCellMar>
        <w:tblLook w:val="04A0" w:firstRow="1" w:lastRow="0" w:firstColumn="1" w:lastColumn="0" w:noHBand="0" w:noVBand="1"/>
      </w:tblPr>
      <w:tblGrid>
        <w:gridCol w:w="3716"/>
        <w:gridCol w:w="3783"/>
        <w:gridCol w:w="1383"/>
        <w:gridCol w:w="730"/>
      </w:tblGrid>
      <w:tr w:rsidR="00D32767">
        <w:trPr>
          <w:trHeight w:val="382"/>
        </w:trPr>
        <w:tc>
          <w:tcPr>
            <w:tcW w:w="3716" w:type="dxa"/>
            <w:tcBorders>
              <w:top w:val="nil"/>
              <w:left w:val="nil"/>
              <w:bottom w:val="nil"/>
              <w:right w:val="nil"/>
            </w:tcBorders>
          </w:tcPr>
          <w:p w:rsidR="00D32767" w:rsidRDefault="00D32767"/>
        </w:tc>
        <w:tc>
          <w:tcPr>
            <w:tcW w:w="3783" w:type="dxa"/>
            <w:tcBorders>
              <w:top w:val="nil"/>
              <w:left w:val="nil"/>
              <w:bottom w:val="nil"/>
              <w:right w:val="nil"/>
            </w:tcBorders>
          </w:tcPr>
          <w:p w:rsidR="00D32767" w:rsidRDefault="00452DD5">
            <w:pPr>
              <w:spacing w:after="0"/>
              <w:ind w:right="519"/>
              <w:jc w:val="right"/>
            </w:pPr>
            <w:r>
              <w:rPr>
                <w:sz w:val="18"/>
              </w:rPr>
              <w:t>2020</w:t>
            </w:r>
          </w:p>
        </w:tc>
        <w:tc>
          <w:tcPr>
            <w:tcW w:w="1383" w:type="dxa"/>
            <w:tcBorders>
              <w:top w:val="nil"/>
              <w:left w:val="nil"/>
              <w:bottom w:val="nil"/>
              <w:right w:val="nil"/>
            </w:tcBorders>
          </w:tcPr>
          <w:p w:rsidR="00D32767" w:rsidRDefault="00452DD5">
            <w:pPr>
              <w:spacing w:after="10"/>
              <w:ind w:left="288"/>
            </w:pPr>
            <w:r>
              <w:rPr>
                <w:sz w:val="18"/>
              </w:rPr>
              <w:t>2020</w:t>
            </w:r>
          </w:p>
          <w:p w:rsidR="00D32767" w:rsidRDefault="00452DD5">
            <w:pPr>
              <w:tabs>
                <w:tab w:val="center" w:pos="466"/>
                <w:tab w:val="center" w:pos="982"/>
              </w:tabs>
              <w:spacing w:after="0"/>
            </w:pPr>
            <w:r>
              <w:rPr>
                <w:sz w:val="20"/>
              </w:rPr>
              <w:tab/>
              <w:t>Budget</w:t>
            </w:r>
            <w:r>
              <w:rPr>
                <w:sz w:val="20"/>
              </w:rPr>
              <w:tab/>
            </w:r>
            <w:r>
              <w:rPr>
                <w:noProof/>
              </w:rPr>
              <w:drawing>
                <wp:inline distT="0" distB="0" distL="0" distR="0">
                  <wp:extent cx="21340" cy="18288"/>
                  <wp:effectExtent l="0" t="0" r="0" b="0"/>
                  <wp:docPr id="38757" name="Picture 38757"/>
                  <wp:cNvGraphicFramePr/>
                  <a:graphic xmlns:a="http://schemas.openxmlformats.org/drawingml/2006/main">
                    <a:graphicData uri="http://schemas.openxmlformats.org/drawingml/2006/picture">
                      <pic:pic xmlns:pic="http://schemas.openxmlformats.org/drawingml/2006/picture">
                        <pic:nvPicPr>
                          <pic:cNvPr id="38757" name="Picture 38757"/>
                          <pic:cNvPicPr/>
                        </pic:nvPicPr>
                        <pic:blipFill>
                          <a:blip r:embed="rId74"/>
                          <a:stretch>
                            <a:fillRect/>
                          </a:stretch>
                        </pic:blipFill>
                        <pic:spPr>
                          <a:xfrm>
                            <a:off x="0" y="0"/>
                            <a:ext cx="21340" cy="18288"/>
                          </a:xfrm>
                          <a:prstGeom prst="rect">
                            <a:avLst/>
                          </a:prstGeom>
                        </pic:spPr>
                      </pic:pic>
                    </a:graphicData>
                  </a:graphic>
                </wp:inline>
              </w:drawing>
            </w:r>
          </w:p>
        </w:tc>
        <w:tc>
          <w:tcPr>
            <w:tcW w:w="730" w:type="dxa"/>
            <w:tcBorders>
              <w:top w:val="nil"/>
              <w:left w:val="nil"/>
              <w:bottom w:val="nil"/>
              <w:right w:val="nil"/>
            </w:tcBorders>
          </w:tcPr>
          <w:p w:rsidR="00D32767" w:rsidRDefault="00452DD5">
            <w:pPr>
              <w:spacing w:after="0"/>
              <w:ind w:left="86"/>
            </w:pPr>
            <w:r>
              <w:rPr>
                <w:sz w:val="18"/>
              </w:rPr>
              <w:t>2019</w:t>
            </w:r>
          </w:p>
        </w:tc>
      </w:tr>
      <w:tr w:rsidR="00D32767">
        <w:trPr>
          <w:trHeight w:val="318"/>
        </w:trPr>
        <w:tc>
          <w:tcPr>
            <w:tcW w:w="3716" w:type="dxa"/>
            <w:tcBorders>
              <w:top w:val="nil"/>
              <w:left w:val="nil"/>
              <w:bottom w:val="nil"/>
              <w:right w:val="nil"/>
            </w:tcBorders>
          </w:tcPr>
          <w:p w:rsidR="00D32767" w:rsidRDefault="00D32767"/>
        </w:tc>
        <w:tc>
          <w:tcPr>
            <w:tcW w:w="3783" w:type="dxa"/>
            <w:tcBorders>
              <w:top w:val="nil"/>
              <w:left w:val="nil"/>
              <w:bottom w:val="nil"/>
              <w:right w:val="nil"/>
            </w:tcBorders>
          </w:tcPr>
          <w:p w:rsidR="00D32767" w:rsidRDefault="00452DD5">
            <w:pPr>
              <w:spacing w:after="0"/>
              <w:ind w:right="456"/>
              <w:jc w:val="right"/>
            </w:pPr>
            <w:r>
              <w:rPr>
                <w:sz w:val="20"/>
              </w:rPr>
              <w:t>Actual</w:t>
            </w:r>
          </w:p>
        </w:tc>
        <w:tc>
          <w:tcPr>
            <w:tcW w:w="1383" w:type="dxa"/>
            <w:tcBorders>
              <w:top w:val="nil"/>
              <w:left w:val="nil"/>
              <w:bottom w:val="nil"/>
              <w:right w:val="nil"/>
            </w:tcBorders>
          </w:tcPr>
          <w:p w:rsidR="00D32767" w:rsidRDefault="00452DD5">
            <w:pPr>
              <w:spacing w:after="0"/>
              <w:ind w:left="5"/>
            </w:pPr>
            <w:r>
              <w:rPr>
                <w:sz w:val="20"/>
              </w:rPr>
              <w:t>(Unaudited)</w:t>
            </w:r>
          </w:p>
        </w:tc>
        <w:tc>
          <w:tcPr>
            <w:tcW w:w="730" w:type="dxa"/>
            <w:tcBorders>
              <w:top w:val="nil"/>
              <w:left w:val="nil"/>
              <w:bottom w:val="nil"/>
              <w:right w:val="nil"/>
            </w:tcBorders>
          </w:tcPr>
          <w:p w:rsidR="00D32767" w:rsidRDefault="00452DD5">
            <w:pPr>
              <w:spacing w:after="0"/>
              <w:ind w:left="10"/>
            </w:pPr>
            <w:r>
              <w:rPr>
                <w:sz w:val="20"/>
              </w:rPr>
              <w:t>Actual</w:t>
            </w:r>
          </w:p>
        </w:tc>
      </w:tr>
      <w:tr w:rsidR="00D32767">
        <w:trPr>
          <w:trHeight w:val="330"/>
        </w:trPr>
        <w:tc>
          <w:tcPr>
            <w:tcW w:w="3716" w:type="dxa"/>
            <w:tcBorders>
              <w:top w:val="nil"/>
              <w:left w:val="nil"/>
              <w:bottom w:val="nil"/>
              <w:right w:val="nil"/>
            </w:tcBorders>
          </w:tcPr>
          <w:p w:rsidR="00D32767" w:rsidRDefault="00452DD5">
            <w:pPr>
              <w:spacing w:after="0"/>
              <w:ind w:left="14"/>
            </w:pPr>
            <w:r>
              <w:rPr>
                <w:sz w:val="20"/>
              </w:rPr>
              <w:t>Receivables</w:t>
            </w:r>
          </w:p>
        </w:tc>
        <w:tc>
          <w:tcPr>
            <w:tcW w:w="3783" w:type="dxa"/>
            <w:tcBorders>
              <w:top w:val="nil"/>
              <w:left w:val="nil"/>
              <w:bottom w:val="nil"/>
              <w:right w:val="nil"/>
            </w:tcBorders>
            <w:vAlign w:val="bottom"/>
          </w:tcPr>
          <w:p w:rsidR="00D32767" w:rsidRDefault="00452DD5">
            <w:pPr>
              <w:spacing w:after="0"/>
              <w:ind w:right="221"/>
              <w:jc w:val="right"/>
            </w:pPr>
            <w:r>
              <w:rPr>
                <w:sz w:val="18"/>
              </w:rPr>
              <w:t>332</w:t>
            </w:r>
          </w:p>
        </w:tc>
        <w:tc>
          <w:tcPr>
            <w:tcW w:w="1383" w:type="dxa"/>
            <w:tcBorders>
              <w:top w:val="nil"/>
              <w:left w:val="nil"/>
              <w:bottom w:val="nil"/>
              <w:right w:val="nil"/>
            </w:tcBorders>
            <w:vAlign w:val="bottom"/>
          </w:tcPr>
          <w:p w:rsidR="00D32767" w:rsidRDefault="00452DD5">
            <w:pPr>
              <w:spacing w:after="0"/>
              <w:ind w:left="115"/>
              <w:jc w:val="center"/>
            </w:pPr>
            <w:r>
              <w:rPr>
                <w:sz w:val="18"/>
              </w:rPr>
              <w:t>1 ,359</w:t>
            </w:r>
          </w:p>
        </w:tc>
        <w:tc>
          <w:tcPr>
            <w:tcW w:w="730" w:type="dxa"/>
            <w:tcBorders>
              <w:top w:val="nil"/>
              <w:left w:val="nil"/>
              <w:bottom w:val="nil"/>
              <w:right w:val="nil"/>
            </w:tcBorders>
            <w:vAlign w:val="bottom"/>
          </w:tcPr>
          <w:p w:rsidR="00D32767" w:rsidRDefault="00452DD5">
            <w:pPr>
              <w:spacing w:after="0"/>
              <w:jc w:val="right"/>
            </w:pPr>
            <w:r>
              <w:rPr>
                <w:sz w:val="18"/>
              </w:rPr>
              <w:t>332</w:t>
            </w:r>
          </w:p>
        </w:tc>
      </w:tr>
      <w:tr w:rsidR="00D32767">
        <w:trPr>
          <w:trHeight w:val="216"/>
        </w:trPr>
        <w:tc>
          <w:tcPr>
            <w:tcW w:w="3716" w:type="dxa"/>
            <w:tcBorders>
              <w:top w:val="nil"/>
              <w:left w:val="nil"/>
              <w:bottom w:val="nil"/>
              <w:right w:val="nil"/>
            </w:tcBorders>
          </w:tcPr>
          <w:p w:rsidR="00D32767" w:rsidRDefault="00452DD5">
            <w:pPr>
              <w:spacing w:after="0"/>
              <w:ind w:left="14"/>
            </w:pPr>
            <w:r>
              <w:rPr>
                <w:sz w:val="20"/>
              </w:rPr>
              <w:t>Interest Receivable</w:t>
            </w:r>
          </w:p>
        </w:tc>
        <w:tc>
          <w:tcPr>
            <w:tcW w:w="3783" w:type="dxa"/>
            <w:tcBorders>
              <w:top w:val="nil"/>
              <w:left w:val="nil"/>
              <w:bottom w:val="nil"/>
              <w:right w:val="nil"/>
            </w:tcBorders>
          </w:tcPr>
          <w:p w:rsidR="00D32767" w:rsidRDefault="00452DD5">
            <w:pPr>
              <w:spacing w:after="0"/>
              <w:ind w:right="226"/>
              <w:jc w:val="right"/>
            </w:pPr>
            <w:r>
              <w:rPr>
                <w:sz w:val="18"/>
              </w:rPr>
              <w:t>624</w:t>
            </w:r>
          </w:p>
        </w:tc>
        <w:tc>
          <w:tcPr>
            <w:tcW w:w="1383" w:type="dxa"/>
            <w:tcBorders>
              <w:top w:val="nil"/>
              <w:left w:val="nil"/>
              <w:bottom w:val="nil"/>
              <w:right w:val="nil"/>
            </w:tcBorders>
          </w:tcPr>
          <w:p w:rsidR="00D32767" w:rsidRDefault="00452DD5">
            <w:pPr>
              <w:spacing w:after="0"/>
              <w:ind w:left="245"/>
              <w:jc w:val="center"/>
            </w:pPr>
            <w:r>
              <w:rPr>
                <w:sz w:val="18"/>
              </w:rPr>
              <w:t>832</w:t>
            </w:r>
          </w:p>
        </w:tc>
        <w:tc>
          <w:tcPr>
            <w:tcW w:w="730" w:type="dxa"/>
            <w:tcBorders>
              <w:top w:val="nil"/>
              <w:left w:val="nil"/>
              <w:bottom w:val="nil"/>
              <w:right w:val="nil"/>
            </w:tcBorders>
          </w:tcPr>
          <w:p w:rsidR="00D32767" w:rsidRDefault="00452DD5">
            <w:pPr>
              <w:spacing w:after="0"/>
              <w:jc w:val="right"/>
            </w:pPr>
            <w:r>
              <w:rPr>
                <w:sz w:val="20"/>
              </w:rPr>
              <w:t>845</w:t>
            </w:r>
          </w:p>
        </w:tc>
      </w:tr>
      <w:tr w:rsidR="00D32767">
        <w:trPr>
          <w:trHeight w:val="195"/>
        </w:trPr>
        <w:tc>
          <w:tcPr>
            <w:tcW w:w="3716" w:type="dxa"/>
            <w:tcBorders>
              <w:top w:val="nil"/>
              <w:left w:val="nil"/>
              <w:bottom w:val="nil"/>
              <w:right w:val="nil"/>
            </w:tcBorders>
          </w:tcPr>
          <w:p w:rsidR="00D32767" w:rsidRDefault="00452DD5">
            <w:pPr>
              <w:spacing w:after="0"/>
            </w:pPr>
            <w:r>
              <w:rPr>
                <w:sz w:val="20"/>
              </w:rPr>
              <w:t>Teacher Salaries Grant Receivable</w:t>
            </w:r>
          </w:p>
        </w:tc>
        <w:tc>
          <w:tcPr>
            <w:tcW w:w="3783" w:type="dxa"/>
            <w:tcBorders>
              <w:top w:val="nil"/>
              <w:left w:val="nil"/>
              <w:bottom w:val="nil"/>
              <w:right w:val="nil"/>
            </w:tcBorders>
          </w:tcPr>
          <w:p w:rsidR="00D32767" w:rsidRDefault="00452DD5">
            <w:pPr>
              <w:spacing w:after="0"/>
              <w:ind w:right="226"/>
              <w:jc w:val="right"/>
            </w:pPr>
            <w:r>
              <w:rPr>
                <w:sz w:val="18"/>
              </w:rPr>
              <w:t>24,834</w:t>
            </w:r>
          </w:p>
        </w:tc>
        <w:tc>
          <w:tcPr>
            <w:tcW w:w="1383" w:type="dxa"/>
            <w:tcBorders>
              <w:top w:val="nil"/>
              <w:left w:val="nil"/>
              <w:bottom w:val="nil"/>
              <w:right w:val="nil"/>
            </w:tcBorders>
          </w:tcPr>
          <w:p w:rsidR="00D32767" w:rsidRDefault="00452DD5">
            <w:pPr>
              <w:spacing w:after="0"/>
              <w:ind w:left="24"/>
              <w:jc w:val="center"/>
            </w:pPr>
            <w:r>
              <w:rPr>
                <w:sz w:val="18"/>
              </w:rPr>
              <w:t>19,872</w:t>
            </w:r>
          </w:p>
        </w:tc>
        <w:tc>
          <w:tcPr>
            <w:tcW w:w="730" w:type="dxa"/>
            <w:tcBorders>
              <w:top w:val="nil"/>
              <w:left w:val="nil"/>
              <w:bottom w:val="nil"/>
              <w:right w:val="nil"/>
            </w:tcBorders>
          </w:tcPr>
          <w:p w:rsidR="00D32767" w:rsidRDefault="00452DD5">
            <w:pPr>
              <w:spacing w:after="0"/>
              <w:ind w:right="5"/>
              <w:jc w:val="right"/>
            </w:pPr>
            <w:r>
              <w:rPr>
                <w:sz w:val="18"/>
              </w:rPr>
              <w:t>23,740</w:t>
            </w:r>
          </w:p>
        </w:tc>
      </w:tr>
    </w:tbl>
    <w:tbl>
      <w:tblPr>
        <w:tblStyle w:val="TableGrid"/>
        <w:tblpPr w:vertAnchor="text" w:tblpX="6212" w:tblpY="-637"/>
        <w:tblOverlap w:val="never"/>
        <w:tblW w:w="3514" w:type="dxa"/>
        <w:tblInd w:w="0" w:type="dxa"/>
        <w:tblCellMar>
          <w:top w:w="31" w:type="dxa"/>
          <w:left w:w="0" w:type="dxa"/>
          <w:bottom w:w="26" w:type="dxa"/>
          <w:right w:w="110" w:type="dxa"/>
        </w:tblCellMar>
        <w:tblLook w:val="04A0" w:firstRow="1" w:lastRow="0" w:firstColumn="1" w:lastColumn="0" w:noHBand="0" w:noVBand="1"/>
      </w:tblPr>
      <w:tblGrid>
        <w:gridCol w:w="1732"/>
        <w:gridCol w:w="1165"/>
        <w:gridCol w:w="617"/>
      </w:tblGrid>
      <w:tr w:rsidR="00D32767">
        <w:trPr>
          <w:trHeight w:val="211"/>
        </w:trPr>
        <w:tc>
          <w:tcPr>
            <w:tcW w:w="1743" w:type="dxa"/>
            <w:tcBorders>
              <w:top w:val="single" w:sz="2" w:space="0" w:color="000000"/>
              <w:left w:val="nil"/>
              <w:bottom w:val="single" w:sz="2" w:space="0" w:color="000000"/>
              <w:right w:val="nil"/>
            </w:tcBorders>
          </w:tcPr>
          <w:p w:rsidR="00D32767" w:rsidRDefault="00452DD5">
            <w:pPr>
              <w:spacing w:after="0"/>
              <w:ind w:left="14"/>
              <w:jc w:val="center"/>
            </w:pPr>
            <w:r>
              <w:rPr>
                <w:sz w:val="18"/>
              </w:rPr>
              <w:lastRenderedPageBreak/>
              <w:t>25,790</w:t>
            </w:r>
          </w:p>
        </w:tc>
        <w:tc>
          <w:tcPr>
            <w:tcW w:w="1171" w:type="dxa"/>
            <w:tcBorders>
              <w:top w:val="single" w:sz="2" w:space="0" w:color="000000"/>
              <w:left w:val="nil"/>
              <w:bottom w:val="single" w:sz="2" w:space="0" w:color="000000"/>
              <w:right w:val="nil"/>
            </w:tcBorders>
          </w:tcPr>
          <w:p w:rsidR="00D32767" w:rsidRDefault="00452DD5">
            <w:pPr>
              <w:spacing w:after="0"/>
              <w:ind w:left="5"/>
            </w:pPr>
            <w:r>
              <w:rPr>
                <w:sz w:val="18"/>
              </w:rPr>
              <w:t>22,063</w:t>
            </w:r>
          </w:p>
        </w:tc>
        <w:tc>
          <w:tcPr>
            <w:tcW w:w="600" w:type="dxa"/>
            <w:tcBorders>
              <w:top w:val="single" w:sz="2" w:space="0" w:color="000000"/>
              <w:left w:val="nil"/>
              <w:bottom w:val="single" w:sz="2" w:space="0" w:color="000000"/>
              <w:right w:val="nil"/>
            </w:tcBorders>
          </w:tcPr>
          <w:p w:rsidR="00D32767" w:rsidRDefault="00452DD5">
            <w:pPr>
              <w:spacing w:after="0"/>
            </w:pPr>
            <w:r>
              <w:rPr>
                <w:sz w:val="18"/>
              </w:rPr>
              <w:t>24,917</w:t>
            </w:r>
          </w:p>
        </w:tc>
      </w:tr>
      <w:tr w:rsidR="00D32767">
        <w:trPr>
          <w:trHeight w:val="1024"/>
        </w:trPr>
        <w:tc>
          <w:tcPr>
            <w:tcW w:w="1743" w:type="dxa"/>
            <w:tcBorders>
              <w:top w:val="single" w:sz="2" w:space="0" w:color="000000"/>
              <w:left w:val="nil"/>
              <w:bottom w:val="single" w:sz="2" w:space="0" w:color="000000"/>
              <w:right w:val="nil"/>
            </w:tcBorders>
            <w:vAlign w:val="bottom"/>
          </w:tcPr>
          <w:p w:rsidR="00D32767" w:rsidRDefault="00452DD5">
            <w:pPr>
              <w:spacing w:after="0"/>
              <w:ind w:left="240"/>
              <w:jc w:val="center"/>
            </w:pPr>
            <w:r>
              <w:rPr>
                <w:sz w:val="18"/>
              </w:rPr>
              <w:t>956</w:t>
            </w:r>
          </w:p>
          <w:p w:rsidR="00D32767" w:rsidRDefault="00452DD5">
            <w:pPr>
              <w:spacing w:after="0"/>
              <w:ind w:left="10"/>
              <w:jc w:val="center"/>
            </w:pPr>
            <w:r>
              <w:rPr>
                <w:sz w:val="18"/>
              </w:rPr>
              <w:t>24,834</w:t>
            </w:r>
          </w:p>
        </w:tc>
        <w:tc>
          <w:tcPr>
            <w:tcW w:w="1171" w:type="dxa"/>
            <w:tcBorders>
              <w:top w:val="single" w:sz="2" w:space="0" w:color="000000"/>
              <w:left w:val="nil"/>
              <w:bottom w:val="single" w:sz="2" w:space="0" w:color="000000"/>
              <w:right w:val="nil"/>
            </w:tcBorders>
            <w:vAlign w:val="bottom"/>
          </w:tcPr>
          <w:p w:rsidR="00D32767" w:rsidRDefault="00452DD5">
            <w:pPr>
              <w:spacing w:after="0"/>
              <w:ind w:left="96"/>
            </w:pPr>
            <w:r>
              <w:rPr>
                <w:sz w:val="18"/>
              </w:rPr>
              <w:t>2,191</w:t>
            </w:r>
          </w:p>
          <w:p w:rsidR="00D32767" w:rsidRDefault="00452DD5">
            <w:pPr>
              <w:spacing w:after="0"/>
              <w:ind w:left="14"/>
            </w:pPr>
            <w:r>
              <w:rPr>
                <w:sz w:val="18"/>
              </w:rPr>
              <w:t>19,872</w:t>
            </w:r>
          </w:p>
        </w:tc>
        <w:tc>
          <w:tcPr>
            <w:tcW w:w="600" w:type="dxa"/>
            <w:tcBorders>
              <w:top w:val="single" w:sz="2" w:space="0" w:color="000000"/>
              <w:left w:val="nil"/>
              <w:bottom w:val="single" w:sz="2" w:space="0" w:color="000000"/>
              <w:right w:val="nil"/>
            </w:tcBorders>
            <w:vAlign w:val="bottom"/>
          </w:tcPr>
          <w:p w:rsidR="00D32767" w:rsidRDefault="00452DD5">
            <w:pPr>
              <w:spacing w:after="0"/>
              <w:ind w:left="101"/>
            </w:pPr>
            <w:r>
              <w:rPr>
                <w:sz w:val="18"/>
              </w:rPr>
              <w:t>1,177</w:t>
            </w:r>
          </w:p>
          <w:p w:rsidR="00D32767" w:rsidRDefault="00452DD5">
            <w:pPr>
              <w:spacing w:after="0"/>
            </w:pPr>
            <w:r>
              <w:rPr>
                <w:sz w:val="18"/>
              </w:rPr>
              <w:t>23,740</w:t>
            </w:r>
          </w:p>
        </w:tc>
      </w:tr>
      <w:tr w:rsidR="00D32767">
        <w:trPr>
          <w:trHeight w:val="214"/>
        </w:trPr>
        <w:tc>
          <w:tcPr>
            <w:tcW w:w="1743" w:type="dxa"/>
            <w:tcBorders>
              <w:top w:val="single" w:sz="2" w:space="0" w:color="000000"/>
              <w:left w:val="nil"/>
              <w:bottom w:val="single" w:sz="2" w:space="0" w:color="000000"/>
              <w:right w:val="nil"/>
            </w:tcBorders>
          </w:tcPr>
          <w:p w:rsidR="00D32767" w:rsidRDefault="00452DD5">
            <w:pPr>
              <w:spacing w:after="0"/>
              <w:ind w:left="5"/>
              <w:jc w:val="center"/>
            </w:pPr>
            <w:r>
              <w:rPr>
                <w:sz w:val="18"/>
              </w:rPr>
              <w:t>25, 790</w:t>
            </w:r>
          </w:p>
        </w:tc>
        <w:tc>
          <w:tcPr>
            <w:tcW w:w="1171" w:type="dxa"/>
            <w:tcBorders>
              <w:top w:val="single" w:sz="2" w:space="0" w:color="000000"/>
              <w:left w:val="nil"/>
              <w:bottom w:val="single" w:sz="2" w:space="0" w:color="000000"/>
              <w:right w:val="nil"/>
            </w:tcBorders>
          </w:tcPr>
          <w:p w:rsidR="00D32767" w:rsidRDefault="00452DD5">
            <w:pPr>
              <w:spacing w:after="0"/>
            </w:pPr>
            <w:r>
              <w:rPr>
                <w:sz w:val="18"/>
              </w:rPr>
              <w:t>22,063</w:t>
            </w:r>
          </w:p>
        </w:tc>
        <w:tc>
          <w:tcPr>
            <w:tcW w:w="600" w:type="dxa"/>
            <w:tcBorders>
              <w:top w:val="single" w:sz="2" w:space="0" w:color="000000"/>
              <w:left w:val="nil"/>
              <w:bottom w:val="single" w:sz="2" w:space="0" w:color="000000"/>
              <w:right w:val="nil"/>
            </w:tcBorders>
          </w:tcPr>
          <w:p w:rsidR="00D32767" w:rsidRDefault="00452DD5">
            <w:pPr>
              <w:spacing w:after="0"/>
            </w:pPr>
            <w:r>
              <w:rPr>
                <w:sz w:val="18"/>
              </w:rPr>
              <w:t>24,917</w:t>
            </w:r>
          </w:p>
        </w:tc>
      </w:tr>
    </w:tbl>
    <w:p w:rsidR="00D32767" w:rsidRDefault="00452DD5">
      <w:pPr>
        <w:spacing w:after="3" w:line="260" w:lineRule="auto"/>
        <w:ind w:left="14" w:firstLine="4"/>
        <w:jc w:val="both"/>
      </w:pPr>
      <w:r>
        <w:rPr>
          <w:sz w:val="20"/>
        </w:rPr>
        <w:t>Receivables from Exchange Transactions</w:t>
      </w:r>
    </w:p>
    <w:p w:rsidR="00D32767" w:rsidRDefault="00452DD5">
      <w:pPr>
        <w:spacing w:after="623" w:line="260" w:lineRule="auto"/>
        <w:ind w:left="14"/>
        <w:jc w:val="both"/>
      </w:pPr>
      <w:r>
        <w:rPr>
          <w:sz w:val="18"/>
        </w:rPr>
        <w:t>Receivables from Non-Exchange Transactions</w:t>
      </w:r>
    </w:p>
    <w:tbl>
      <w:tblPr>
        <w:tblStyle w:val="TableGrid"/>
        <w:tblW w:w="9583" w:type="dxa"/>
        <w:tblInd w:w="10" w:type="dxa"/>
        <w:tblCellMar>
          <w:top w:w="0" w:type="dxa"/>
          <w:left w:w="0" w:type="dxa"/>
          <w:bottom w:w="0" w:type="dxa"/>
          <w:right w:w="0" w:type="dxa"/>
        </w:tblCellMar>
        <w:tblLook w:val="04A0" w:firstRow="1" w:lastRow="0" w:firstColumn="1" w:lastColumn="0" w:noHBand="0" w:noVBand="1"/>
      </w:tblPr>
      <w:tblGrid>
        <w:gridCol w:w="4566"/>
        <w:gridCol w:w="2933"/>
        <w:gridCol w:w="1383"/>
        <w:gridCol w:w="701"/>
      </w:tblGrid>
      <w:tr w:rsidR="00D32767">
        <w:trPr>
          <w:trHeight w:val="597"/>
        </w:trPr>
        <w:tc>
          <w:tcPr>
            <w:tcW w:w="4566" w:type="dxa"/>
            <w:tcBorders>
              <w:top w:val="nil"/>
              <w:left w:val="nil"/>
              <w:bottom w:val="nil"/>
              <w:right w:val="nil"/>
            </w:tcBorders>
          </w:tcPr>
          <w:p w:rsidR="00D32767" w:rsidRDefault="00452DD5">
            <w:pPr>
              <w:spacing w:after="165"/>
              <w:ind w:left="5"/>
            </w:pPr>
            <w:r>
              <w:rPr>
                <w:sz w:val="20"/>
              </w:rPr>
              <w:t>10. Investments</w:t>
            </w:r>
          </w:p>
          <w:p w:rsidR="00D32767" w:rsidRDefault="00452DD5">
            <w:pPr>
              <w:spacing w:after="0"/>
            </w:pPr>
            <w:r>
              <w:rPr>
                <w:sz w:val="18"/>
              </w:rPr>
              <w:t>The School's investment activities are classified as follows:</w:t>
            </w:r>
          </w:p>
        </w:tc>
        <w:tc>
          <w:tcPr>
            <w:tcW w:w="2933" w:type="dxa"/>
            <w:tcBorders>
              <w:top w:val="nil"/>
              <w:left w:val="nil"/>
              <w:bottom w:val="nil"/>
              <w:right w:val="nil"/>
            </w:tcBorders>
          </w:tcPr>
          <w:p w:rsidR="00D32767" w:rsidRDefault="00D32767"/>
        </w:tc>
        <w:tc>
          <w:tcPr>
            <w:tcW w:w="1383" w:type="dxa"/>
            <w:tcBorders>
              <w:top w:val="nil"/>
              <w:left w:val="nil"/>
              <w:bottom w:val="nil"/>
              <w:right w:val="nil"/>
            </w:tcBorders>
          </w:tcPr>
          <w:p w:rsidR="00D32767" w:rsidRDefault="00D32767"/>
        </w:tc>
        <w:tc>
          <w:tcPr>
            <w:tcW w:w="701" w:type="dxa"/>
            <w:tcBorders>
              <w:top w:val="nil"/>
              <w:left w:val="nil"/>
              <w:bottom w:val="nil"/>
              <w:right w:val="nil"/>
            </w:tcBorders>
          </w:tcPr>
          <w:p w:rsidR="00D32767" w:rsidRDefault="00D32767"/>
        </w:tc>
      </w:tr>
      <w:tr w:rsidR="00D32767">
        <w:trPr>
          <w:trHeight w:val="408"/>
        </w:trPr>
        <w:tc>
          <w:tcPr>
            <w:tcW w:w="4566" w:type="dxa"/>
            <w:tcBorders>
              <w:top w:val="nil"/>
              <w:left w:val="nil"/>
              <w:bottom w:val="nil"/>
              <w:right w:val="nil"/>
            </w:tcBorders>
          </w:tcPr>
          <w:p w:rsidR="00D32767" w:rsidRDefault="00D32767"/>
        </w:tc>
        <w:tc>
          <w:tcPr>
            <w:tcW w:w="2933" w:type="dxa"/>
            <w:tcBorders>
              <w:top w:val="nil"/>
              <w:left w:val="nil"/>
              <w:bottom w:val="nil"/>
              <w:right w:val="nil"/>
            </w:tcBorders>
          </w:tcPr>
          <w:p w:rsidR="00D32767" w:rsidRDefault="00452DD5">
            <w:pPr>
              <w:spacing w:after="0"/>
              <w:ind w:left="2050"/>
            </w:pPr>
            <w:r>
              <w:rPr>
                <w:sz w:val="18"/>
              </w:rPr>
              <w:t>2020</w:t>
            </w:r>
          </w:p>
        </w:tc>
        <w:tc>
          <w:tcPr>
            <w:tcW w:w="1383" w:type="dxa"/>
            <w:tcBorders>
              <w:top w:val="nil"/>
              <w:left w:val="nil"/>
              <w:bottom w:val="nil"/>
              <w:right w:val="nil"/>
            </w:tcBorders>
          </w:tcPr>
          <w:p w:rsidR="00D32767" w:rsidRDefault="00452DD5">
            <w:pPr>
              <w:spacing w:after="0"/>
              <w:ind w:left="278"/>
            </w:pPr>
            <w:r>
              <w:rPr>
                <w:sz w:val="18"/>
              </w:rPr>
              <w:t>2020</w:t>
            </w:r>
          </w:p>
          <w:p w:rsidR="00D32767" w:rsidRDefault="00452DD5">
            <w:pPr>
              <w:spacing w:after="0"/>
              <w:ind w:left="178"/>
            </w:pPr>
            <w:r>
              <w:rPr>
                <w:sz w:val="20"/>
              </w:rPr>
              <w:t>Budget</w:t>
            </w:r>
          </w:p>
        </w:tc>
        <w:tc>
          <w:tcPr>
            <w:tcW w:w="701" w:type="dxa"/>
            <w:tcBorders>
              <w:top w:val="nil"/>
              <w:left w:val="nil"/>
              <w:bottom w:val="nil"/>
              <w:right w:val="nil"/>
            </w:tcBorders>
          </w:tcPr>
          <w:p w:rsidR="00D32767" w:rsidRDefault="00452DD5">
            <w:pPr>
              <w:spacing w:after="0"/>
              <w:ind w:left="72"/>
            </w:pPr>
            <w:r>
              <w:rPr>
                <w:sz w:val="18"/>
              </w:rPr>
              <w:t>2019</w:t>
            </w:r>
          </w:p>
        </w:tc>
      </w:tr>
      <w:tr w:rsidR="00D32767">
        <w:trPr>
          <w:trHeight w:val="585"/>
        </w:trPr>
        <w:tc>
          <w:tcPr>
            <w:tcW w:w="4566" w:type="dxa"/>
            <w:tcBorders>
              <w:top w:val="nil"/>
              <w:left w:val="nil"/>
              <w:bottom w:val="nil"/>
              <w:right w:val="nil"/>
            </w:tcBorders>
            <w:vAlign w:val="bottom"/>
          </w:tcPr>
          <w:p w:rsidR="00D32767" w:rsidRDefault="00452DD5">
            <w:pPr>
              <w:spacing w:after="0"/>
            </w:pPr>
            <w:r>
              <w:rPr>
                <w:sz w:val="18"/>
              </w:rPr>
              <w:t>Current Asset</w:t>
            </w:r>
          </w:p>
        </w:tc>
        <w:tc>
          <w:tcPr>
            <w:tcW w:w="2933" w:type="dxa"/>
            <w:tcBorders>
              <w:top w:val="nil"/>
              <w:left w:val="nil"/>
              <w:bottom w:val="nil"/>
              <w:right w:val="nil"/>
            </w:tcBorders>
          </w:tcPr>
          <w:p w:rsidR="00D32767" w:rsidRDefault="00452DD5">
            <w:pPr>
              <w:spacing w:after="0"/>
              <w:ind w:left="1978"/>
            </w:pPr>
            <w:r>
              <w:rPr>
                <w:sz w:val="20"/>
              </w:rPr>
              <w:t>Actual</w:t>
            </w:r>
          </w:p>
        </w:tc>
        <w:tc>
          <w:tcPr>
            <w:tcW w:w="1383" w:type="dxa"/>
            <w:tcBorders>
              <w:top w:val="nil"/>
              <w:left w:val="nil"/>
              <w:bottom w:val="nil"/>
              <w:right w:val="nil"/>
            </w:tcBorders>
          </w:tcPr>
          <w:p w:rsidR="00D32767" w:rsidRDefault="00452DD5">
            <w:pPr>
              <w:spacing w:after="0"/>
            </w:pPr>
            <w:r>
              <w:rPr>
                <w:sz w:val="18"/>
              </w:rPr>
              <w:t>(Unaudited)</w:t>
            </w:r>
          </w:p>
        </w:tc>
        <w:tc>
          <w:tcPr>
            <w:tcW w:w="701" w:type="dxa"/>
            <w:tcBorders>
              <w:top w:val="nil"/>
              <w:left w:val="nil"/>
              <w:bottom w:val="nil"/>
              <w:right w:val="nil"/>
            </w:tcBorders>
          </w:tcPr>
          <w:p w:rsidR="00D32767" w:rsidRDefault="00452DD5">
            <w:pPr>
              <w:spacing w:after="0"/>
            </w:pPr>
            <w:r>
              <w:rPr>
                <w:sz w:val="20"/>
              </w:rPr>
              <w:t>Actual</w:t>
            </w:r>
          </w:p>
        </w:tc>
      </w:tr>
      <w:tr w:rsidR="00D32767">
        <w:trPr>
          <w:trHeight w:val="201"/>
        </w:trPr>
        <w:tc>
          <w:tcPr>
            <w:tcW w:w="4566" w:type="dxa"/>
            <w:tcBorders>
              <w:top w:val="nil"/>
              <w:left w:val="nil"/>
              <w:bottom w:val="nil"/>
              <w:right w:val="nil"/>
            </w:tcBorders>
          </w:tcPr>
          <w:p w:rsidR="00D32767" w:rsidRDefault="00452DD5">
            <w:pPr>
              <w:spacing w:after="0"/>
              <w:ind w:left="158"/>
            </w:pPr>
            <w:r>
              <w:rPr>
                <w:sz w:val="18"/>
              </w:rPr>
              <w:t>Short-term Bank Deposits</w:t>
            </w:r>
          </w:p>
        </w:tc>
        <w:tc>
          <w:tcPr>
            <w:tcW w:w="2933" w:type="dxa"/>
            <w:tcBorders>
              <w:top w:val="nil"/>
              <w:left w:val="nil"/>
              <w:bottom w:val="nil"/>
              <w:right w:val="nil"/>
            </w:tcBorders>
          </w:tcPr>
          <w:p w:rsidR="00D32767" w:rsidRDefault="00452DD5">
            <w:pPr>
              <w:spacing w:after="0"/>
              <w:ind w:right="254"/>
              <w:jc w:val="right"/>
            </w:pPr>
            <w:r>
              <w:rPr>
                <w:sz w:val="18"/>
              </w:rPr>
              <w:t>49,741</w:t>
            </w:r>
          </w:p>
        </w:tc>
        <w:tc>
          <w:tcPr>
            <w:tcW w:w="1383" w:type="dxa"/>
            <w:tcBorders>
              <w:top w:val="nil"/>
              <w:left w:val="nil"/>
              <w:bottom w:val="nil"/>
              <w:right w:val="nil"/>
            </w:tcBorders>
          </w:tcPr>
          <w:p w:rsidR="00D32767" w:rsidRDefault="00452DD5">
            <w:pPr>
              <w:tabs>
                <w:tab w:val="center" w:pos="485"/>
                <w:tab w:val="center" w:pos="737"/>
              </w:tabs>
              <w:spacing w:after="0"/>
            </w:pPr>
            <w:r>
              <w:rPr>
                <w:sz w:val="14"/>
              </w:rPr>
              <w:tab/>
            </w:r>
            <w:r>
              <w:rPr>
                <w:noProof/>
              </w:rPr>
              <w:drawing>
                <wp:inline distT="0" distB="0" distL="0" distR="0">
                  <wp:extent cx="54875" cy="76200"/>
                  <wp:effectExtent l="0" t="0" r="0" b="0"/>
                  <wp:docPr id="38759" name="Picture 38759"/>
                  <wp:cNvGraphicFramePr/>
                  <a:graphic xmlns:a="http://schemas.openxmlformats.org/drawingml/2006/main">
                    <a:graphicData uri="http://schemas.openxmlformats.org/drawingml/2006/picture">
                      <pic:pic xmlns:pic="http://schemas.openxmlformats.org/drawingml/2006/picture">
                        <pic:nvPicPr>
                          <pic:cNvPr id="38759" name="Picture 38759"/>
                          <pic:cNvPicPr/>
                        </pic:nvPicPr>
                        <pic:blipFill>
                          <a:blip r:embed="rId75"/>
                          <a:stretch>
                            <a:fillRect/>
                          </a:stretch>
                        </pic:blipFill>
                        <pic:spPr>
                          <a:xfrm>
                            <a:off x="0" y="0"/>
                            <a:ext cx="54875" cy="76200"/>
                          </a:xfrm>
                          <a:prstGeom prst="rect">
                            <a:avLst/>
                          </a:prstGeom>
                        </pic:spPr>
                      </pic:pic>
                    </a:graphicData>
                  </a:graphic>
                </wp:inline>
              </w:drawing>
            </w:r>
            <w:r>
              <w:rPr>
                <w:sz w:val="14"/>
              </w:rPr>
              <w:tab/>
            </w:r>
            <w:r>
              <w:rPr>
                <w:noProof/>
              </w:rPr>
              <w:drawing>
                <wp:inline distT="0" distB="0" distL="0" distR="0">
                  <wp:extent cx="51826" cy="76200"/>
                  <wp:effectExtent l="0" t="0" r="0" b="0"/>
                  <wp:docPr id="38758" name="Picture 38758"/>
                  <wp:cNvGraphicFramePr/>
                  <a:graphic xmlns:a="http://schemas.openxmlformats.org/drawingml/2006/main">
                    <a:graphicData uri="http://schemas.openxmlformats.org/drawingml/2006/picture">
                      <pic:pic xmlns:pic="http://schemas.openxmlformats.org/drawingml/2006/picture">
                        <pic:nvPicPr>
                          <pic:cNvPr id="38758" name="Picture 38758"/>
                          <pic:cNvPicPr/>
                        </pic:nvPicPr>
                        <pic:blipFill>
                          <a:blip r:embed="rId76"/>
                          <a:stretch>
                            <a:fillRect/>
                          </a:stretch>
                        </pic:blipFill>
                        <pic:spPr>
                          <a:xfrm>
                            <a:off x="0" y="0"/>
                            <a:ext cx="51826" cy="76200"/>
                          </a:xfrm>
                          <a:prstGeom prst="rect">
                            <a:avLst/>
                          </a:prstGeom>
                        </pic:spPr>
                      </pic:pic>
                    </a:graphicData>
                  </a:graphic>
                </wp:inline>
              </w:drawing>
            </w:r>
            <w:r>
              <w:rPr>
                <w:sz w:val="14"/>
              </w:rPr>
              <w:t xml:space="preserve"> , 752</w:t>
            </w:r>
          </w:p>
        </w:tc>
        <w:tc>
          <w:tcPr>
            <w:tcW w:w="701" w:type="dxa"/>
            <w:tcBorders>
              <w:top w:val="nil"/>
              <w:left w:val="nil"/>
              <w:bottom w:val="nil"/>
              <w:right w:val="nil"/>
            </w:tcBorders>
          </w:tcPr>
          <w:p w:rsidR="00D32767" w:rsidRDefault="00452DD5">
            <w:pPr>
              <w:spacing w:after="0"/>
              <w:jc w:val="right"/>
            </w:pPr>
            <w:r>
              <w:rPr>
                <w:sz w:val="18"/>
              </w:rPr>
              <w:t>48,321</w:t>
            </w:r>
          </w:p>
        </w:tc>
      </w:tr>
    </w:tbl>
    <w:p w:rsidR="00D32767" w:rsidRDefault="00452DD5">
      <w:pPr>
        <w:spacing w:after="0"/>
        <w:ind w:left="6212" w:right="-91"/>
      </w:pPr>
      <w:r>
        <w:rPr>
          <w:noProof/>
        </w:rPr>
        <w:drawing>
          <wp:inline distT="0" distB="0" distL="0" distR="0">
            <wp:extent cx="2228536" cy="24384"/>
            <wp:effectExtent l="0" t="0" r="0" b="0"/>
            <wp:docPr id="133526" name="Picture 133526"/>
            <wp:cNvGraphicFramePr/>
            <a:graphic xmlns:a="http://schemas.openxmlformats.org/drawingml/2006/main">
              <a:graphicData uri="http://schemas.openxmlformats.org/drawingml/2006/picture">
                <pic:pic xmlns:pic="http://schemas.openxmlformats.org/drawingml/2006/picture">
                  <pic:nvPicPr>
                    <pic:cNvPr id="133526" name="Picture 133526"/>
                    <pic:cNvPicPr/>
                  </pic:nvPicPr>
                  <pic:blipFill>
                    <a:blip r:embed="rId77"/>
                    <a:stretch>
                      <a:fillRect/>
                    </a:stretch>
                  </pic:blipFill>
                  <pic:spPr>
                    <a:xfrm>
                      <a:off x="0" y="0"/>
                      <a:ext cx="2228536" cy="24384"/>
                    </a:xfrm>
                    <a:prstGeom prst="rect">
                      <a:avLst/>
                    </a:prstGeom>
                  </pic:spPr>
                </pic:pic>
              </a:graphicData>
            </a:graphic>
          </wp:inline>
        </w:drawing>
      </w:r>
    </w:p>
    <w:p w:rsidR="00D32767" w:rsidRDefault="00452DD5">
      <w:pPr>
        <w:tabs>
          <w:tab w:val="center" w:pos="7017"/>
          <w:tab w:val="center" w:pos="8198"/>
          <w:tab w:val="center" w:pos="8729"/>
          <w:tab w:val="right" w:pos="9631"/>
        </w:tabs>
        <w:spacing w:after="3" w:line="265" w:lineRule="auto"/>
        <w:ind w:left="-1"/>
      </w:pPr>
      <w:r>
        <w:rPr>
          <w:sz w:val="18"/>
        </w:rPr>
        <w:t>Total Investments</w:t>
      </w:r>
      <w:r>
        <w:rPr>
          <w:sz w:val="18"/>
        </w:rPr>
        <w:tab/>
      </w:r>
      <w:r>
        <w:rPr>
          <w:sz w:val="18"/>
        </w:rPr>
        <w:t>49,741</w:t>
      </w:r>
      <w:r>
        <w:rPr>
          <w:sz w:val="18"/>
        </w:rPr>
        <w:tab/>
        <w:t>46,752</w:t>
      </w:r>
      <w:r>
        <w:rPr>
          <w:sz w:val="18"/>
        </w:rPr>
        <w:tab/>
      </w:r>
      <w:r>
        <w:rPr>
          <w:noProof/>
        </w:rPr>
        <w:drawing>
          <wp:inline distT="0" distB="0" distL="0" distR="0">
            <wp:extent cx="6097" cy="3048"/>
            <wp:effectExtent l="0" t="0" r="0" b="0"/>
            <wp:docPr id="38760" name="Picture 38760"/>
            <wp:cNvGraphicFramePr/>
            <a:graphic xmlns:a="http://schemas.openxmlformats.org/drawingml/2006/main">
              <a:graphicData uri="http://schemas.openxmlformats.org/drawingml/2006/picture">
                <pic:pic xmlns:pic="http://schemas.openxmlformats.org/drawingml/2006/picture">
                  <pic:nvPicPr>
                    <pic:cNvPr id="38760" name="Picture 38760"/>
                    <pic:cNvPicPr/>
                  </pic:nvPicPr>
                  <pic:blipFill>
                    <a:blip r:embed="rId78"/>
                    <a:stretch>
                      <a:fillRect/>
                    </a:stretch>
                  </pic:blipFill>
                  <pic:spPr>
                    <a:xfrm>
                      <a:off x="0" y="0"/>
                      <a:ext cx="6097" cy="3048"/>
                    </a:xfrm>
                    <a:prstGeom prst="rect">
                      <a:avLst/>
                    </a:prstGeom>
                  </pic:spPr>
                </pic:pic>
              </a:graphicData>
            </a:graphic>
          </wp:inline>
        </w:drawing>
      </w:r>
      <w:r>
        <w:rPr>
          <w:sz w:val="18"/>
        </w:rPr>
        <w:tab/>
        <w:t>48,321</w:t>
      </w:r>
    </w:p>
    <w:p w:rsidR="00D32767" w:rsidRDefault="00452DD5">
      <w:pPr>
        <w:spacing w:after="0"/>
        <w:ind w:left="6212" w:right="-86"/>
      </w:pPr>
      <w:r>
        <w:rPr>
          <w:noProof/>
        </w:rPr>
        <mc:AlternateContent>
          <mc:Choice Requires="wpg">
            <w:drawing>
              <wp:inline distT="0" distB="0" distL="0" distR="0">
                <wp:extent cx="2225488" cy="24384"/>
                <wp:effectExtent l="0" t="0" r="0" b="0"/>
                <wp:docPr id="133533" name="Group 133533"/>
                <wp:cNvGraphicFramePr/>
                <a:graphic xmlns:a="http://schemas.openxmlformats.org/drawingml/2006/main">
                  <a:graphicData uri="http://schemas.microsoft.com/office/word/2010/wordprocessingGroup">
                    <wpg:wgp>
                      <wpg:cNvGrpSpPr/>
                      <wpg:grpSpPr>
                        <a:xfrm>
                          <a:off x="0" y="0"/>
                          <a:ext cx="2225488" cy="24384"/>
                          <a:chOff x="0" y="0"/>
                          <a:chExt cx="2225488" cy="24384"/>
                        </a:xfrm>
                      </wpg:grpSpPr>
                      <wps:wsp>
                        <wps:cNvPr id="133532" name="Shape 133532"/>
                        <wps:cNvSpPr/>
                        <wps:spPr>
                          <a:xfrm>
                            <a:off x="0" y="0"/>
                            <a:ext cx="2225488" cy="24384"/>
                          </a:xfrm>
                          <a:custGeom>
                            <a:avLst/>
                            <a:gdLst/>
                            <a:ahLst/>
                            <a:cxnLst/>
                            <a:rect l="0" t="0" r="0" b="0"/>
                            <a:pathLst>
                              <a:path w="2225488" h="24384">
                                <a:moveTo>
                                  <a:pt x="0" y="12192"/>
                                </a:moveTo>
                                <a:lnTo>
                                  <a:pt x="2225488" y="12192"/>
                                </a:lnTo>
                              </a:path>
                            </a:pathLst>
                          </a:custGeom>
                          <a:ln w="2438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33" style="width:175.235pt;height:1.91998pt;mso-position-horizontal-relative:char;mso-position-vertical-relative:line" coordsize="22254,243">
                <v:shape id="Shape 133532" style="position:absolute;width:22254;height:243;left:0;top:0;" coordsize="2225488,24384" path="m0,12192l2225488,12192">
                  <v:stroke weight="1.91998pt" endcap="flat" joinstyle="miter" miterlimit="1" on="true" color="#000000"/>
                  <v:fill on="false" color="#000000"/>
                </v:shape>
              </v:group>
            </w:pict>
          </mc:Fallback>
        </mc:AlternateContent>
      </w:r>
    </w:p>
    <w:p w:rsidR="00D32767" w:rsidRDefault="00D32767">
      <w:pPr>
        <w:sectPr w:rsidR="00D32767">
          <w:type w:val="continuous"/>
          <w:pgSz w:w="11916" w:h="16848"/>
          <w:pgMar w:top="1440" w:right="1171" w:bottom="1440" w:left="1114" w:header="720" w:footer="720" w:gutter="0"/>
          <w:cols w:space="720"/>
        </w:sectPr>
      </w:pPr>
    </w:p>
    <w:p w:rsidR="00D32767" w:rsidRDefault="00452DD5">
      <w:pPr>
        <w:numPr>
          <w:ilvl w:val="0"/>
          <w:numId w:val="8"/>
        </w:numPr>
        <w:spacing w:after="199" w:line="260" w:lineRule="auto"/>
        <w:ind w:hanging="278"/>
        <w:jc w:val="both"/>
      </w:pPr>
      <w:r>
        <w:rPr>
          <w:sz w:val="20"/>
        </w:rPr>
        <w:lastRenderedPageBreak/>
        <w:t>Property, Plant and Equipment</w:t>
      </w:r>
    </w:p>
    <w:tbl>
      <w:tblPr>
        <w:tblStyle w:val="TableGrid"/>
        <w:tblW w:w="9597" w:type="dxa"/>
        <w:tblInd w:w="14" w:type="dxa"/>
        <w:tblCellMar>
          <w:top w:w="0" w:type="dxa"/>
          <w:left w:w="0" w:type="dxa"/>
          <w:bottom w:w="0" w:type="dxa"/>
          <w:right w:w="0" w:type="dxa"/>
        </w:tblCellMar>
        <w:tblLook w:val="04A0" w:firstRow="1" w:lastRow="0" w:firstColumn="1" w:lastColumn="0" w:noHBand="0" w:noVBand="1"/>
      </w:tblPr>
      <w:tblGrid>
        <w:gridCol w:w="3231"/>
        <w:gridCol w:w="898"/>
        <w:gridCol w:w="1167"/>
        <w:gridCol w:w="1104"/>
        <w:gridCol w:w="1032"/>
        <w:gridCol w:w="1234"/>
        <w:gridCol w:w="931"/>
      </w:tblGrid>
      <w:tr w:rsidR="00D32767">
        <w:trPr>
          <w:trHeight w:val="184"/>
        </w:trPr>
        <w:tc>
          <w:tcPr>
            <w:tcW w:w="4129" w:type="dxa"/>
            <w:gridSpan w:val="2"/>
            <w:tcBorders>
              <w:top w:val="nil"/>
              <w:left w:val="nil"/>
              <w:bottom w:val="nil"/>
              <w:right w:val="nil"/>
            </w:tcBorders>
          </w:tcPr>
          <w:p w:rsidR="00D32767" w:rsidRDefault="00452DD5">
            <w:pPr>
              <w:spacing w:after="0"/>
              <w:ind w:right="499"/>
              <w:jc w:val="right"/>
            </w:pPr>
            <w:r>
              <w:rPr>
                <w:sz w:val="18"/>
              </w:rPr>
              <w:t>Opening</w:t>
            </w:r>
          </w:p>
        </w:tc>
        <w:tc>
          <w:tcPr>
            <w:tcW w:w="1167" w:type="dxa"/>
            <w:tcBorders>
              <w:top w:val="nil"/>
              <w:left w:val="nil"/>
              <w:bottom w:val="nil"/>
              <w:right w:val="nil"/>
            </w:tcBorders>
          </w:tcPr>
          <w:p w:rsidR="00D32767" w:rsidRDefault="00D32767"/>
        </w:tc>
        <w:tc>
          <w:tcPr>
            <w:tcW w:w="1104" w:type="dxa"/>
            <w:tcBorders>
              <w:top w:val="nil"/>
              <w:left w:val="nil"/>
              <w:bottom w:val="nil"/>
              <w:right w:val="nil"/>
            </w:tcBorders>
          </w:tcPr>
          <w:p w:rsidR="00D32767" w:rsidRDefault="00D32767"/>
        </w:tc>
        <w:tc>
          <w:tcPr>
            <w:tcW w:w="1032" w:type="dxa"/>
            <w:tcBorders>
              <w:top w:val="nil"/>
              <w:left w:val="nil"/>
              <w:bottom w:val="nil"/>
              <w:right w:val="nil"/>
            </w:tcBorders>
          </w:tcPr>
          <w:p w:rsidR="00D32767" w:rsidRDefault="00D32767"/>
        </w:tc>
        <w:tc>
          <w:tcPr>
            <w:tcW w:w="1234" w:type="dxa"/>
            <w:tcBorders>
              <w:top w:val="nil"/>
              <w:left w:val="nil"/>
              <w:bottom w:val="nil"/>
              <w:right w:val="nil"/>
            </w:tcBorders>
          </w:tcPr>
          <w:p w:rsidR="00D32767" w:rsidRDefault="00D32767"/>
        </w:tc>
        <w:tc>
          <w:tcPr>
            <w:tcW w:w="931" w:type="dxa"/>
            <w:tcBorders>
              <w:top w:val="nil"/>
              <w:left w:val="nil"/>
              <w:bottom w:val="nil"/>
              <w:right w:val="nil"/>
            </w:tcBorders>
          </w:tcPr>
          <w:p w:rsidR="00D32767" w:rsidRDefault="00D32767"/>
        </w:tc>
      </w:tr>
      <w:tr w:rsidR="00D32767">
        <w:trPr>
          <w:trHeight w:val="268"/>
        </w:trPr>
        <w:tc>
          <w:tcPr>
            <w:tcW w:w="4129" w:type="dxa"/>
            <w:gridSpan w:val="2"/>
            <w:tcBorders>
              <w:top w:val="nil"/>
              <w:left w:val="nil"/>
              <w:bottom w:val="nil"/>
              <w:right w:val="nil"/>
            </w:tcBorders>
          </w:tcPr>
          <w:p w:rsidR="00D32767" w:rsidRDefault="00452DD5">
            <w:pPr>
              <w:spacing w:after="0"/>
              <w:ind w:right="264"/>
              <w:jc w:val="right"/>
            </w:pPr>
            <w:r>
              <w:rPr>
                <w:sz w:val="20"/>
              </w:rPr>
              <w:t>Balance (NBV)</w:t>
            </w:r>
          </w:p>
        </w:tc>
        <w:tc>
          <w:tcPr>
            <w:tcW w:w="1167" w:type="dxa"/>
            <w:vMerge w:val="restart"/>
            <w:tcBorders>
              <w:top w:val="nil"/>
              <w:left w:val="nil"/>
              <w:bottom w:val="nil"/>
              <w:right w:val="nil"/>
            </w:tcBorders>
          </w:tcPr>
          <w:p w:rsidR="00D32767" w:rsidRDefault="00452DD5">
            <w:pPr>
              <w:spacing w:after="0"/>
            </w:pPr>
            <w:r>
              <w:rPr>
                <w:sz w:val="18"/>
              </w:rPr>
              <w:t>Additions</w:t>
            </w:r>
          </w:p>
        </w:tc>
        <w:tc>
          <w:tcPr>
            <w:tcW w:w="1104" w:type="dxa"/>
            <w:vMerge w:val="restart"/>
            <w:tcBorders>
              <w:top w:val="nil"/>
              <w:left w:val="nil"/>
              <w:bottom w:val="nil"/>
              <w:right w:val="nil"/>
            </w:tcBorders>
          </w:tcPr>
          <w:p w:rsidR="00D32767" w:rsidRDefault="00452DD5">
            <w:pPr>
              <w:spacing w:after="0"/>
            </w:pPr>
            <w:r>
              <w:rPr>
                <w:sz w:val="20"/>
              </w:rPr>
              <w:t>Disposals</w:t>
            </w:r>
          </w:p>
        </w:tc>
        <w:tc>
          <w:tcPr>
            <w:tcW w:w="1032" w:type="dxa"/>
            <w:vMerge w:val="restart"/>
            <w:tcBorders>
              <w:top w:val="nil"/>
              <w:left w:val="nil"/>
              <w:bottom w:val="nil"/>
              <w:right w:val="nil"/>
            </w:tcBorders>
          </w:tcPr>
          <w:p w:rsidR="00D32767" w:rsidRDefault="00452DD5">
            <w:pPr>
              <w:spacing w:after="0"/>
            </w:pPr>
            <w:r>
              <w:rPr>
                <w:sz w:val="18"/>
              </w:rPr>
              <w:t>Impairment</w:t>
            </w:r>
          </w:p>
        </w:tc>
        <w:tc>
          <w:tcPr>
            <w:tcW w:w="1234" w:type="dxa"/>
            <w:vMerge w:val="restart"/>
            <w:tcBorders>
              <w:top w:val="nil"/>
              <w:left w:val="nil"/>
              <w:bottom w:val="nil"/>
              <w:right w:val="nil"/>
            </w:tcBorders>
          </w:tcPr>
          <w:p w:rsidR="00D32767" w:rsidRDefault="00452DD5">
            <w:pPr>
              <w:spacing w:after="351"/>
              <w:ind w:left="77"/>
            </w:pPr>
            <w:r>
              <w:rPr>
                <w:sz w:val="18"/>
              </w:rPr>
              <w:t>Depreciation</w:t>
            </w:r>
          </w:p>
          <w:p w:rsidR="00D32767" w:rsidRDefault="00452DD5">
            <w:pPr>
              <w:spacing w:after="0"/>
              <w:ind w:left="1008"/>
            </w:pPr>
            <w:r>
              <w:rPr>
                <w:noProof/>
              </w:rPr>
              <w:drawing>
                <wp:inline distT="0" distB="0" distL="0" distR="0">
                  <wp:extent cx="30486" cy="12192"/>
                  <wp:effectExtent l="0" t="0" r="0" b="0"/>
                  <wp:docPr id="41395" name="Picture 41395"/>
                  <wp:cNvGraphicFramePr/>
                  <a:graphic xmlns:a="http://schemas.openxmlformats.org/drawingml/2006/main">
                    <a:graphicData uri="http://schemas.openxmlformats.org/drawingml/2006/picture">
                      <pic:pic xmlns:pic="http://schemas.openxmlformats.org/drawingml/2006/picture">
                        <pic:nvPicPr>
                          <pic:cNvPr id="41395" name="Picture 41395"/>
                          <pic:cNvPicPr/>
                        </pic:nvPicPr>
                        <pic:blipFill>
                          <a:blip r:embed="rId79"/>
                          <a:stretch>
                            <a:fillRect/>
                          </a:stretch>
                        </pic:blipFill>
                        <pic:spPr>
                          <a:xfrm>
                            <a:off x="0" y="0"/>
                            <a:ext cx="30486" cy="12192"/>
                          </a:xfrm>
                          <a:prstGeom prst="rect">
                            <a:avLst/>
                          </a:prstGeom>
                        </pic:spPr>
                      </pic:pic>
                    </a:graphicData>
                  </a:graphic>
                </wp:inline>
              </w:drawing>
            </w:r>
          </w:p>
        </w:tc>
        <w:tc>
          <w:tcPr>
            <w:tcW w:w="931" w:type="dxa"/>
            <w:vMerge w:val="restart"/>
            <w:tcBorders>
              <w:top w:val="nil"/>
              <w:left w:val="nil"/>
              <w:bottom w:val="nil"/>
              <w:right w:val="nil"/>
            </w:tcBorders>
          </w:tcPr>
          <w:p w:rsidR="00D32767" w:rsidRDefault="00452DD5">
            <w:pPr>
              <w:spacing w:after="417"/>
              <w:jc w:val="both"/>
            </w:pPr>
            <w:r>
              <w:rPr>
                <w:sz w:val="20"/>
              </w:rPr>
              <w:t>Total (NBV)</w:t>
            </w:r>
          </w:p>
          <w:p w:rsidR="00D32767" w:rsidRDefault="00452DD5">
            <w:pPr>
              <w:spacing w:after="0"/>
              <w:ind w:right="5"/>
              <w:jc w:val="right"/>
            </w:pPr>
            <w:r>
              <w:rPr>
                <w:sz w:val="18"/>
              </w:rPr>
              <w:t>12,000</w:t>
            </w:r>
          </w:p>
        </w:tc>
      </w:tr>
      <w:tr w:rsidR="00D32767">
        <w:trPr>
          <w:trHeight w:val="600"/>
        </w:trPr>
        <w:tc>
          <w:tcPr>
            <w:tcW w:w="3231" w:type="dxa"/>
            <w:tcBorders>
              <w:top w:val="nil"/>
              <w:left w:val="nil"/>
              <w:bottom w:val="nil"/>
              <w:right w:val="nil"/>
            </w:tcBorders>
          </w:tcPr>
          <w:p w:rsidR="00D32767" w:rsidRDefault="00452DD5">
            <w:pPr>
              <w:spacing w:after="192"/>
            </w:pPr>
            <w:r>
              <w:rPr>
                <w:sz w:val="18"/>
              </w:rPr>
              <w:t>2020</w:t>
            </w:r>
          </w:p>
          <w:p w:rsidR="00D32767" w:rsidRDefault="00452DD5">
            <w:pPr>
              <w:spacing w:after="0"/>
              <w:ind w:left="5"/>
            </w:pPr>
            <w:r>
              <w:rPr>
                <w:sz w:val="20"/>
              </w:rPr>
              <w:t>Land</w:t>
            </w:r>
          </w:p>
        </w:tc>
        <w:tc>
          <w:tcPr>
            <w:tcW w:w="898" w:type="dxa"/>
            <w:tcBorders>
              <w:top w:val="nil"/>
              <w:left w:val="nil"/>
              <w:bottom w:val="nil"/>
              <w:right w:val="nil"/>
            </w:tcBorders>
            <w:vAlign w:val="bottom"/>
          </w:tcPr>
          <w:p w:rsidR="00D32767" w:rsidRDefault="00452DD5">
            <w:pPr>
              <w:spacing w:after="0"/>
              <w:ind w:left="91"/>
            </w:pPr>
            <w:r>
              <w:rPr>
                <w:sz w:val="18"/>
              </w:rPr>
              <w:t>12,000</w:t>
            </w:r>
          </w:p>
        </w:tc>
        <w:tc>
          <w:tcPr>
            <w:tcW w:w="0" w:type="auto"/>
            <w:vMerge/>
            <w:tcBorders>
              <w:top w:val="nil"/>
              <w:left w:val="nil"/>
              <w:bottom w:val="nil"/>
              <w:right w:val="nil"/>
            </w:tcBorders>
          </w:tcPr>
          <w:p w:rsidR="00D32767" w:rsidRDefault="00D32767"/>
        </w:tc>
        <w:tc>
          <w:tcPr>
            <w:tcW w:w="0" w:type="auto"/>
            <w:vMerge/>
            <w:tcBorders>
              <w:top w:val="nil"/>
              <w:left w:val="nil"/>
              <w:bottom w:val="nil"/>
              <w:right w:val="nil"/>
            </w:tcBorders>
          </w:tcPr>
          <w:p w:rsidR="00D32767" w:rsidRDefault="00D32767"/>
        </w:tc>
        <w:tc>
          <w:tcPr>
            <w:tcW w:w="0" w:type="auto"/>
            <w:vMerge/>
            <w:tcBorders>
              <w:top w:val="nil"/>
              <w:left w:val="nil"/>
              <w:bottom w:val="nil"/>
              <w:right w:val="nil"/>
            </w:tcBorders>
          </w:tcPr>
          <w:p w:rsidR="00D32767" w:rsidRDefault="00D32767"/>
        </w:tc>
        <w:tc>
          <w:tcPr>
            <w:tcW w:w="0" w:type="auto"/>
            <w:vMerge/>
            <w:tcBorders>
              <w:top w:val="nil"/>
              <w:left w:val="nil"/>
              <w:bottom w:val="nil"/>
              <w:right w:val="nil"/>
            </w:tcBorders>
          </w:tcPr>
          <w:p w:rsidR="00D32767" w:rsidRDefault="00D32767"/>
        </w:tc>
        <w:tc>
          <w:tcPr>
            <w:tcW w:w="0" w:type="auto"/>
            <w:vMerge/>
            <w:tcBorders>
              <w:top w:val="nil"/>
              <w:left w:val="nil"/>
              <w:bottom w:val="nil"/>
              <w:right w:val="nil"/>
            </w:tcBorders>
          </w:tcPr>
          <w:p w:rsidR="00D32767" w:rsidRDefault="00D32767"/>
        </w:tc>
      </w:tr>
      <w:tr w:rsidR="00D32767">
        <w:trPr>
          <w:trHeight w:val="218"/>
        </w:trPr>
        <w:tc>
          <w:tcPr>
            <w:tcW w:w="3231" w:type="dxa"/>
            <w:tcBorders>
              <w:top w:val="nil"/>
              <w:left w:val="nil"/>
              <w:bottom w:val="nil"/>
              <w:right w:val="nil"/>
            </w:tcBorders>
          </w:tcPr>
          <w:p w:rsidR="00D32767" w:rsidRDefault="00452DD5">
            <w:pPr>
              <w:spacing w:after="0"/>
              <w:ind w:left="5"/>
            </w:pPr>
            <w:r>
              <w:rPr>
                <w:sz w:val="18"/>
              </w:rPr>
              <w:t>Buildings</w:t>
            </w:r>
          </w:p>
        </w:tc>
        <w:tc>
          <w:tcPr>
            <w:tcW w:w="898" w:type="dxa"/>
            <w:tcBorders>
              <w:top w:val="nil"/>
              <w:left w:val="nil"/>
              <w:bottom w:val="nil"/>
              <w:right w:val="nil"/>
            </w:tcBorders>
          </w:tcPr>
          <w:p w:rsidR="00D32767" w:rsidRDefault="00452DD5">
            <w:pPr>
              <w:spacing w:after="0"/>
              <w:ind w:left="82"/>
            </w:pPr>
            <w:r>
              <w:rPr>
                <w:sz w:val="18"/>
              </w:rPr>
              <w:t>90,053</w:t>
            </w:r>
          </w:p>
        </w:tc>
        <w:tc>
          <w:tcPr>
            <w:tcW w:w="1167" w:type="dxa"/>
            <w:tcBorders>
              <w:top w:val="nil"/>
              <w:left w:val="nil"/>
              <w:bottom w:val="nil"/>
              <w:right w:val="nil"/>
            </w:tcBorders>
          </w:tcPr>
          <w:p w:rsidR="00D32767" w:rsidRDefault="00D32767"/>
        </w:tc>
        <w:tc>
          <w:tcPr>
            <w:tcW w:w="1104" w:type="dxa"/>
            <w:tcBorders>
              <w:top w:val="nil"/>
              <w:left w:val="nil"/>
              <w:bottom w:val="nil"/>
              <w:right w:val="nil"/>
            </w:tcBorders>
          </w:tcPr>
          <w:p w:rsidR="00D32767" w:rsidRDefault="00D32767"/>
        </w:tc>
        <w:tc>
          <w:tcPr>
            <w:tcW w:w="1032" w:type="dxa"/>
            <w:tcBorders>
              <w:top w:val="nil"/>
              <w:left w:val="nil"/>
              <w:bottom w:val="nil"/>
              <w:right w:val="nil"/>
            </w:tcBorders>
          </w:tcPr>
          <w:p w:rsidR="00D32767" w:rsidRDefault="00D32767"/>
        </w:tc>
        <w:tc>
          <w:tcPr>
            <w:tcW w:w="1234" w:type="dxa"/>
            <w:tcBorders>
              <w:top w:val="nil"/>
              <w:left w:val="nil"/>
              <w:bottom w:val="nil"/>
              <w:right w:val="nil"/>
            </w:tcBorders>
          </w:tcPr>
          <w:p w:rsidR="00D32767" w:rsidRDefault="00452DD5">
            <w:pPr>
              <w:spacing w:after="0"/>
              <w:ind w:left="552"/>
            </w:pPr>
            <w:r>
              <w:rPr>
                <w:sz w:val="18"/>
              </w:rPr>
              <w:t>(2,789)</w:t>
            </w:r>
          </w:p>
        </w:tc>
        <w:tc>
          <w:tcPr>
            <w:tcW w:w="931" w:type="dxa"/>
            <w:tcBorders>
              <w:top w:val="nil"/>
              <w:left w:val="nil"/>
              <w:bottom w:val="nil"/>
              <w:right w:val="nil"/>
            </w:tcBorders>
          </w:tcPr>
          <w:p w:rsidR="00D32767" w:rsidRDefault="00452DD5">
            <w:pPr>
              <w:spacing w:after="0"/>
              <w:jc w:val="right"/>
            </w:pPr>
            <w:r>
              <w:rPr>
                <w:sz w:val="18"/>
              </w:rPr>
              <w:t>87,264</w:t>
            </w:r>
          </w:p>
        </w:tc>
      </w:tr>
      <w:tr w:rsidR="00D32767">
        <w:trPr>
          <w:trHeight w:val="214"/>
        </w:trPr>
        <w:tc>
          <w:tcPr>
            <w:tcW w:w="3231" w:type="dxa"/>
            <w:tcBorders>
              <w:top w:val="nil"/>
              <w:left w:val="nil"/>
              <w:bottom w:val="nil"/>
              <w:right w:val="nil"/>
            </w:tcBorders>
          </w:tcPr>
          <w:p w:rsidR="00D32767" w:rsidRDefault="00452DD5">
            <w:pPr>
              <w:spacing w:after="0"/>
            </w:pPr>
            <w:r>
              <w:rPr>
                <w:sz w:val="18"/>
              </w:rPr>
              <w:t>Building Improvements</w:t>
            </w:r>
          </w:p>
        </w:tc>
        <w:tc>
          <w:tcPr>
            <w:tcW w:w="898" w:type="dxa"/>
            <w:tcBorders>
              <w:top w:val="nil"/>
              <w:left w:val="nil"/>
              <w:bottom w:val="nil"/>
              <w:right w:val="nil"/>
            </w:tcBorders>
          </w:tcPr>
          <w:p w:rsidR="00D32767" w:rsidRDefault="00452DD5">
            <w:pPr>
              <w:spacing w:after="0"/>
              <w:ind w:left="77"/>
            </w:pPr>
            <w:r>
              <w:rPr>
                <w:sz w:val="18"/>
              </w:rPr>
              <w:t>29,945</w:t>
            </w:r>
          </w:p>
        </w:tc>
        <w:tc>
          <w:tcPr>
            <w:tcW w:w="1167" w:type="dxa"/>
            <w:tcBorders>
              <w:top w:val="nil"/>
              <w:left w:val="nil"/>
              <w:bottom w:val="nil"/>
              <w:right w:val="nil"/>
            </w:tcBorders>
          </w:tcPr>
          <w:p w:rsidR="00D32767" w:rsidRDefault="00D32767"/>
        </w:tc>
        <w:tc>
          <w:tcPr>
            <w:tcW w:w="1104" w:type="dxa"/>
            <w:tcBorders>
              <w:top w:val="nil"/>
              <w:left w:val="nil"/>
              <w:bottom w:val="nil"/>
              <w:right w:val="nil"/>
            </w:tcBorders>
          </w:tcPr>
          <w:p w:rsidR="00D32767" w:rsidRDefault="00D32767"/>
        </w:tc>
        <w:tc>
          <w:tcPr>
            <w:tcW w:w="1032" w:type="dxa"/>
            <w:tcBorders>
              <w:top w:val="nil"/>
              <w:left w:val="nil"/>
              <w:bottom w:val="nil"/>
              <w:right w:val="nil"/>
            </w:tcBorders>
          </w:tcPr>
          <w:p w:rsidR="00D32767" w:rsidRDefault="00D32767"/>
        </w:tc>
        <w:tc>
          <w:tcPr>
            <w:tcW w:w="1234" w:type="dxa"/>
            <w:tcBorders>
              <w:top w:val="nil"/>
              <w:left w:val="nil"/>
              <w:bottom w:val="nil"/>
              <w:right w:val="nil"/>
            </w:tcBorders>
          </w:tcPr>
          <w:p w:rsidR="00D32767" w:rsidRDefault="00452DD5">
            <w:pPr>
              <w:spacing w:after="0"/>
              <w:ind w:left="552"/>
            </w:pPr>
            <w:r>
              <w:rPr>
                <w:sz w:val="18"/>
              </w:rPr>
              <w:t>(1 ,847)</w:t>
            </w:r>
          </w:p>
        </w:tc>
        <w:tc>
          <w:tcPr>
            <w:tcW w:w="931" w:type="dxa"/>
            <w:tcBorders>
              <w:top w:val="nil"/>
              <w:left w:val="nil"/>
              <w:bottom w:val="nil"/>
              <w:right w:val="nil"/>
            </w:tcBorders>
          </w:tcPr>
          <w:p w:rsidR="00D32767" w:rsidRDefault="00452DD5">
            <w:pPr>
              <w:spacing w:after="0"/>
              <w:ind w:right="5"/>
              <w:jc w:val="right"/>
            </w:pPr>
            <w:r>
              <w:rPr>
                <w:sz w:val="18"/>
              </w:rPr>
              <w:t>28,099</w:t>
            </w:r>
          </w:p>
        </w:tc>
      </w:tr>
      <w:tr w:rsidR="00D32767">
        <w:trPr>
          <w:trHeight w:val="210"/>
        </w:trPr>
        <w:tc>
          <w:tcPr>
            <w:tcW w:w="3231" w:type="dxa"/>
            <w:tcBorders>
              <w:top w:val="nil"/>
              <w:left w:val="nil"/>
              <w:bottom w:val="nil"/>
              <w:right w:val="nil"/>
            </w:tcBorders>
          </w:tcPr>
          <w:p w:rsidR="00D32767" w:rsidRDefault="00452DD5">
            <w:pPr>
              <w:spacing w:after="0"/>
              <w:ind w:left="5"/>
            </w:pPr>
            <w:r>
              <w:rPr>
                <w:sz w:val="18"/>
              </w:rPr>
              <w:t>Furniture and Equipment</w:t>
            </w:r>
          </w:p>
        </w:tc>
        <w:tc>
          <w:tcPr>
            <w:tcW w:w="898" w:type="dxa"/>
            <w:tcBorders>
              <w:top w:val="nil"/>
              <w:left w:val="nil"/>
              <w:bottom w:val="nil"/>
              <w:right w:val="nil"/>
            </w:tcBorders>
          </w:tcPr>
          <w:p w:rsidR="00D32767" w:rsidRDefault="00452DD5">
            <w:pPr>
              <w:spacing w:after="0"/>
              <w:ind w:left="82"/>
            </w:pPr>
            <w:r>
              <w:rPr>
                <w:sz w:val="18"/>
              </w:rPr>
              <w:t>32,703</w:t>
            </w:r>
          </w:p>
        </w:tc>
        <w:tc>
          <w:tcPr>
            <w:tcW w:w="1167" w:type="dxa"/>
            <w:tcBorders>
              <w:top w:val="nil"/>
              <w:left w:val="nil"/>
              <w:bottom w:val="nil"/>
              <w:right w:val="nil"/>
            </w:tcBorders>
          </w:tcPr>
          <w:p w:rsidR="00D32767" w:rsidRDefault="00D32767"/>
        </w:tc>
        <w:tc>
          <w:tcPr>
            <w:tcW w:w="1104" w:type="dxa"/>
            <w:tcBorders>
              <w:top w:val="nil"/>
              <w:left w:val="nil"/>
              <w:bottom w:val="nil"/>
              <w:right w:val="nil"/>
            </w:tcBorders>
          </w:tcPr>
          <w:p w:rsidR="00D32767" w:rsidRDefault="00D32767"/>
        </w:tc>
        <w:tc>
          <w:tcPr>
            <w:tcW w:w="1032" w:type="dxa"/>
            <w:tcBorders>
              <w:top w:val="nil"/>
              <w:left w:val="nil"/>
              <w:bottom w:val="nil"/>
              <w:right w:val="nil"/>
            </w:tcBorders>
          </w:tcPr>
          <w:p w:rsidR="00D32767" w:rsidRDefault="00D32767"/>
        </w:tc>
        <w:tc>
          <w:tcPr>
            <w:tcW w:w="1234" w:type="dxa"/>
            <w:tcBorders>
              <w:top w:val="nil"/>
              <w:left w:val="nil"/>
              <w:bottom w:val="nil"/>
              <w:right w:val="nil"/>
            </w:tcBorders>
          </w:tcPr>
          <w:p w:rsidR="00D32767" w:rsidRDefault="00452DD5">
            <w:pPr>
              <w:spacing w:after="0"/>
              <w:ind w:left="509"/>
            </w:pPr>
            <w:r>
              <w:rPr>
                <w:noProof/>
              </w:rPr>
              <w:drawing>
                <wp:inline distT="0" distB="0" distL="0" distR="0">
                  <wp:extent cx="3048" cy="6096"/>
                  <wp:effectExtent l="0" t="0" r="0" b="0"/>
                  <wp:docPr id="41396" name="Picture 41396"/>
                  <wp:cNvGraphicFramePr/>
                  <a:graphic xmlns:a="http://schemas.openxmlformats.org/drawingml/2006/main">
                    <a:graphicData uri="http://schemas.openxmlformats.org/drawingml/2006/picture">
                      <pic:pic xmlns:pic="http://schemas.openxmlformats.org/drawingml/2006/picture">
                        <pic:nvPicPr>
                          <pic:cNvPr id="41396" name="Picture 41396"/>
                          <pic:cNvPicPr/>
                        </pic:nvPicPr>
                        <pic:blipFill>
                          <a:blip r:embed="rId80"/>
                          <a:stretch>
                            <a:fillRect/>
                          </a:stretch>
                        </pic:blipFill>
                        <pic:spPr>
                          <a:xfrm>
                            <a:off x="0" y="0"/>
                            <a:ext cx="3048" cy="6096"/>
                          </a:xfrm>
                          <a:prstGeom prst="rect">
                            <a:avLst/>
                          </a:prstGeom>
                        </pic:spPr>
                      </pic:pic>
                    </a:graphicData>
                  </a:graphic>
                </wp:inline>
              </w:drawing>
            </w:r>
            <w:r>
              <w:rPr>
                <w:sz w:val="18"/>
              </w:rPr>
              <w:t>(9,515)</w:t>
            </w:r>
          </w:p>
        </w:tc>
        <w:tc>
          <w:tcPr>
            <w:tcW w:w="931" w:type="dxa"/>
            <w:tcBorders>
              <w:top w:val="nil"/>
              <w:left w:val="nil"/>
              <w:bottom w:val="nil"/>
              <w:right w:val="nil"/>
            </w:tcBorders>
          </w:tcPr>
          <w:p w:rsidR="00D32767" w:rsidRDefault="00452DD5">
            <w:pPr>
              <w:spacing w:after="0"/>
              <w:ind w:right="5"/>
              <w:jc w:val="right"/>
            </w:pPr>
            <w:r>
              <w:rPr>
                <w:sz w:val="18"/>
              </w:rPr>
              <w:t>23,188</w:t>
            </w:r>
          </w:p>
        </w:tc>
      </w:tr>
      <w:tr w:rsidR="00D32767">
        <w:trPr>
          <w:trHeight w:val="210"/>
        </w:trPr>
        <w:tc>
          <w:tcPr>
            <w:tcW w:w="3231" w:type="dxa"/>
            <w:tcBorders>
              <w:top w:val="nil"/>
              <w:left w:val="nil"/>
              <w:bottom w:val="nil"/>
              <w:right w:val="nil"/>
            </w:tcBorders>
          </w:tcPr>
          <w:p w:rsidR="00D32767" w:rsidRDefault="00452DD5">
            <w:pPr>
              <w:spacing w:after="0"/>
              <w:ind w:left="5"/>
            </w:pPr>
            <w:r>
              <w:rPr>
                <w:sz w:val="18"/>
              </w:rPr>
              <w:t>Information and Communication Tech</w:t>
            </w:r>
          </w:p>
        </w:tc>
        <w:tc>
          <w:tcPr>
            <w:tcW w:w="898" w:type="dxa"/>
            <w:tcBorders>
              <w:top w:val="nil"/>
              <w:left w:val="nil"/>
              <w:bottom w:val="nil"/>
              <w:right w:val="nil"/>
            </w:tcBorders>
          </w:tcPr>
          <w:p w:rsidR="00D32767" w:rsidRDefault="00452DD5">
            <w:pPr>
              <w:spacing w:after="0"/>
              <w:ind w:left="91"/>
            </w:pPr>
            <w:r>
              <w:rPr>
                <w:sz w:val="20"/>
              </w:rPr>
              <w:t>10,973</w:t>
            </w:r>
          </w:p>
        </w:tc>
        <w:tc>
          <w:tcPr>
            <w:tcW w:w="1167" w:type="dxa"/>
            <w:tcBorders>
              <w:top w:val="nil"/>
              <w:left w:val="nil"/>
              <w:bottom w:val="nil"/>
              <w:right w:val="nil"/>
            </w:tcBorders>
          </w:tcPr>
          <w:p w:rsidR="00D32767" w:rsidRDefault="00D32767"/>
        </w:tc>
        <w:tc>
          <w:tcPr>
            <w:tcW w:w="1104" w:type="dxa"/>
            <w:tcBorders>
              <w:top w:val="nil"/>
              <w:left w:val="nil"/>
              <w:bottom w:val="nil"/>
              <w:right w:val="nil"/>
            </w:tcBorders>
          </w:tcPr>
          <w:p w:rsidR="00D32767" w:rsidRDefault="00D32767"/>
        </w:tc>
        <w:tc>
          <w:tcPr>
            <w:tcW w:w="1032" w:type="dxa"/>
            <w:tcBorders>
              <w:top w:val="nil"/>
              <w:left w:val="nil"/>
              <w:bottom w:val="nil"/>
              <w:right w:val="nil"/>
            </w:tcBorders>
          </w:tcPr>
          <w:p w:rsidR="00D32767" w:rsidRDefault="00D32767"/>
        </w:tc>
        <w:tc>
          <w:tcPr>
            <w:tcW w:w="1234" w:type="dxa"/>
            <w:tcBorders>
              <w:top w:val="nil"/>
              <w:left w:val="nil"/>
              <w:bottom w:val="nil"/>
              <w:right w:val="nil"/>
            </w:tcBorders>
          </w:tcPr>
          <w:p w:rsidR="00D32767" w:rsidRDefault="00452DD5">
            <w:pPr>
              <w:spacing w:after="0"/>
              <w:ind w:left="552"/>
            </w:pPr>
            <w:r>
              <w:rPr>
                <w:sz w:val="18"/>
              </w:rPr>
              <w:t>(3,772)</w:t>
            </w:r>
          </w:p>
        </w:tc>
        <w:tc>
          <w:tcPr>
            <w:tcW w:w="931" w:type="dxa"/>
            <w:tcBorders>
              <w:top w:val="nil"/>
              <w:left w:val="nil"/>
              <w:bottom w:val="nil"/>
              <w:right w:val="nil"/>
            </w:tcBorders>
          </w:tcPr>
          <w:p w:rsidR="00D32767" w:rsidRDefault="00452DD5">
            <w:pPr>
              <w:spacing w:after="0"/>
              <w:ind w:right="19"/>
              <w:jc w:val="right"/>
            </w:pPr>
            <w:r>
              <w:rPr>
                <w:sz w:val="18"/>
              </w:rPr>
              <w:t>7,201</w:t>
            </w:r>
          </w:p>
        </w:tc>
      </w:tr>
      <w:tr w:rsidR="00D32767">
        <w:trPr>
          <w:trHeight w:val="218"/>
        </w:trPr>
        <w:tc>
          <w:tcPr>
            <w:tcW w:w="3231" w:type="dxa"/>
            <w:tcBorders>
              <w:top w:val="nil"/>
              <w:left w:val="nil"/>
              <w:bottom w:val="nil"/>
              <w:right w:val="nil"/>
            </w:tcBorders>
          </w:tcPr>
          <w:p w:rsidR="00D32767" w:rsidRDefault="00452DD5">
            <w:pPr>
              <w:spacing w:after="0"/>
            </w:pPr>
            <w:r>
              <w:rPr>
                <w:sz w:val="18"/>
              </w:rPr>
              <w:t>Motor Vehicles</w:t>
            </w:r>
          </w:p>
        </w:tc>
        <w:tc>
          <w:tcPr>
            <w:tcW w:w="898" w:type="dxa"/>
            <w:tcBorders>
              <w:top w:val="nil"/>
              <w:left w:val="nil"/>
              <w:bottom w:val="nil"/>
              <w:right w:val="nil"/>
            </w:tcBorders>
          </w:tcPr>
          <w:p w:rsidR="00D32767" w:rsidRDefault="00D32767"/>
        </w:tc>
        <w:tc>
          <w:tcPr>
            <w:tcW w:w="1167" w:type="dxa"/>
            <w:tcBorders>
              <w:top w:val="nil"/>
              <w:left w:val="nil"/>
              <w:bottom w:val="nil"/>
              <w:right w:val="nil"/>
            </w:tcBorders>
          </w:tcPr>
          <w:p w:rsidR="00D32767" w:rsidRDefault="00452DD5">
            <w:pPr>
              <w:spacing w:after="0"/>
              <w:ind w:left="14"/>
              <w:jc w:val="center"/>
            </w:pPr>
            <w:r>
              <w:rPr>
                <w:sz w:val="18"/>
              </w:rPr>
              <w:t>17,239</w:t>
            </w:r>
          </w:p>
        </w:tc>
        <w:tc>
          <w:tcPr>
            <w:tcW w:w="1104" w:type="dxa"/>
            <w:tcBorders>
              <w:top w:val="nil"/>
              <w:left w:val="nil"/>
              <w:bottom w:val="nil"/>
              <w:right w:val="nil"/>
            </w:tcBorders>
          </w:tcPr>
          <w:p w:rsidR="00D32767" w:rsidRDefault="00D32767"/>
        </w:tc>
        <w:tc>
          <w:tcPr>
            <w:tcW w:w="1032" w:type="dxa"/>
            <w:tcBorders>
              <w:top w:val="nil"/>
              <w:left w:val="nil"/>
              <w:bottom w:val="nil"/>
              <w:right w:val="nil"/>
            </w:tcBorders>
          </w:tcPr>
          <w:p w:rsidR="00D32767" w:rsidRDefault="00D32767"/>
        </w:tc>
        <w:tc>
          <w:tcPr>
            <w:tcW w:w="1234" w:type="dxa"/>
            <w:tcBorders>
              <w:top w:val="nil"/>
              <w:left w:val="nil"/>
              <w:bottom w:val="nil"/>
              <w:right w:val="nil"/>
            </w:tcBorders>
          </w:tcPr>
          <w:p w:rsidR="00D32767" w:rsidRDefault="00452DD5">
            <w:pPr>
              <w:spacing w:after="0"/>
              <w:ind w:left="687"/>
            </w:pPr>
            <w:r>
              <w:rPr>
                <w:sz w:val="18"/>
              </w:rPr>
              <w:t>(350)</w:t>
            </w:r>
          </w:p>
        </w:tc>
        <w:tc>
          <w:tcPr>
            <w:tcW w:w="931" w:type="dxa"/>
            <w:tcBorders>
              <w:top w:val="nil"/>
              <w:left w:val="nil"/>
              <w:bottom w:val="nil"/>
              <w:right w:val="nil"/>
            </w:tcBorders>
          </w:tcPr>
          <w:p w:rsidR="00D32767" w:rsidRDefault="00452DD5">
            <w:pPr>
              <w:spacing w:after="0"/>
              <w:ind w:right="5"/>
              <w:jc w:val="right"/>
            </w:pPr>
            <w:r>
              <w:rPr>
                <w:sz w:val="18"/>
              </w:rPr>
              <w:t>16,890</w:t>
            </w:r>
          </w:p>
        </w:tc>
      </w:tr>
      <w:tr w:rsidR="00D32767">
        <w:trPr>
          <w:trHeight w:val="212"/>
        </w:trPr>
        <w:tc>
          <w:tcPr>
            <w:tcW w:w="3231" w:type="dxa"/>
            <w:tcBorders>
              <w:top w:val="nil"/>
              <w:left w:val="nil"/>
              <w:bottom w:val="nil"/>
              <w:right w:val="nil"/>
            </w:tcBorders>
          </w:tcPr>
          <w:p w:rsidR="00D32767" w:rsidRDefault="00452DD5">
            <w:pPr>
              <w:spacing w:after="0"/>
            </w:pPr>
            <w:r>
              <w:rPr>
                <w:sz w:val="20"/>
              </w:rPr>
              <w:t>Leased Assets</w:t>
            </w:r>
          </w:p>
        </w:tc>
        <w:tc>
          <w:tcPr>
            <w:tcW w:w="898" w:type="dxa"/>
            <w:tcBorders>
              <w:top w:val="nil"/>
              <w:left w:val="nil"/>
              <w:bottom w:val="nil"/>
              <w:right w:val="nil"/>
            </w:tcBorders>
          </w:tcPr>
          <w:p w:rsidR="00D32767" w:rsidRDefault="00452DD5">
            <w:pPr>
              <w:spacing w:after="0"/>
              <w:ind w:left="173"/>
            </w:pPr>
            <w:r>
              <w:rPr>
                <w:sz w:val="18"/>
              </w:rPr>
              <w:t>7,325</w:t>
            </w:r>
          </w:p>
        </w:tc>
        <w:tc>
          <w:tcPr>
            <w:tcW w:w="1167" w:type="dxa"/>
            <w:tcBorders>
              <w:top w:val="nil"/>
              <w:left w:val="nil"/>
              <w:bottom w:val="nil"/>
              <w:right w:val="nil"/>
            </w:tcBorders>
          </w:tcPr>
          <w:p w:rsidR="00D32767" w:rsidRDefault="00452DD5">
            <w:pPr>
              <w:spacing w:after="0"/>
              <w:ind w:left="14"/>
              <w:jc w:val="center"/>
            </w:pPr>
            <w:r>
              <w:rPr>
                <w:sz w:val="18"/>
              </w:rPr>
              <w:t>10,742</w:t>
            </w:r>
          </w:p>
        </w:tc>
        <w:tc>
          <w:tcPr>
            <w:tcW w:w="1104" w:type="dxa"/>
            <w:tcBorders>
              <w:top w:val="nil"/>
              <w:left w:val="nil"/>
              <w:bottom w:val="nil"/>
              <w:right w:val="nil"/>
            </w:tcBorders>
          </w:tcPr>
          <w:p w:rsidR="00D32767" w:rsidRDefault="00452DD5">
            <w:pPr>
              <w:spacing w:after="0"/>
              <w:ind w:left="134"/>
              <w:jc w:val="center"/>
            </w:pPr>
            <w:r>
              <w:rPr>
                <w:sz w:val="18"/>
              </w:rPr>
              <w:t>(2,121)</w:t>
            </w:r>
          </w:p>
        </w:tc>
        <w:tc>
          <w:tcPr>
            <w:tcW w:w="1032" w:type="dxa"/>
            <w:tcBorders>
              <w:top w:val="nil"/>
              <w:left w:val="nil"/>
              <w:bottom w:val="nil"/>
              <w:right w:val="nil"/>
            </w:tcBorders>
          </w:tcPr>
          <w:p w:rsidR="00D32767" w:rsidRDefault="00D32767"/>
        </w:tc>
        <w:tc>
          <w:tcPr>
            <w:tcW w:w="1234" w:type="dxa"/>
            <w:tcBorders>
              <w:top w:val="nil"/>
              <w:left w:val="nil"/>
              <w:bottom w:val="nil"/>
              <w:right w:val="nil"/>
            </w:tcBorders>
          </w:tcPr>
          <w:p w:rsidR="00D32767" w:rsidRDefault="00452DD5">
            <w:pPr>
              <w:spacing w:after="0"/>
              <w:ind w:left="552"/>
            </w:pPr>
            <w:r>
              <w:rPr>
                <w:sz w:val="18"/>
              </w:rPr>
              <w:t>(4 ,553)</w:t>
            </w:r>
          </w:p>
        </w:tc>
        <w:tc>
          <w:tcPr>
            <w:tcW w:w="931" w:type="dxa"/>
            <w:tcBorders>
              <w:top w:val="nil"/>
              <w:left w:val="nil"/>
              <w:bottom w:val="nil"/>
              <w:right w:val="nil"/>
            </w:tcBorders>
          </w:tcPr>
          <w:p w:rsidR="00D32767" w:rsidRDefault="00452DD5">
            <w:pPr>
              <w:spacing w:after="0"/>
              <w:ind w:right="5"/>
              <w:jc w:val="right"/>
            </w:pPr>
            <w:r>
              <w:rPr>
                <w:sz w:val="18"/>
              </w:rPr>
              <w:t>11,393</w:t>
            </w:r>
          </w:p>
        </w:tc>
      </w:tr>
      <w:tr w:rsidR="00D32767">
        <w:trPr>
          <w:trHeight w:val="200"/>
        </w:trPr>
        <w:tc>
          <w:tcPr>
            <w:tcW w:w="3231" w:type="dxa"/>
            <w:tcBorders>
              <w:top w:val="nil"/>
              <w:left w:val="nil"/>
              <w:bottom w:val="nil"/>
              <w:right w:val="nil"/>
            </w:tcBorders>
          </w:tcPr>
          <w:p w:rsidR="00D32767" w:rsidRDefault="00452DD5">
            <w:pPr>
              <w:spacing w:after="0"/>
            </w:pPr>
            <w:r>
              <w:rPr>
                <w:sz w:val="20"/>
              </w:rPr>
              <w:t>Library Resources</w:t>
            </w:r>
          </w:p>
        </w:tc>
        <w:tc>
          <w:tcPr>
            <w:tcW w:w="898" w:type="dxa"/>
            <w:tcBorders>
              <w:top w:val="nil"/>
              <w:left w:val="nil"/>
              <w:bottom w:val="nil"/>
              <w:right w:val="nil"/>
            </w:tcBorders>
          </w:tcPr>
          <w:p w:rsidR="00D32767" w:rsidRDefault="00452DD5">
            <w:pPr>
              <w:spacing w:after="0"/>
              <w:ind w:right="14"/>
              <w:jc w:val="center"/>
            </w:pPr>
            <w:r>
              <w:rPr>
                <w:sz w:val="18"/>
              </w:rPr>
              <w:t>489</w:t>
            </w:r>
          </w:p>
        </w:tc>
        <w:tc>
          <w:tcPr>
            <w:tcW w:w="1167" w:type="dxa"/>
            <w:tcBorders>
              <w:top w:val="nil"/>
              <w:left w:val="nil"/>
              <w:bottom w:val="nil"/>
              <w:right w:val="nil"/>
            </w:tcBorders>
          </w:tcPr>
          <w:p w:rsidR="00D32767" w:rsidRDefault="00452DD5">
            <w:pPr>
              <w:spacing w:after="0"/>
              <w:ind w:left="317"/>
              <w:jc w:val="center"/>
            </w:pPr>
            <w:r>
              <w:rPr>
                <w:sz w:val="18"/>
              </w:rPr>
              <w:t>26</w:t>
            </w:r>
          </w:p>
        </w:tc>
        <w:tc>
          <w:tcPr>
            <w:tcW w:w="1104" w:type="dxa"/>
            <w:tcBorders>
              <w:top w:val="nil"/>
              <w:left w:val="nil"/>
              <w:bottom w:val="nil"/>
              <w:right w:val="nil"/>
            </w:tcBorders>
          </w:tcPr>
          <w:p w:rsidR="00D32767" w:rsidRDefault="00D32767"/>
        </w:tc>
        <w:tc>
          <w:tcPr>
            <w:tcW w:w="1032" w:type="dxa"/>
            <w:tcBorders>
              <w:top w:val="nil"/>
              <w:left w:val="nil"/>
              <w:bottom w:val="nil"/>
              <w:right w:val="nil"/>
            </w:tcBorders>
          </w:tcPr>
          <w:p w:rsidR="00D32767" w:rsidRDefault="00D32767"/>
        </w:tc>
        <w:tc>
          <w:tcPr>
            <w:tcW w:w="1234" w:type="dxa"/>
            <w:tcBorders>
              <w:top w:val="nil"/>
              <w:left w:val="nil"/>
              <w:bottom w:val="nil"/>
              <w:right w:val="nil"/>
            </w:tcBorders>
          </w:tcPr>
          <w:p w:rsidR="00D32767" w:rsidRDefault="00452DD5">
            <w:pPr>
              <w:spacing w:after="0"/>
              <w:ind w:left="687"/>
            </w:pPr>
            <w:r>
              <w:rPr>
                <w:sz w:val="18"/>
              </w:rPr>
              <w:t>(171)</w:t>
            </w:r>
          </w:p>
        </w:tc>
        <w:tc>
          <w:tcPr>
            <w:tcW w:w="931" w:type="dxa"/>
            <w:tcBorders>
              <w:top w:val="nil"/>
              <w:left w:val="nil"/>
              <w:bottom w:val="nil"/>
              <w:right w:val="nil"/>
            </w:tcBorders>
          </w:tcPr>
          <w:p w:rsidR="00D32767" w:rsidRDefault="00452DD5">
            <w:pPr>
              <w:spacing w:after="0"/>
              <w:ind w:right="5"/>
              <w:jc w:val="right"/>
            </w:pPr>
            <w:r>
              <w:rPr>
                <w:sz w:val="18"/>
              </w:rPr>
              <w:t>342</w:t>
            </w:r>
          </w:p>
        </w:tc>
      </w:tr>
    </w:tbl>
    <w:p w:rsidR="00D32767" w:rsidRDefault="00452DD5">
      <w:pPr>
        <w:spacing w:after="18"/>
        <w:ind w:left="2756" w:right="-67"/>
      </w:pPr>
      <w:r>
        <w:rPr>
          <w:noProof/>
        </w:rPr>
        <mc:AlternateContent>
          <mc:Choice Requires="wpg">
            <w:drawing>
              <wp:inline distT="0" distB="0" distL="0" distR="0">
                <wp:extent cx="4417442" cy="12192"/>
                <wp:effectExtent l="0" t="0" r="0" b="0"/>
                <wp:docPr id="133540" name="Group 133540"/>
                <wp:cNvGraphicFramePr/>
                <a:graphic xmlns:a="http://schemas.openxmlformats.org/drawingml/2006/main">
                  <a:graphicData uri="http://schemas.microsoft.com/office/word/2010/wordprocessingGroup">
                    <wpg:wgp>
                      <wpg:cNvGrpSpPr/>
                      <wpg:grpSpPr>
                        <a:xfrm>
                          <a:off x="0" y="0"/>
                          <a:ext cx="4417442" cy="12192"/>
                          <a:chOff x="0" y="0"/>
                          <a:chExt cx="4417442" cy="12192"/>
                        </a:xfrm>
                      </wpg:grpSpPr>
                      <wps:wsp>
                        <wps:cNvPr id="133539" name="Shape 133539"/>
                        <wps:cNvSpPr/>
                        <wps:spPr>
                          <a:xfrm>
                            <a:off x="0" y="0"/>
                            <a:ext cx="4417442" cy="12192"/>
                          </a:xfrm>
                          <a:custGeom>
                            <a:avLst/>
                            <a:gdLst/>
                            <a:ahLst/>
                            <a:cxnLst/>
                            <a:rect l="0" t="0" r="0" b="0"/>
                            <a:pathLst>
                              <a:path w="4417442" h="12192">
                                <a:moveTo>
                                  <a:pt x="0" y="6096"/>
                                </a:moveTo>
                                <a:lnTo>
                                  <a:pt x="4417442"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40" style="width:347.83pt;height:0.959991pt;mso-position-horizontal-relative:char;mso-position-vertical-relative:line" coordsize="44174,121">
                <v:shape id="Shape 133539" style="position:absolute;width:44174;height:121;left:0;top:0;" coordsize="4417442,12192" path="m0,6096l4417442,6096">
                  <v:stroke weight="0.959991pt" endcap="flat" joinstyle="miter" miterlimit="1" on="true" color="#000000"/>
                  <v:fill on="false" color="#000000"/>
                </v:shape>
              </v:group>
            </w:pict>
          </mc:Fallback>
        </mc:AlternateContent>
      </w:r>
    </w:p>
    <w:p w:rsidR="00D32767" w:rsidRDefault="00452DD5">
      <w:pPr>
        <w:tabs>
          <w:tab w:val="center" w:pos="3534"/>
          <w:tab w:val="center" w:pos="4727"/>
          <w:tab w:val="center" w:pos="7086"/>
          <w:tab w:val="right" w:pos="9645"/>
        </w:tabs>
        <w:spacing w:after="3" w:line="265" w:lineRule="auto"/>
        <w:ind w:left="-1"/>
      </w:pPr>
      <w:r>
        <w:rPr>
          <w:sz w:val="18"/>
        </w:rPr>
        <w:t>Balance at 31 December 2020</w:t>
      </w:r>
      <w:r>
        <w:rPr>
          <w:sz w:val="18"/>
        </w:rPr>
        <w:tab/>
      </w:r>
      <w:r>
        <w:rPr>
          <w:sz w:val="18"/>
        </w:rPr>
        <w:t>183,488</w:t>
      </w:r>
      <w:r>
        <w:rPr>
          <w:sz w:val="18"/>
        </w:rPr>
        <w:tab/>
        <w:t>28,007</w:t>
      </w:r>
      <w:r>
        <w:rPr>
          <w:sz w:val="18"/>
        </w:rPr>
        <w:tab/>
        <w:t>(2,121)</w:t>
      </w:r>
      <w:r>
        <w:rPr>
          <w:noProof/>
        </w:rPr>
        <w:drawing>
          <wp:inline distT="0" distB="0" distL="0" distR="0">
            <wp:extent cx="33535" cy="36576"/>
            <wp:effectExtent l="0" t="0" r="0" b="0"/>
            <wp:docPr id="133535" name="Picture 133535"/>
            <wp:cNvGraphicFramePr/>
            <a:graphic xmlns:a="http://schemas.openxmlformats.org/drawingml/2006/main">
              <a:graphicData uri="http://schemas.openxmlformats.org/drawingml/2006/picture">
                <pic:pic xmlns:pic="http://schemas.openxmlformats.org/drawingml/2006/picture">
                  <pic:nvPicPr>
                    <pic:cNvPr id="133535" name="Picture 133535"/>
                    <pic:cNvPicPr/>
                  </pic:nvPicPr>
                  <pic:blipFill>
                    <a:blip r:embed="rId81"/>
                    <a:stretch>
                      <a:fillRect/>
                    </a:stretch>
                  </pic:blipFill>
                  <pic:spPr>
                    <a:xfrm>
                      <a:off x="0" y="0"/>
                      <a:ext cx="33535" cy="36576"/>
                    </a:xfrm>
                    <a:prstGeom prst="rect">
                      <a:avLst/>
                    </a:prstGeom>
                  </pic:spPr>
                </pic:pic>
              </a:graphicData>
            </a:graphic>
          </wp:inline>
        </w:drawing>
      </w:r>
      <w:r>
        <w:rPr>
          <w:sz w:val="18"/>
        </w:rPr>
        <w:t>(22,997)</w:t>
      </w:r>
      <w:r>
        <w:rPr>
          <w:sz w:val="18"/>
        </w:rPr>
        <w:tab/>
        <w:t>186,377</w:t>
      </w:r>
    </w:p>
    <w:p w:rsidR="00D32767" w:rsidRDefault="00452DD5">
      <w:pPr>
        <w:spacing w:after="199"/>
        <w:ind w:left="2756" w:right="-62"/>
      </w:pPr>
      <w:r>
        <w:rPr>
          <w:noProof/>
        </w:rPr>
        <mc:AlternateContent>
          <mc:Choice Requires="wpg">
            <w:drawing>
              <wp:inline distT="0" distB="0" distL="0" distR="0">
                <wp:extent cx="4414393" cy="21336"/>
                <wp:effectExtent l="0" t="0" r="0" b="0"/>
                <wp:docPr id="133542" name="Group 133542"/>
                <wp:cNvGraphicFramePr/>
                <a:graphic xmlns:a="http://schemas.openxmlformats.org/drawingml/2006/main">
                  <a:graphicData uri="http://schemas.microsoft.com/office/word/2010/wordprocessingGroup">
                    <wpg:wgp>
                      <wpg:cNvGrpSpPr/>
                      <wpg:grpSpPr>
                        <a:xfrm>
                          <a:off x="0" y="0"/>
                          <a:ext cx="4414393" cy="21336"/>
                          <a:chOff x="0" y="0"/>
                          <a:chExt cx="4414393" cy="21336"/>
                        </a:xfrm>
                      </wpg:grpSpPr>
                      <wps:wsp>
                        <wps:cNvPr id="133541" name="Shape 133541"/>
                        <wps:cNvSpPr/>
                        <wps:spPr>
                          <a:xfrm>
                            <a:off x="0" y="0"/>
                            <a:ext cx="4414393" cy="21336"/>
                          </a:xfrm>
                          <a:custGeom>
                            <a:avLst/>
                            <a:gdLst/>
                            <a:ahLst/>
                            <a:cxnLst/>
                            <a:rect l="0" t="0" r="0" b="0"/>
                            <a:pathLst>
                              <a:path w="4414393" h="21336">
                                <a:moveTo>
                                  <a:pt x="0" y="10668"/>
                                </a:moveTo>
                                <a:lnTo>
                                  <a:pt x="4414393" y="10668"/>
                                </a:lnTo>
                              </a:path>
                            </a:pathLst>
                          </a:custGeom>
                          <a:ln w="2133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42" style="width:347.59pt;height:1.68001pt;mso-position-horizontal-relative:char;mso-position-vertical-relative:line" coordsize="44143,213">
                <v:shape id="Shape 133541" style="position:absolute;width:44143;height:213;left:0;top:0;" coordsize="4414393,21336" path="m0,10668l4414393,10668">
                  <v:stroke weight="1.68001pt" endcap="flat" joinstyle="miter" miterlimit="1" on="true" color="#000000"/>
                  <v:fill on="false" color="#000000"/>
                </v:shape>
              </v:group>
            </w:pict>
          </mc:Fallback>
        </mc:AlternateContent>
      </w:r>
    </w:p>
    <w:p w:rsidR="00D32767" w:rsidRDefault="00452DD5">
      <w:pPr>
        <w:spacing w:after="87" w:line="260" w:lineRule="auto"/>
        <w:ind w:left="14"/>
        <w:jc w:val="both"/>
      </w:pPr>
      <w:r>
        <w:rPr>
          <w:noProof/>
        </w:rPr>
        <w:drawing>
          <wp:anchor distT="0" distB="0" distL="114300" distR="114300" simplePos="0" relativeHeight="251665408" behindDoc="0" locked="0" layoutInCell="1" allowOverlap="0">
            <wp:simplePos x="0" y="0"/>
            <wp:positionH relativeFrom="page">
              <wp:posOffset>7042298</wp:posOffset>
            </wp:positionH>
            <wp:positionV relativeFrom="page">
              <wp:posOffset>9360408</wp:posOffset>
            </wp:positionV>
            <wp:extent cx="3049" cy="6096"/>
            <wp:effectExtent l="0" t="0" r="0" b="0"/>
            <wp:wrapTopAndBottom/>
            <wp:docPr id="41408" name="Picture 41408"/>
            <wp:cNvGraphicFramePr/>
            <a:graphic xmlns:a="http://schemas.openxmlformats.org/drawingml/2006/main">
              <a:graphicData uri="http://schemas.openxmlformats.org/drawingml/2006/picture">
                <pic:pic xmlns:pic="http://schemas.openxmlformats.org/drawingml/2006/picture">
                  <pic:nvPicPr>
                    <pic:cNvPr id="41408" name="Picture 41408"/>
                    <pic:cNvPicPr/>
                  </pic:nvPicPr>
                  <pic:blipFill>
                    <a:blip r:embed="rId82"/>
                    <a:stretch>
                      <a:fillRect/>
                    </a:stretch>
                  </pic:blipFill>
                  <pic:spPr>
                    <a:xfrm>
                      <a:off x="0" y="0"/>
                      <a:ext cx="3049" cy="6096"/>
                    </a:xfrm>
                    <a:prstGeom prst="rect">
                      <a:avLst/>
                    </a:prstGeom>
                  </pic:spPr>
                </pic:pic>
              </a:graphicData>
            </a:graphic>
          </wp:anchor>
        </w:drawing>
      </w:r>
      <w:r>
        <w:rPr>
          <w:noProof/>
        </w:rPr>
        <mc:AlternateContent>
          <mc:Choice Requires="wpg">
            <w:drawing>
              <wp:anchor distT="0" distB="0" distL="114300" distR="114300" simplePos="0" relativeHeight="251666432" behindDoc="0" locked="0" layoutInCell="1" allowOverlap="1">
                <wp:simplePos x="0" y="0"/>
                <wp:positionH relativeFrom="page">
                  <wp:posOffset>4655234</wp:posOffset>
                </wp:positionH>
                <wp:positionV relativeFrom="page">
                  <wp:posOffset>9665208</wp:posOffset>
                </wp:positionV>
                <wp:extent cx="2216343" cy="24384"/>
                <wp:effectExtent l="0" t="0" r="0" b="0"/>
                <wp:wrapTopAndBottom/>
                <wp:docPr id="133544" name="Group 133544"/>
                <wp:cNvGraphicFramePr/>
                <a:graphic xmlns:a="http://schemas.openxmlformats.org/drawingml/2006/main">
                  <a:graphicData uri="http://schemas.microsoft.com/office/word/2010/wordprocessingGroup">
                    <wpg:wgp>
                      <wpg:cNvGrpSpPr/>
                      <wpg:grpSpPr>
                        <a:xfrm>
                          <a:off x="0" y="0"/>
                          <a:ext cx="2216343" cy="24384"/>
                          <a:chOff x="0" y="0"/>
                          <a:chExt cx="2216343" cy="24384"/>
                        </a:xfrm>
                      </wpg:grpSpPr>
                      <wps:wsp>
                        <wps:cNvPr id="133543" name="Shape 133543"/>
                        <wps:cNvSpPr/>
                        <wps:spPr>
                          <a:xfrm>
                            <a:off x="0" y="0"/>
                            <a:ext cx="2216343" cy="24384"/>
                          </a:xfrm>
                          <a:custGeom>
                            <a:avLst/>
                            <a:gdLst/>
                            <a:ahLst/>
                            <a:cxnLst/>
                            <a:rect l="0" t="0" r="0" b="0"/>
                            <a:pathLst>
                              <a:path w="2216343" h="24384">
                                <a:moveTo>
                                  <a:pt x="0" y="12192"/>
                                </a:moveTo>
                                <a:lnTo>
                                  <a:pt x="2216343" y="12192"/>
                                </a:lnTo>
                              </a:path>
                            </a:pathLst>
                          </a:custGeom>
                          <a:ln w="2438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33544" style="width:174.515pt;height:1.91998pt;position:absolute;mso-position-horizontal-relative:page;mso-position-horizontal:absolute;margin-left:366.554pt;mso-position-vertical-relative:page;margin-top:761.04pt;" coordsize="22163,243">
                <v:shape id="Shape 133543" style="position:absolute;width:22163;height:243;left:0;top:0;" coordsize="2216343,24384" path="m0,12192l2216343,12192">
                  <v:stroke weight="1.91998pt" endcap="flat" joinstyle="miter" miterlimit="1" on="true" color="#000000"/>
                  <v:fill on="false" color="#000000"/>
                </v:shape>
                <w10:wrap type="topAndBottom"/>
              </v:group>
            </w:pict>
          </mc:Fallback>
        </mc:AlternateContent>
      </w:r>
      <w:r>
        <w:rPr>
          <w:noProof/>
        </w:rPr>
        <w:drawing>
          <wp:anchor distT="0" distB="0" distL="114300" distR="114300" simplePos="0" relativeHeight="251667456" behindDoc="0" locked="0" layoutInCell="1" allowOverlap="0">
            <wp:simplePos x="0" y="0"/>
            <wp:positionH relativeFrom="page">
              <wp:posOffset>3405302</wp:posOffset>
            </wp:positionH>
            <wp:positionV relativeFrom="page">
              <wp:posOffset>10113264</wp:posOffset>
            </wp:positionV>
            <wp:extent cx="6097" cy="6096"/>
            <wp:effectExtent l="0" t="0" r="0" b="0"/>
            <wp:wrapTopAndBottom/>
            <wp:docPr id="41409" name="Picture 41409"/>
            <wp:cNvGraphicFramePr/>
            <a:graphic xmlns:a="http://schemas.openxmlformats.org/drawingml/2006/main">
              <a:graphicData uri="http://schemas.openxmlformats.org/drawingml/2006/picture">
                <pic:pic xmlns:pic="http://schemas.openxmlformats.org/drawingml/2006/picture">
                  <pic:nvPicPr>
                    <pic:cNvPr id="41409" name="Picture 41409"/>
                    <pic:cNvPicPr/>
                  </pic:nvPicPr>
                  <pic:blipFill>
                    <a:blip r:embed="rId83"/>
                    <a:stretch>
                      <a:fillRect/>
                    </a:stretch>
                  </pic:blipFill>
                  <pic:spPr>
                    <a:xfrm>
                      <a:off x="0" y="0"/>
                      <a:ext cx="6097" cy="6096"/>
                    </a:xfrm>
                    <a:prstGeom prst="rect">
                      <a:avLst/>
                    </a:prstGeom>
                  </pic:spPr>
                </pic:pic>
              </a:graphicData>
            </a:graphic>
          </wp:anchor>
        </w:drawing>
      </w:r>
      <w:r>
        <w:rPr>
          <w:sz w:val="18"/>
        </w:rPr>
        <w:t>The net carrying value of equipment held under a finance lease is $11</w:t>
      </w:r>
      <w:r>
        <w:rPr>
          <w:sz w:val="18"/>
        </w:rPr>
        <w:t>,393 (2019: $7,325)</w:t>
      </w:r>
    </w:p>
    <w:tbl>
      <w:tblPr>
        <w:tblStyle w:val="TableGrid"/>
        <w:tblW w:w="9602" w:type="dxa"/>
        <w:tblInd w:w="5" w:type="dxa"/>
        <w:tblCellMar>
          <w:top w:w="0" w:type="dxa"/>
          <w:left w:w="0" w:type="dxa"/>
          <w:bottom w:w="0" w:type="dxa"/>
          <w:right w:w="0" w:type="dxa"/>
        </w:tblCellMar>
        <w:tblLook w:val="04A0" w:firstRow="1" w:lastRow="0" w:firstColumn="1" w:lastColumn="0" w:noHBand="0" w:noVBand="1"/>
      </w:tblPr>
      <w:tblGrid>
        <w:gridCol w:w="2794"/>
        <w:gridCol w:w="4647"/>
        <w:gridCol w:w="1234"/>
        <w:gridCol w:w="927"/>
      </w:tblGrid>
      <w:tr w:rsidR="00D32767">
        <w:trPr>
          <w:trHeight w:val="176"/>
        </w:trPr>
        <w:tc>
          <w:tcPr>
            <w:tcW w:w="2794" w:type="dxa"/>
            <w:tcBorders>
              <w:top w:val="nil"/>
              <w:left w:val="nil"/>
              <w:bottom w:val="nil"/>
              <w:right w:val="nil"/>
            </w:tcBorders>
          </w:tcPr>
          <w:p w:rsidR="00D32767" w:rsidRDefault="00D32767"/>
        </w:tc>
        <w:tc>
          <w:tcPr>
            <w:tcW w:w="4647" w:type="dxa"/>
            <w:tcBorders>
              <w:top w:val="nil"/>
              <w:left w:val="nil"/>
              <w:bottom w:val="nil"/>
              <w:right w:val="nil"/>
            </w:tcBorders>
          </w:tcPr>
          <w:p w:rsidR="00D32767" w:rsidRDefault="00452DD5">
            <w:pPr>
              <w:spacing w:after="0"/>
              <w:ind w:right="355"/>
              <w:jc w:val="right"/>
            </w:pPr>
            <w:r>
              <w:rPr>
                <w:sz w:val="20"/>
              </w:rPr>
              <w:t>Cost or</w:t>
            </w:r>
          </w:p>
        </w:tc>
        <w:tc>
          <w:tcPr>
            <w:tcW w:w="1234" w:type="dxa"/>
            <w:tcBorders>
              <w:top w:val="nil"/>
              <w:left w:val="nil"/>
              <w:bottom w:val="nil"/>
              <w:right w:val="nil"/>
            </w:tcBorders>
          </w:tcPr>
          <w:p w:rsidR="00D32767" w:rsidRDefault="00452DD5">
            <w:pPr>
              <w:spacing w:after="0"/>
            </w:pPr>
            <w:r>
              <w:rPr>
                <w:sz w:val="20"/>
              </w:rPr>
              <w:t>Accumulated</w:t>
            </w:r>
          </w:p>
        </w:tc>
        <w:tc>
          <w:tcPr>
            <w:tcW w:w="927" w:type="dxa"/>
            <w:tcBorders>
              <w:top w:val="nil"/>
              <w:left w:val="nil"/>
              <w:bottom w:val="nil"/>
              <w:right w:val="nil"/>
            </w:tcBorders>
          </w:tcPr>
          <w:p w:rsidR="00D32767" w:rsidRDefault="00452DD5">
            <w:pPr>
              <w:spacing w:after="0"/>
              <w:ind w:left="91"/>
            </w:pPr>
            <w:r>
              <w:rPr>
                <w:sz w:val="20"/>
              </w:rPr>
              <w:t>Net Book</w:t>
            </w:r>
          </w:p>
        </w:tc>
      </w:tr>
      <w:tr w:rsidR="00D32767">
        <w:trPr>
          <w:trHeight w:val="593"/>
        </w:trPr>
        <w:tc>
          <w:tcPr>
            <w:tcW w:w="2794" w:type="dxa"/>
            <w:tcBorders>
              <w:top w:val="nil"/>
              <w:left w:val="nil"/>
              <w:bottom w:val="nil"/>
              <w:right w:val="nil"/>
            </w:tcBorders>
            <w:vAlign w:val="bottom"/>
          </w:tcPr>
          <w:p w:rsidR="00D32767" w:rsidRDefault="00452DD5">
            <w:pPr>
              <w:spacing w:after="0"/>
            </w:pPr>
            <w:r>
              <w:rPr>
                <w:sz w:val="18"/>
              </w:rPr>
              <w:t>2020</w:t>
            </w:r>
          </w:p>
        </w:tc>
        <w:tc>
          <w:tcPr>
            <w:tcW w:w="4647" w:type="dxa"/>
            <w:tcBorders>
              <w:top w:val="nil"/>
              <w:left w:val="nil"/>
              <w:bottom w:val="nil"/>
              <w:right w:val="nil"/>
            </w:tcBorders>
          </w:tcPr>
          <w:p w:rsidR="00D32767" w:rsidRDefault="00452DD5">
            <w:pPr>
              <w:spacing w:after="0"/>
              <w:ind w:right="288"/>
              <w:jc w:val="right"/>
            </w:pPr>
            <w:r>
              <w:rPr>
                <w:sz w:val="20"/>
              </w:rPr>
              <w:t>Valuation</w:t>
            </w:r>
          </w:p>
        </w:tc>
        <w:tc>
          <w:tcPr>
            <w:tcW w:w="1234" w:type="dxa"/>
            <w:tcBorders>
              <w:top w:val="nil"/>
              <w:left w:val="nil"/>
              <w:bottom w:val="nil"/>
              <w:right w:val="nil"/>
            </w:tcBorders>
          </w:tcPr>
          <w:p w:rsidR="00D32767" w:rsidRDefault="00452DD5">
            <w:pPr>
              <w:spacing w:after="0"/>
              <w:ind w:left="29"/>
            </w:pPr>
            <w:r>
              <w:rPr>
                <w:sz w:val="20"/>
              </w:rPr>
              <w:t>Depreciation</w:t>
            </w:r>
          </w:p>
        </w:tc>
        <w:tc>
          <w:tcPr>
            <w:tcW w:w="927" w:type="dxa"/>
            <w:tcBorders>
              <w:top w:val="nil"/>
              <w:left w:val="nil"/>
              <w:bottom w:val="nil"/>
              <w:right w:val="nil"/>
            </w:tcBorders>
          </w:tcPr>
          <w:p w:rsidR="00D32767" w:rsidRDefault="00452DD5">
            <w:pPr>
              <w:spacing w:after="0"/>
              <w:ind w:right="29"/>
              <w:jc w:val="center"/>
            </w:pPr>
            <w:r>
              <w:rPr>
                <w:sz w:val="20"/>
              </w:rPr>
              <w:t>Value</w:t>
            </w:r>
          </w:p>
        </w:tc>
      </w:tr>
      <w:tr w:rsidR="00D32767">
        <w:trPr>
          <w:trHeight w:val="327"/>
        </w:trPr>
        <w:tc>
          <w:tcPr>
            <w:tcW w:w="2794" w:type="dxa"/>
            <w:tcBorders>
              <w:top w:val="nil"/>
              <w:left w:val="nil"/>
              <w:bottom w:val="nil"/>
              <w:right w:val="nil"/>
            </w:tcBorders>
          </w:tcPr>
          <w:p w:rsidR="00D32767" w:rsidRDefault="00452DD5">
            <w:pPr>
              <w:spacing w:after="0"/>
              <w:ind w:left="10"/>
            </w:pPr>
            <w:r>
              <w:rPr>
                <w:sz w:val="20"/>
              </w:rPr>
              <w:t>Land</w:t>
            </w:r>
          </w:p>
        </w:tc>
        <w:tc>
          <w:tcPr>
            <w:tcW w:w="4647" w:type="dxa"/>
            <w:tcBorders>
              <w:top w:val="nil"/>
              <w:left w:val="nil"/>
              <w:bottom w:val="nil"/>
              <w:right w:val="nil"/>
            </w:tcBorders>
            <w:vAlign w:val="bottom"/>
          </w:tcPr>
          <w:p w:rsidR="00D32767" w:rsidRDefault="00452DD5">
            <w:pPr>
              <w:spacing w:after="0"/>
              <w:ind w:right="168"/>
              <w:jc w:val="right"/>
            </w:pPr>
            <w:r>
              <w:rPr>
                <w:sz w:val="18"/>
              </w:rPr>
              <w:t>12,000</w:t>
            </w:r>
          </w:p>
        </w:tc>
        <w:tc>
          <w:tcPr>
            <w:tcW w:w="1234" w:type="dxa"/>
            <w:tcBorders>
              <w:top w:val="nil"/>
              <w:left w:val="nil"/>
              <w:bottom w:val="nil"/>
              <w:right w:val="nil"/>
            </w:tcBorders>
            <w:vAlign w:val="bottom"/>
          </w:tcPr>
          <w:p w:rsidR="00D32767" w:rsidRDefault="00452DD5">
            <w:pPr>
              <w:spacing w:after="0"/>
              <w:ind w:left="1008"/>
            </w:pPr>
            <w:r>
              <w:rPr>
                <w:noProof/>
              </w:rPr>
              <w:drawing>
                <wp:inline distT="0" distB="0" distL="0" distR="0">
                  <wp:extent cx="30486" cy="12192"/>
                  <wp:effectExtent l="0" t="0" r="0" b="0"/>
                  <wp:docPr id="41399" name="Picture 41399"/>
                  <wp:cNvGraphicFramePr/>
                  <a:graphic xmlns:a="http://schemas.openxmlformats.org/drawingml/2006/main">
                    <a:graphicData uri="http://schemas.openxmlformats.org/drawingml/2006/picture">
                      <pic:pic xmlns:pic="http://schemas.openxmlformats.org/drawingml/2006/picture">
                        <pic:nvPicPr>
                          <pic:cNvPr id="41399" name="Picture 41399"/>
                          <pic:cNvPicPr/>
                        </pic:nvPicPr>
                        <pic:blipFill>
                          <a:blip r:embed="rId84"/>
                          <a:stretch>
                            <a:fillRect/>
                          </a:stretch>
                        </pic:blipFill>
                        <pic:spPr>
                          <a:xfrm>
                            <a:off x="0" y="0"/>
                            <a:ext cx="30486" cy="12192"/>
                          </a:xfrm>
                          <a:prstGeom prst="rect">
                            <a:avLst/>
                          </a:prstGeom>
                        </pic:spPr>
                      </pic:pic>
                    </a:graphicData>
                  </a:graphic>
                </wp:inline>
              </w:drawing>
            </w:r>
          </w:p>
        </w:tc>
        <w:tc>
          <w:tcPr>
            <w:tcW w:w="927" w:type="dxa"/>
            <w:tcBorders>
              <w:top w:val="nil"/>
              <w:left w:val="nil"/>
              <w:bottom w:val="nil"/>
              <w:right w:val="nil"/>
            </w:tcBorders>
            <w:vAlign w:val="bottom"/>
          </w:tcPr>
          <w:p w:rsidR="00D32767" w:rsidRDefault="00452DD5">
            <w:pPr>
              <w:spacing w:after="0"/>
              <w:jc w:val="right"/>
            </w:pPr>
            <w:r>
              <w:rPr>
                <w:sz w:val="18"/>
              </w:rPr>
              <w:t>12,000</w:t>
            </w:r>
          </w:p>
        </w:tc>
      </w:tr>
      <w:tr w:rsidR="00D32767">
        <w:trPr>
          <w:trHeight w:val="218"/>
        </w:trPr>
        <w:tc>
          <w:tcPr>
            <w:tcW w:w="2794" w:type="dxa"/>
            <w:tcBorders>
              <w:top w:val="nil"/>
              <w:left w:val="nil"/>
              <w:bottom w:val="nil"/>
              <w:right w:val="nil"/>
            </w:tcBorders>
          </w:tcPr>
          <w:p w:rsidR="00D32767" w:rsidRDefault="00452DD5">
            <w:pPr>
              <w:spacing w:after="0"/>
              <w:ind w:left="10"/>
            </w:pPr>
            <w:r>
              <w:rPr>
                <w:sz w:val="18"/>
              </w:rPr>
              <w:t>Buildings</w:t>
            </w:r>
          </w:p>
        </w:tc>
        <w:tc>
          <w:tcPr>
            <w:tcW w:w="4647" w:type="dxa"/>
            <w:tcBorders>
              <w:top w:val="nil"/>
              <w:left w:val="nil"/>
              <w:bottom w:val="nil"/>
              <w:right w:val="nil"/>
            </w:tcBorders>
          </w:tcPr>
          <w:p w:rsidR="00D32767" w:rsidRDefault="00452DD5">
            <w:pPr>
              <w:spacing w:after="0"/>
              <w:ind w:right="168"/>
              <w:jc w:val="right"/>
            </w:pPr>
            <w:r>
              <w:rPr>
                <w:sz w:val="18"/>
              </w:rPr>
              <w:t>118,076</w:t>
            </w:r>
          </w:p>
        </w:tc>
        <w:tc>
          <w:tcPr>
            <w:tcW w:w="1234" w:type="dxa"/>
            <w:tcBorders>
              <w:top w:val="nil"/>
              <w:left w:val="nil"/>
              <w:bottom w:val="nil"/>
              <w:right w:val="nil"/>
            </w:tcBorders>
          </w:tcPr>
          <w:p w:rsidR="00D32767" w:rsidRDefault="00452DD5">
            <w:pPr>
              <w:spacing w:after="0"/>
              <w:ind w:left="456"/>
            </w:pPr>
            <w:r>
              <w:rPr>
                <w:sz w:val="18"/>
              </w:rPr>
              <w:t>(30,812)</w:t>
            </w:r>
          </w:p>
        </w:tc>
        <w:tc>
          <w:tcPr>
            <w:tcW w:w="927" w:type="dxa"/>
            <w:tcBorders>
              <w:top w:val="nil"/>
              <w:left w:val="nil"/>
              <w:bottom w:val="nil"/>
              <w:right w:val="nil"/>
            </w:tcBorders>
          </w:tcPr>
          <w:p w:rsidR="00D32767" w:rsidRDefault="00452DD5">
            <w:pPr>
              <w:spacing w:after="0"/>
              <w:jc w:val="right"/>
            </w:pPr>
            <w:r>
              <w:rPr>
                <w:sz w:val="18"/>
              </w:rPr>
              <w:t>87,264</w:t>
            </w:r>
          </w:p>
        </w:tc>
      </w:tr>
      <w:tr w:rsidR="00D32767">
        <w:trPr>
          <w:trHeight w:val="213"/>
        </w:trPr>
        <w:tc>
          <w:tcPr>
            <w:tcW w:w="2794" w:type="dxa"/>
            <w:tcBorders>
              <w:top w:val="nil"/>
              <w:left w:val="nil"/>
              <w:bottom w:val="nil"/>
              <w:right w:val="nil"/>
            </w:tcBorders>
          </w:tcPr>
          <w:p w:rsidR="00D32767" w:rsidRDefault="00452DD5">
            <w:pPr>
              <w:spacing w:after="0"/>
              <w:ind w:left="10"/>
            </w:pPr>
            <w:r>
              <w:rPr>
                <w:sz w:val="18"/>
              </w:rPr>
              <w:t>Building Improvements</w:t>
            </w:r>
          </w:p>
        </w:tc>
        <w:tc>
          <w:tcPr>
            <w:tcW w:w="4647" w:type="dxa"/>
            <w:tcBorders>
              <w:top w:val="nil"/>
              <w:left w:val="nil"/>
              <w:bottom w:val="nil"/>
              <w:right w:val="nil"/>
            </w:tcBorders>
          </w:tcPr>
          <w:p w:rsidR="00D32767" w:rsidRDefault="00452DD5">
            <w:pPr>
              <w:spacing w:after="0"/>
              <w:ind w:right="168"/>
              <w:jc w:val="right"/>
            </w:pPr>
            <w:r>
              <w:rPr>
                <w:sz w:val="18"/>
              </w:rPr>
              <w:t>36,934</w:t>
            </w:r>
          </w:p>
        </w:tc>
        <w:tc>
          <w:tcPr>
            <w:tcW w:w="1234" w:type="dxa"/>
            <w:tcBorders>
              <w:top w:val="nil"/>
              <w:left w:val="nil"/>
              <w:bottom w:val="nil"/>
              <w:right w:val="nil"/>
            </w:tcBorders>
          </w:tcPr>
          <w:p w:rsidR="00D32767" w:rsidRDefault="00452DD5">
            <w:pPr>
              <w:spacing w:after="0"/>
              <w:ind w:left="547"/>
            </w:pPr>
            <w:r>
              <w:rPr>
                <w:sz w:val="18"/>
              </w:rPr>
              <w:t>(8,835)</w:t>
            </w:r>
          </w:p>
        </w:tc>
        <w:tc>
          <w:tcPr>
            <w:tcW w:w="927" w:type="dxa"/>
            <w:tcBorders>
              <w:top w:val="nil"/>
              <w:left w:val="nil"/>
              <w:bottom w:val="nil"/>
              <w:right w:val="nil"/>
            </w:tcBorders>
          </w:tcPr>
          <w:p w:rsidR="00D32767" w:rsidRDefault="00452DD5">
            <w:pPr>
              <w:spacing w:after="0"/>
              <w:jc w:val="right"/>
            </w:pPr>
            <w:r>
              <w:rPr>
                <w:sz w:val="18"/>
              </w:rPr>
              <w:t>28,099</w:t>
            </w:r>
          </w:p>
        </w:tc>
      </w:tr>
      <w:tr w:rsidR="00D32767">
        <w:trPr>
          <w:trHeight w:val="211"/>
        </w:trPr>
        <w:tc>
          <w:tcPr>
            <w:tcW w:w="2794" w:type="dxa"/>
            <w:tcBorders>
              <w:top w:val="nil"/>
              <w:left w:val="nil"/>
              <w:bottom w:val="nil"/>
              <w:right w:val="nil"/>
            </w:tcBorders>
          </w:tcPr>
          <w:p w:rsidR="00D32767" w:rsidRDefault="00452DD5">
            <w:pPr>
              <w:spacing w:after="0"/>
              <w:ind w:left="10"/>
            </w:pPr>
            <w:r>
              <w:rPr>
                <w:sz w:val="18"/>
              </w:rPr>
              <w:t>Furniture and Equipment</w:t>
            </w:r>
          </w:p>
        </w:tc>
        <w:tc>
          <w:tcPr>
            <w:tcW w:w="4647" w:type="dxa"/>
            <w:tcBorders>
              <w:top w:val="nil"/>
              <w:left w:val="nil"/>
              <w:bottom w:val="nil"/>
              <w:right w:val="nil"/>
            </w:tcBorders>
          </w:tcPr>
          <w:p w:rsidR="00D32767" w:rsidRDefault="00452DD5">
            <w:pPr>
              <w:spacing w:after="0"/>
              <w:ind w:right="168"/>
              <w:jc w:val="right"/>
            </w:pPr>
            <w:r>
              <w:rPr>
                <w:sz w:val="18"/>
              </w:rPr>
              <w:t>111,127</w:t>
            </w:r>
          </w:p>
        </w:tc>
        <w:tc>
          <w:tcPr>
            <w:tcW w:w="1234" w:type="dxa"/>
            <w:tcBorders>
              <w:top w:val="nil"/>
              <w:left w:val="nil"/>
              <w:bottom w:val="nil"/>
              <w:right w:val="nil"/>
            </w:tcBorders>
          </w:tcPr>
          <w:p w:rsidR="00D32767" w:rsidRDefault="00452DD5">
            <w:pPr>
              <w:spacing w:after="0"/>
              <w:ind w:left="456"/>
            </w:pPr>
            <w:r>
              <w:rPr>
                <w:sz w:val="18"/>
              </w:rPr>
              <w:t>(87,939)</w:t>
            </w:r>
          </w:p>
        </w:tc>
        <w:tc>
          <w:tcPr>
            <w:tcW w:w="927" w:type="dxa"/>
            <w:tcBorders>
              <w:top w:val="nil"/>
              <w:left w:val="nil"/>
              <w:bottom w:val="nil"/>
              <w:right w:val="nil"/>
            </w:tcBorders>
          </w:tcPr>
          <w:p w:rsidR="00D32767" w:rsidRDefault="00452DD5">
            <w:pPr>
              <w:spacing w:after="0"/>
              <w:jc w:val="right"/>
            </w:pPr>
            <w:r>
              <w:rPr>
                <w:sz w:val="18"/>
              </w:rPr>
              <w:t>23,188</w:t>
            </w:r>
          </w:p>
        </w:tc>
      </w:tr>
      <w:tr w:rsidR="00D32767">
        <w:trPr>
          <w:trHeight w:val="209"/>
        </w:trPr>
        <w:tc>
          <w:tcPr>
            <w:tcW w:w="2794" w:type="dxa"/>
            <w:tcBorders>
              <w:top w:val="nil"/>
              <w:left w:val="nil"/>
              <w:bottom w:val="nil"/>
              <w:right w:val="nil"/>
            </w:tcBorders>
          </w:tcPr>
          <w:p w:rsidR="00D32767" w:rsidRDefault="00452DD5">
            <w:pPr>
              <w:spacing w:after="0"/>
              <w:ind w:left="10"/>
            </w:pPr>
            <w:r>
              <w:rPr>
                <w:sz w:val="18"/>
              </w:rPr>
              <w:t>Information and Communication</w:t>
            </w:r>
          </w:p>
        </w:tc>
        <w:tc>
          <w:tcPr>
            <w:tcW w:w="4647" w:type="dxa"/>
            <w:tcBorders>
              <w:top w:val="nil"/>
              <w:left w:val="nil"/>
              <w:bottom w:val="nil"/>
              <w:right w:val="nil"/>
            </w:tcBorders>
          </w:tcPr>
          <w:p w:rsidR="00D32767" w:rsidRDefault="00452DD5">
            <w:pPr>
              <w:spacing w:after="0"/>
              <w:ind w:right="168"/>
              <w:jc w:val="right"/>
            </w:pPr>
            <w:r>
              <w:rPr>
                <w:sz w:val="18"/>
              </w:rPr>
              <w:t>63,468</w:t>
            </w:r>
          </w:p>
        </w:tc>
        <w:tc>
          <w:tcPr>
            <w:tcW w:w="1234" w:type="dxa"/>
            <w:tcBorders>
              <w:top w:val="nil"/>
              <w:left w:val="nil"/>
              <w:bottom w:val="nil"/>
              <w:right w:val="nil"/>
            </w:tcBorders>
          </w:tcPr>
          <w:p w:rsidR="00D32767" w:rsidRDefault="00452DD5">
            <w:pPr>
              <w:spacing w:after="0"/>
              <w:ind w:left="456"/>
            </w:pPr>
            <w:r>
              <w:rPr>
                <w:sz w:val="18"/>
              </w:rPr>
              <w:t>(56,267)</w:t>
            </w:r>
          </w:p>
        </w:tc>
        <w:tc>
          <w:tcPr>
            <w:tcW w:w="927" w:type="dxa"/>
            <w:tcBorders>
              <w:top w:val="nil"/>
              <w:left w:val="nil"/>
              <w:bottom w:val="nil"/>
              <w:right w:val="nil"/>
            </w:tcBorders>
          </w:tcPr>
          <w:p w:rsidR="00D32767" w:rsidRDefault="00452DD5">
            <w:pPr>
              <w:spacing w:after="0"/>
              <w:ind w:right="19"/>
              <w:jc w:val="right"/>
            </w:pPr>
            <w:r>
              <w:rPr>
                <w:sz w:val="18"/>
              </w:rPr>
              <w:t>7,201</w:t>
            </w:r>
          </w:p>
        </w:tc>
      </w:tr>
      <w:tr w:rsidR="00D32767">
        <w:trPr>
          <w:trHeight w:val="216"/>
        </w:trPr>
        <w:tc>
          <w:tcPr>
            <w:tcW w:w="2794" w:type="dxa"/>
            <w:tcBorders>
              <w:top w:val="nil"/>
              <w:left w:val="nil"/>
              <w:bottom w:val="nil"/>
              <w:right w:val="nil"/>
            </w:tcBorders>
          </w:tcPr>
          <w:p w:rsidR="00D32767" w:rsidRDefault="00452DD5">
            <w:pPr>
              <w:spacing w:after="0"/>
              <w:ind w:left="10"/>
            </w:pPr>
            <w:r>
              <w:rPr>
                <w:sz w:val="18"/>
              </w:rPr>
              <w:t>Motor Vehicles</w:t>
            </w:r>
          </w:p>
        </w:tc>
        <w:tc>
          <w:tcPr>
            <w:tcW w:w="4647" w:type="dxa"/>
            <w:tcBorders>
              <w:top w:val="nil"/>
              <w:left w:val="nil"/>
              <w:bottom w:val="nil"/>
              <w:right w:val="nil"/>
            </w:tcBorders>
          </w:tcPr>
          <w:p w:rsidR="00D32767" w:rsidRDefault="00452DD5">
            <w:pPr>
              <w:spacing w:after="0"/>
              <w:ind w:right="168"/>
              <w:jc w:val="right"/>
            </w:pPr>
            <w:r>
              <w:rPr>
                <w:sz w:val="18"/>
              </w:rPr>
              <w:t>17,239</w:t>
            </w:r>
          </w:p>
        </w:tc>
        <w:tc>
          <w:tcPr>
            <w:tcW w:w="1234" w:type="dxa"/>
            <w:tcBorders>
              <w:top w:val="nil"/>
              <w:left w:val="nil"/>
              <w:bottom w:val="nil"/>
              <w:right w:val="nil"/>
            </w:tcBorders>
          </w:tcPr>
          <w:p w:rsidR="00D32767" w:rsidRDefault="00452DD5">
            <w:pPr>
              <w:spacing w:after="0"/>
              <w:ind w:left="687"/>
            </w:pPr>
            <w:r>
              <w:rPr>
                <w:sz w:val="18"/>
              </w:rPr>
              <w:t>(349)</w:t>
            </w:r>
          </w:p>
        </w:tc>
        <w:tc>
          <w:tcPr>
            <w:tcW w:w="927" w:type="dxa"/>
            <w:tcBorders>
              <w:top w:val="nil"/>
              <w:left w:val="nil"/>
              <w:bottom w:val="nil"/>
              <w:right w:val="nil"/>
            </w:tcBorders>
          </w:tcPr>
          <w:p w:rsidR="00D32767" w:rsidRDefault="00452DD5">
            <w:pPr>
              <w:spacing w:after="0"/>
              <w:jc w:val="right"/>
            </w:pPr>
            <w:r>
              <w:rPr>
                <w:sz w:val="18"/>
              </w:rPr>
              <w:t>16,890</w:t>
            </w:r>
          </w:p>
        </w:tc>
      </w:tr>
      <w:tr w:rsidR="00D32767">
        <w:trPr>
          <w:trHeight w:val="214"/>
        </w:trPr>
        <w:tc>
          <w:tcPr>
            <w:tcW w:w="2794" w:type="dxa"/>
            <w:tcBorders>
              <w:top w:val="nil"/>
              <w:left w:val="nil"/>
              <w:bottom w:val="nil"/>
              <w:right w:val="nil"/>
            </w:tcBorders>
          </w:tcPr>
          <w:p w:rsidR="00D32767" w:rsidRDefault="00452DD5">
            <w:pPr>
              <w:spacing w:after="0"/>
              <w:ind w:left="10"/>
            </w:pPr>
            <w:r>
              <w:rPr>
                <w:sz w:val="20"/>
              </w:rPr>
              <w:t>Leased Assets</w:t>
            </w:r>
          </w:p>
        </w:tc>
        <w:tc>
          <w:tcPr>
            <w:tcW w:w="4647" w:type="dxa"/>
            <w:tcBorders>
              <w:top w:val="nil"/>
              <w:left w:val="nil"/>
              <w:bottom w:val="nil"/>
              <w:right w:val="nil"/>
            </w:tcBorders>
          </w:tcPr>
          <w:p w:rsidR="00D32767" w:rsidRDefault="00452DD5">
            <w:pPr>
              <w:spacing w:after="0"/>
              <w:ind w:right="168"/>
              <w:jc w:val="right"/>
            </w:pPr>
            <w:r>
              <w:rPr>
                <w:sz w:val="18"/>
              </w:rPr>
              <w:t>14,679</w:t>
            </w:r>
          </w:p>
        </w:tc>
        <w:tc>
          <w:tcPr>
            <w:tcW w:w="1234" w:type="dxa"/>
            <w:tcBorders>
              <w:top w:val="nil"/>
              <w:left w:val="nil"/>
              <w:bottom w:val="nil"/>
              <w:right w:val="nil"/>
            </w:tcBorders>
          </w:tcPr>
          <w:p w:rsidR="00D32767" w:rsidRDefault="00452DD5">
            <w:pPr>
              <w:spacing w:after="0"/>
              <w:ind w:left="547"/>
            </w:pPr>
            <w:r>
              <w:rPr>
                <w:sz w:val="18"/>
              </w:rPr>
              <w:t>(3,286)</w:t>
            </w:r>
          </w:p>
        </w:tc>
        <w:tc>
          <w:tcPr>
            <w:tcW w:w="927" w:type="dxa"/>
            <w:tcBorders>
              <w:top w:val="nil"/>
              <w:left w:val="nil"/>
              <w:bottom w:val="nil"/>
              <w:right w:val="nil"/>
            </w:tcBorders>
          </w:tcPr>
          <w:p w:rsidR="00D32767" w:rsidRDefault="00452DD5">
            <w:pPr>
              <w:spacing w:after="0"/>
              <w:jc w:val="right"/>
            </w:pPr>
            <w:r>
              <w:rPr>
                <w:sz w:val="18"/>
              </w:rPr>
              <w:t>11,393</w:t>
            </w:r>
          </w:p>
        </w:tc>
      </w:tr>
      <w:tr w:rsidR="00D32767">
        <w:trPr>
          <w:trHeight w:val="200"/>
        </w:trPr>
        <w:tc>
          <w:tcPr>
            <w:tcW w:w="2794" w:type="dxa"/>
            <w:tcBorders>
              <w:top w:val="nil"/>
              <w:left w:val="nil"/>
              <w:bottom w:val="nil"/>
              <w:right w:val="nil"/>
            </w:tcBorders>
          </w:tcPr>
          <w:p w:rsidR="00D32767" w:rsidRDefault="00452DD5">
            <w:pPr>
              <w:spacing w:after="0"/>
              <w:ind w:left="10"/>
            </w:pPr>
            <w:r>
              <w:rPr>
                <w:sz w:val="20"/>
              </w:rPr>
              <w:t>Library Resources</w:t>
            </w:r>
          </w:p>
        </w:tc>
        <w:tc>
          <w:tcPr>
            <w:tcW w:w="4647" w:type="dxa"/>
            <w:tcBorders>
              <w:top w:val="nil"/>
              <w:left w:val="nil"/>
              <w:bottom w:val="nil"/>
              <w:right w:val="nil"/>
            </w:tcBorders>
          </w:tcPr>
          <w:p w:rsidR="00D32767" w:rsidRDefault="00452DD5">
            <w:pPr>
              <w:spacing w:after="0"/>
              <w:ind w:right="168"/>
              <w:jc w:val="right"/>
            </w:pPr>
            <w:r>
              <w:rPr>
                <w:sz w:val="18"/>
              </w:rPr>
              <w:t>20,996</w:t>
            </w:r>
          </w:p>
        </w:tc>
        <w:tc>
          <w:tcPr>
            <w:tcW w:w="1234" w:type="dxa"/>
            <w:tcBorders>
              <w:top w:val="nil"/>
              <w:left w:val="nil"/>
              <w:bottom w:val="nil"/>
              <w:right w:val="nil"/>
            </w:tcBorders>
          </w:tcPr>
          <w:p w:rsidR="00D32767" w:rsidRDefault="00452DD5">
            <w:pPr>
              <w:spacing w:after="0"/>
              <w:ind w:left="456"/>
            </w:pPr>
            <w:r>
              <w:rPr>
                <w:sz w:val="18"/>
              </w:rPr>
              <w:t>(20,654)</w:t>
            </w:r>
          </w:p>
        </w:tc>
        <w:tc>
          <w:tcPr>
            <w:tcW w:w="927" w:type="dxa"/>
            <w:tcBorders>
              <w:top w:val="nil"/>
              <w:left w:val="nil"/>
              <w:bottom w:val="nil"/>
              <w:right w:val="nil"/>
            </w:tcBorders>
          </w:tcPr>
          <w:p w:rsidR="00D32767" w:rsidRDefault="00452DD5">
            <w:pPr>
              <w:spacing w:after="0"/>
              <w:jc w:val="right"/>
            </w:pPr>
            <w:r>
              <w:rPr>
                <w:sz w:val="18"/>
              </w:rPr>
              <w:t>342</w:t>
            </w:r>
          </w:p>
        </w:tc>
      </w:tr>
    </w:tbl>
    <w:p w:rsidR="00D32767" w:rsidRDefault="00452DD5">
      <w:pPr>
        <w:spacing w:after="15"/>
        <w:ind w:left="6217" w:right="-67"/>
      </w:pPr>
      <w:r>
        <w:rPr>
          <w:noProof/>
        </w:rPr>
        <mc:AlternateContent>
          <mc:Choice Requires="wpg">
            <w:drawing>
              <wp:inline distT="0" distB="0" distL="0" distR="0">
                <wp:extent cx="2219391" cy="12192"/>
                <wp:effectExtent l="0" t="0" r="0" b="0"/>
                <wp:docPr id="133546" name="Group 133546"/>
                <wp:cNvGraphicFramePr/>
                <a:graphic xmlns:a="http://schemas.openxmlformats.org/drawingml/2006/main">
                  <a:graphicData uri="http://schemas.microsoft.com/office/word/2010/wordprocessingGroup">
                    <wpg:wgp>
                      <wpg:cNvGrpSpPr/>
                      <wpg:grpSpPr>
                        <a:xfrm>
                          <a:off x="0" y="0"/>
                          <a:ext cx="2219391" cy="12192"/>
                          <a:chOff x="0" y="0"/>
                          <a:chExt cx="2219391" cy="12192"/>
                        </a:xfrm>
                      </wpg:grpSpPr>
                      <wps:wsp>
                        <wps:cNvPr id="133545" name="Shape 133545"/>
                        <wps:cNvSpPr/>
                        <wps:spPr>
                          <a:xfrm>
                            <a:off x="0" y="0"/>
                            <a:ext cx="2219391" cy="12192"/>
                          </a:xfrm>
                          <a:custGeom>
                            <a:avLst/>
                            <a:gdLst/>
                            <a:ahLst/>
                            <a:cxnLst/>
                            <a:rect l="0" t="0" r="0" b="0"/>
                            <a:pathLst>
                              <a:path w="2219391" h="12192">
                                <a:moveTo>
                                  <a:pt x="0" y="6096"/>
                                </a:moveTo>
                                <a:lnTo>
                                  <a:pt x="2219391"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46" style="width:174.755pt;height:0.959991pt;mso-position-horizontal-relative:char;mso-position-vertical-relative:line" coordsize="22193,121">
                <v:shape id="Shape 133545" style="position:absolute;width:22193;height:121;left:0;top:0;" coordsize="2219391,12192" path="m0,6096l2219391,6096">
                  <v:stroke weight="0.959991pt" endcap="flat" joinstyle="miter" miterlimit="1" on="true" color="#000000"/>
                  <v:fill on="false" color="#000000"/>
                </v:shape>
              </v:group>
            </w:pict>
          </mc:Fallback>
        </mc:AlternateContent>
      </w:r>
    </w:p>
    <w:p w:rsidR="00D32767" w:rsidRDefault="00452DD5">
      <w:pPr>
        <w:tabs>
          <w:tab w:val="center" w:pos="6988"/>
          <w:tab w:val="center" w:pos="8157"/>
          <w:tab w:val="right" w:pos="9645"/>
        </w:tabs>
        <w:spacing w:after="3" w:line="265" w:lineRule="auto"/>
        <w:ind w:left="-1"/>
      </w:pPr>
      <w:r>
        <w:rPr>
          <w:sz w:val="18"/>
        </w:rPr>
        <w:t>Balance at 31 December 2020</w:t>
      </w:r>
      <w:r>
        <w:rPr>
          <w:sz w:val="18"/>
        </w:rPr>
        <w:tab/>
      </w:r>
      <w:r>
        <w:rPr>
          <w:sz w:val="18"/>
        </w:rPr>
        <w:t>394,519</w:t>
      </w:r>
      <w:r>
        <w:rPr>
          <w:sz w:val="18"/>
        </w:rPr>
        <w:tab/>
        <w:t>(208,142)</w:t>
      </w:r>
      <w:r>
        <w:rPr>
          <w:sz w:val="18"/>
        </w:rPr>
        <w:tab/>
        <w:t>186,377</w:t>
      </w:r>
    </w:p>
    <w:p w:rsidR="00D32767" w:rsidRDefault="00452DD5">
      <w:pPr>
        <w:spacing w:after="590"/>
        <w:ind w:left="6217" w:right="-62"/>
      </w:pPr>
      <w:r>
        <w:rPr>
          <w:noProof/>
        </w:rPr>
        <mc:AlternateContent>
          <mc:Choice Requires="wpg">
            <w:drawing>
              <wp:inline distT="0" distB="0" distL="0" distR="0">
                <wp:extent cx="2216342" cy="21336"/>
                <wp:effectExtent l="0" t="0" r="0" b="0"/>
                <wp:docPr id="133548" name="Group 133548"/>
                <wp:cNvGraphicFramePr/>
                <a:graphic xmlns:a="http://schemas.openxmlformats.org/drawingml/2006/main">
                  <a:graphicData uri="http://schemas.microsoft.com/office/word/2010/wordprocessingGroup">
                    <wpg:wgp>
                      <wpg:cNvGrpSpPr/>
                      <wpg:grpSpPr>
                        <a:xfrm>
                          <a:off x="0" y="0"/>
                          <a:ext cx="2216342" cy="21336"/>
                          <a:chOff x="0" y="0"/>
                          <a:chExt cx="2216342" cy="21336"/>
                        </a:xfrm>
                      </wpg:grpSpPr>
                      <wps:wsp>
                        <wps:cNvPr id="133547" name="Shape 133547"/>
                        <wps:cNvSpPr/>
                        <wps:spPr>
                          <a:xfrm>
                            <a:off x="0" y="0"/>
                            <a:ext cx="2216342" cy="21336"/>
                          </a:xfrm>
                          <a:custGeom>
                            <a:avLst/>
                            <a:gdLst/>
                            <a:ahLst/>
                            <a:cxnLst/>
                            <a:rect l="0" t="0" r="0" b="0"/>
                            <a:pathLst>
                              <a:path w="2216342" h="21336">
                                <a:moveTo>
                                  <a:pt x="0" y="10668"/>
                                </a:moveTo>
                                <a:lnTo>
                                  <a:pt x="2216342" y="10668"/>
                                </a:lnTo>
                              </a:path>
                            </a:pathLst>
                          </a:custGeom>
                          <a:ln w="2133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48" style="width:174.515pt;height:1.67999pt;mso-position-horizontal-relative:char;mso-position-vertical-relative:line" coordsize="22163,213">
                <v:shape id="Shape 133547" style="position:absolute;width:22163;height:213;left:0;top:0;" coordsize="2216342,21336" path="m0,10668l2216342,10668">
                  <v:stroke weight="1.67999pt" endcap="flat" joinstyle="miter" miterlimit="1" on="true" color="#000000"/>
                  <v:fill on="false" color="#000000"/>
                </v:shape>
              </v:group>
            </w:pict>
          </mc:Fallback>
        </mc:AlternateContent>
      </w:r>
    </w:p>
    <w:tbl>
      <w:tblPr>
        <w:tblStyle w:val="TableGrid"/>
        <w:tblW w:w="9607" w:type="dxa"/>
        <w:tblInd w:w="0" w:type="dxa"/>
        <w:tblCellMar>
          <w:top w:w="0" w:type="dxa"/>
          <w:left w:w="0" w:type="dxa"/>
          <w:bottom w:w="0" w:type="dxa"/>
          <w:right w:w="0" w:type="dxa"/>
        </w:tblCellMar>
        <w:tblLook w:val="04A0" w:firstRow="1" w:lastRow="0" w:firstColumn="1" w:lastColumn="0" w:noHBand="0" w:noVBand="1"/>
      </w:tblPr>
      <w:tblGrid>
        <w:gridCol w:w="2799"/>
        <w:gridCol w:w="1335"/>
        <w:gridCol w:w="955"/>
        <w:gridCol w:w="1320"/>
        <w:gridCol w:w="1037"/>
        <w:gridCol w:w="1234"/>
        <w:gridCol w:w="927"/>
      </w:tblGrid>
      <w:tr w:rsidR="00D32767">
        <w:trPr>
          <w:trHeight w:val="185"/>
        </w:trPr>
        <w:tc>
          <w:tcPr>
            <w:tcW w:w="2799" w:type="dxa"/>
            <w:tcBorders>
              <w:top w:val="nil"/>
              <w:left w:val="nil"/>
              <w:bottom w:val="nil"/>
              <w:right w:val="nil"/>
            </w:tcBorders>
          </w:tcPr>
          <w:p w:rsidR="00D32767" w:rsidRDefault="00D32767"/>
        </w:tc>
        <w:tc>
          <w:tcPr>
            <w:tcW w:w="1335" w:type="dxa"/>
            <w:tcBorders>
              <w:top w:val="nil"/>
              <w:left w:val="nil"/>
              <w:bottom w:val="nil"/>
              <w:right w:val="nil"/>
            </w:tcBorders>
          </w:tcPr>
          <w:p w:rsidR="00D32767" w:rsidRDefault="00452DD5">
            <w:pPr>
              <w:spacing w:after="0"/>
              <w:ind w:left="230"/>
            </w:pPr>
            <w:r>
              <w:rPr>
                <w:sz w:val="18"/>
              </w:rPr>
              <w:t>Opening</w:t>
            </w:r>
          </w:p>
        </w:tc>
        <w:tc>
          <w:tcPr>
            <w:tcW w:w="955" w:type="dxa"/>
            <w:tcBorders>
              <w:top w:val="nil"/>
              <w:left w:val="nil"/>
              <w:bottom w:val="nil"/>
              <w:right w:val="nil"/>
            </w:tcBorders>
          </w:tcPr>
          <w:p w:rsidR="00D32767" w:rsidRDefault="00D32767"/>
        </w:tc>
        <w:tc>
          <w:tcPr>
            <w:tcW w:w="1320" w:type="dxa"/>
            <w:tcBorders>
              <w:top w:val="nil"/>
              <w:left w:val="nil"/>
              <w:bottom w:val="nil"/>
              <w:right w:val="nil"/>
            </w:tcBorders>
          </w:tcPr>
          <w:p w:rsidR="00D32767" w:rsidRDefault="00D32767"/>
        </w:tc>
        <w:tc>
          <w:tcPr>
            <w:tcW w:w="1037" w:type="dxa"/>
            <w:tcBorders>
              <w:top w:val="nil"/>
              <w:left w:val="nil"/>
              <w:bottom w:val="nil"/>
              <w:right w:val="nil"/>
            </w:tcBorders>
          </w:tcPr>
          <w:p w:rsidR="00D32767" w:rsidRDefault="00D32767"/>
        </w:tc>
        <w:tc>
          <w:tcPr>
            <w:tcW w:w="1234" w:type="dxa"/>
            <w:tcBorders>
              <w:top w:val="nil"/>
              <w:left w:val="nil"/>
              <w:bottom w:val="nil"/>
              <w:right w:val="nil"/>
            </w:tcBorders>
          </w:tcPr>
          <w:p w:rsidR="00D32767" w:rsidRDefault="00D32767"/>
        </w:tc>
        <w:tc>
          <w:tcPr>
            <w:tcW w:w="927" w:type="dxa"/>
            <w:tcBorders>
              <w:top w:val="nil"/>
              <w:left w:val="nil"/>
              <w:bottom w:val="nil"/>
              <w:right w:val="nil"/>
            </w:tcBorders>
          </w:tcPr>
          <w:p w:rsidR="00D32767" w:rsidRDefault="00D32767"/>
        </w:tc>
      </w:tr>
      <w:tr w:rsidR="00D32767">
        <w:trPr>
          <w:trHeight w:val="806"/>
        </w:trPr>
        <w:tc>
          <w:tcPr>
            <w:tcW w:w="2799" w:type="dxa"/>
            <w:tcBorders>
              <w:top w:val="nil"/>
              <w:left w:val="nil"/>
              <w:bottom w:val="nil"/>
              <w:right w:val="nil"/>
            </w:tcBorders>
            <w:vAlign w:val="bottom"/>
          </w:tcPr>
          <w:p w:rsidR="00D32767" w:rsidRDefault="00452DD5">
            <w:pPr>
              <w:spacing w:after="183"/>
              <w:ind w:left="5"/>
            </w:pPr>
            <w:r>
              <w:rPr>
                <w:sz w:val="18"/>
              </w:rPr>
              <w:t>2019</w:t>
            </w:r>
          </w:p>
          <w:p w:rsidR="00D32767" w:rsidRDefault="00452DD5">
            <w:pPr>
              <w:spacing w:after="0"/>
              <w:ind w:left="14"/>
            </w:pPr>
            <w:r>
              <w:rPr>
                <w:sz w:val="20"/>
              </w:rPr>
              <w:t>Land</w:t>
            </w:r>
          </w:p>
        </w:tc>
        <w:tc>
          <w:tcPr>
            <w:tcW w:w="1335" w:type="dxa"/>
            <w:tcBorders>
              <w:top w:val="nil"/>
              <w:left w:val="nil"/>
              <w:bottom w:val="nil"/>
              <w:right w:val="nil"/>
            </w:tcBorders>
          </w:tcPr>
          <w:p w:rsidR="00D32767" w:rsidRDefault="00452DD5">
            <w:pPr>
              <w:spacing w:after="364"/>
            </w:pPr>
            <w:r>
              <w:rPr>
                <w:sz w:val="20"/>
              </w:rPr>
              <w:t>Balance (NBV)</w:t>
            </w:r>
          </w:p>
          <w:p w:rsidR="00D32767" w:rsidRDefault="00452DD5">
            <w:pPr>
              <w:spacing w:after="0"/>
              <w:ind w:left="216"/>
              <w:jc w:val="center"/>
            </w:pPr>
            <w:r>
              <w:rPr>
                <w:sz w:val="18"/>
              </w:rPr>
              <w:t>12,000</w:t>
            </w:r>
          </w:p>
        </w:tc>
        <w:tc>
          <w:tcPr>
            <w:tcW w:w="955" w:type="dxa"/>
            <w:tcBorders>
              <w:top w:val="nil"/>
              <w:left w:val="nil"/>
              <w:bottom w:val="nil"/>
              <w:right w:val="nil"/>
            </w:tcBorders>
          </w:tcPr>
          <w:p w:rsidR="00D32767" w:rsidRDefault="00452DD5">
            <w:pPr>
              <w:spacing w:after="0"/>
            </w:pPr>
            <w:r>
              <w:rPr>
                <w:sz w:val="18"/>
              </w:rPr>
              <w:t>Additions</w:t>
            </w:r>
          </w:p>
        </w:tc>
        <w:tc>
          <w:tcPr>
            <w:tcW w:w="1320" w:type="dxa"/>
            <w:tcBorders>
              <w:top w:val="nil"/>
              <w:left w:val="nil"/>
              <w:bottom w:val="nil"/>
              <w:right w:val="nil"/>
            </w:tcBorders>
          </w:tcPr>
          <w:p w:rsidR="00D32767" w:rsidRDefault="00452DD5">
            <w:pPr>
              <w:spacing w:after="0"/>
              <w:ind w:left="216"/>
            </w:pPr>
            <w:r>
              <w:rPr>
                <w:sz w:val="20"/>
              </w:rPr>
              <w:t>Disposals</w:t>
            </w:r>
          </w:p>
        </w:tc>
        <w:tc>
          <w:tcPr>
            <w:tcW w:w="1037" w:type="dxa"/>
            <w:tcBorders>
              <w:top w:val="nil"/>
              <w:left w:val="nil"/>
              <w:bottom w:val="nil"/>
              <w:right w:val="nil"/>
            </w:tcBorders>
          </w:tcPr>
          <w:p w:rsidR="00D32767" w:rsidRDefault="00452DD5">
            <w:pPr>
              <w:spacing w:after="0"/>
            </w:pPr>
            <w:r>
              <w:rPr>
                <w:sz w:val="18"/>
              </w:rPr>
              <w:t>Impairment</w:t>
            </w:r>
          </w:p>
        </w:tc>
        <w:tc>
          <w:tcPr>
            <w:tcW w:w="1234" w:type="dxa"/>
            <w:tcBorders>
              <w:top w:val="nil"/>
              <w:left w:val="nil"/>
              <w:bottom w:val="nil"/>
              <w:right w:val="nil"/>
            </w:tcBorders>
          </w:tcPr>
          <w:p w:rsidR="00D32767" w:rsidRDefault="00452DD5">
            <w:pPr>
              <w:spacing w:after="293"/>
              <w:ind w:left="72"/>
            </w:pPr>
            <w:r>
              <w:rPr>
                <w:sz w:val="18"/>
              </w:rPr>
              <w:t>Depreciation</w:t>
            </w:r>
          </w:p>
          <w:p w:rsidR="00D32767" w:rsidRDefault="00452DD5">
            <w:pPr>
              <w:spacing w:after="0"/>
              <w:ind w:left="1008"/>
            </w:pPr>
            <w:r>
              <w:rPr>
                <w:noProof/>
              </w:rPr>
              <w:drawing>
                <wp:inline distT="0" distB="0" distL="0" distR="0">
                  <wp:extent cx="30486" cy="15240"/>
                  <wp:effectExtent l="0" t="0" r="0" b="0"/>
                  <wp:docPr id="41400" name="Picture 41400"/>
                  <wp:cNvGraphicFramePr/>
                  <a:graphic xmlns:a="http://schemas.openxmlformats.org/drawingml/2006/main">
                    <a:graphicData uri="http://schemas.openxmlformats.org/drawingml/2006/picture">
                      <pic:pic xmlns:pic="http://schemas.openxmlformats.org/drawingml/2006/picture">
                        <pic:nvPicPr>
                          <pic:cNvPr id="41400" name="Picture 41400"/>
                          <pic:cNvPicPr/>
                        </pic:nvPicPr>
                        <pic:blipFill>
                          <a:blip r:embed="rId85"/>
                          <a:stretch>
                            <a:fillRect/>
                          </a:stretch>
                        </pic:blipFill>
                        <pic:spPr>
                          <a:xfrm>
                            <a:off x="0" y="0"/>
                            <a:ext cx="30486" cy="15240"/>
                          </a:xfrm>
                          <a:prstGeom prst="rect">
                            <a:avLst/>
                          </a:prstGeom>
                        </pic:spPr>
                      </pic:pic>
                    </a:graphicData>
                  </a:graphic>
                </wp:inline>
              </w:drawing>
            </w:r>
          </w:p>
        </w:tc>
        <w:tc>
          <w:tcPr>
            <w:tcW w:w="927" w:type="dxa"/>
            <w:tcBorders>
              <w:top w:val="nil"/>
              <w:left w:val="nil"/>
              <w:bottom w:val="nil"/>
              <w:right w:val="nil"/>
            </w:tcBorders>
          </w:tcPr>
          <w:p w:rsidR="00D32767" w:rsidRDefault="00452DD5">
            <w:pPr>
              <w:spacing w:after="362"/>
              <w:jc w:val="both"/>
            </w:pPr>
            <w:r>
              <w:rPr>
                <w:sz w:val="20"/>
              </w:rPr>
              <w:t>Total (NBV)</w:t>
            </w:r>
          </w:p>
          <w:p w:rsidR="00D32767" w:rsidRDefault="00452DD5">
            <w:pPr>
              <w:spacing w:after="0"/>
              <w:jc w:val="right"/>
            </w:pPr>
            <w:r>
              <w:rPr>
                <w:sz w:val="18"/>
              </w:rPr>
              <w:t>12,000</w:t>
            </w:r>
          </w:p>
        </w:tc>
      </w:tr>
      <w:tr w:rsidR="00D32767">
        <w:trPr>
          <w:trHeight w:val="206"/>
        </w:trPr>
        <w:tc>
          <w:tcPr>
            <w:tcW w:w="2799" w:type="dxa"/>
            <w:tcBorders>
              <w:top w:val="nil"/>
              <w:left w:val="nil"/>
              <w:bottom w:val="nil"/>
              <w:right w:val="nil"/>
            </w:tcBorders>
          </w:tcPr>
          <w:p w:rsidR="00D32767" w:rsidRDefault="00452DD5">
            <w:pPr>
              <w:spacing w:after="0"/>
              <w:ind w:left="14"/>
            </w:pPr>
            <w:r>
              <w:rPr>
                <w:sz w:val="18"/>
              </w:rPr>
              <w:t>Buildings</w:t>
            </w:r>
          </w:p>
        </w:tc>
        <w:tc>
          <w:tcPr>
            <w:tcW w:w="1335" w:type="dxa"/>
            <w:tcBorders>
              <w:top w:val="nil"/>
              <w:left w:val="nil"/>
              <w:bottom w:val="nil"/>
              <w:right w:val="nil"/>
            </w:tcBorders>
          </w:tcPr>
          <w:p w:rsidR="00D32767" w:rsidRDefault="00452DD5">
            <w:pPr>
              <w:spacing w:after="0"/>
              <w:ind w:left="206"/>
              <w:jc w:val="center"/>
            </w:pPr>
            <w:r>
              <w:rPr>
                <w:sz w:val="18"/>
              </w:rPr>
              <w:t>92,842</w:t>
            </w:r>
          </w:p>
        </w:tc>
        <w:tc>
          <w:tcPr>
            <w:tcW w:w="955" w:type="dxa"/>
            <w:tcBorders>
              <w:top w:val="nil"/>
              <w:left w:val="nil"/>
              <w:bottom w:val="nil"/>
              <w:right w:val="nil"/>
            </w:tcBorders>
          </w:tcPr>
          <w:p w:rsidR="00D32767" w:rsidRDefault="00D32767"/>
        </w:tc>
        <w:tc>
          <w:tcPr>
            <w:tcW w:w="1320" w:type="dxa"/>
            <w:tcBorders>
              <w:top w:val="nil"/>
              <w:left w:val="nil"/>
              <w:bottom w:val="nil"/>
              <w:right w:val="nil"/>
            </w:tcBorders>
          </w:tcPr>
          <w:p w:rsidR="00D32767" w:rsidRDefault="00D32767"/>
        </w:tc>
        <w:tc>
          <w:tcPr>
            <w:tcW w:w="1037" w:type="dxa"/>
            <w:tcBorders>
              <w:top w:val="nil"/>
              <w:left w:val="nil"/>
              <w:bottom w:val="nil"/>
              <w:right w:val="nil"/>
            </w:tcBorders>
          </w:tcPr>
          <w:p w:rsidR="00D32767" w:rsidRDefault="00D32767"/>
        </w:tc>
        <w:tc>
          <w:tcPr>
            <w:tcW w:w="1234" w:type="dxa"/>
            <w:tcBorders>
              <w:top w:val="nil"/>
              <w:left w:val="nil"/>
              <w:bottom w:val="nil"/>
              <w:right w:val="nil"/>
            </w:tcBorders>
          </w:tcPr>
          <w:p w:rsidR="00D32767" w:rsidRDefault="00452DD5">
            <w:pPr>
              <w:spacing w:after="0"/>
              <w:ind w:left="552"/>
            </w:pPr>
            <w:r>
              <w:rPr>
                <w:sz w:val="18"/>
              </w:rPr>
              <w:t xml:space="preserve">(2,789) </w:t>
            </w:r>
            <w:r>
              <w:rPr>
                <w:noProof/>
              </w:rPr>
              <w:drawing>
                <wp:inline distT="0" distB="0" distL="0" distR="0">
                  <wp:extent cx="9146" cy="9144"/>
                  <wp:effectExtent l="0" t="0" r="0" b="0"/>
                  <wp:docPr id="41401" name="Picture 41401"/>
                  <wp:cNvGraphicFramePr/>
                  <a:graphic xmlns:a="http://schemas.openxmlformats.org/drawingml/2006/main">
                    <a:graphicData uri="http://schemas.openxmlformats.org/drawingml/2006/picture">
                      <pic:pic xmlns:pic="http://schemas.openxmlformats.org/drawingml/2006/picture">
                        <pic:nvPicPr>
                          <pic:cNvPr id="41401" name="Picture 41401"/>
                          <pic:cNvPicPr/>
                        </pic:nvPicPr>
                        <pic:blipFill>
                          <a:blip r:embed="rId86"/>
                          <a:stretch>
                            <a:fillRect/>
                          </a:stretch>
                        </pic:blipFill>
                        <pic:spPr>
                          <a:xfrm>
                            <a:off x="0" y="0"/>
                            <a:ext cx="9146" cy="9144"/>
                          </a:xfrm>
                          <a:prstGeom prst="rect">
                            <a:avLst/>
                          </a:prstGeom>
                        </pic:spPr>
                      </pic:pic>
                    </a:graphicData>
                  </a:graphic>
                </wp:inline>
              </w:drawing>
            </w:r>
          </w:p>
        </w:tc>
        <w:tc>
          <w:tcPr>
            <w:tcW w:w="927" w:type="dxa"/>
            <w:tcBorders>
              <w:top w:val="nil"/>
              <w:left w:val="nil"/>
              <w:bottom w:val="nil"/>
              <w:right w:val="nil"/>
            </w:tcBorders>
          </w:tcPr>
          <w:p w:rsidR="00D32767" w:rsidRDefault="00452DD5">
            <w:pPr>
              <w:spacing w:after="0"/>
              <w:jc w:val="right"/>
            </w:pPr>
            <w:r>
              <w:rPr>
                <w:sz w:val="18"/>
              </w:rPr>
              <w:t>90,053</w:t>
            </w:r>
          </w:p>
        </w:tc>
      </w:tr>
      <w:tr w:rsidR="00D32767">
        <w:trPr>
          <w:trHeight w:val="202"/>
        </w:trPr>
        <w:tc>
          <w:tcPr>
            <w:tcW w:w="2799" w:type="dxa"/>
            <w:tcBorders>
              <w:top w:val="nil"/>
              <w:left w:val="nil"/>
              <w:bottom w:val="nil"/>
              <w:right w:val="nil"/>
            </w:tcBorders>
          </w:tcPr>
          <w:p w:rsidR="00D32767" w:rsidRDefault="00452DD5">
            <w:pPr>
              <w:spacing w:after="0"/>
              <w:ind w:left="14"/>
            </w:pPr>
            <w:r>
              <w:rPr>
                <w:sz w:val="18"/>
              </w:rPr>
              <w:t xml:space="preserve">Building Improvements </w:t>
            </w:r>
            <w:r>
              <w:rPr>
                <w:noProof/>
              </w:rPr>
              <w:drawing>
                <wp:inline distT="0" distB="0" distL="0" distR="0">
                  <wp:extent cx="6097" cy="3048"/>
                  <wp:effectExtent l="0" t="0" r="0" b="0"/>
                  <wp:docPr id="41402" name="Picture 41402"/>
                  <wp:cNvGraphicFramePr/>
                  <a:graphic xmlns:a="http://schemas.openxmlformats.org/drawingml/2006/main">
                    <a:graphicData uri="http://schemas.openxmlformats.org/drawingml/2006/picture">
                      <pic:pic xmlns:pic="http://schemas.openxmlformats.org/drawingml/2006/picture">
                        <pic:nvPicPr>
                          <pic:cNvPr id="41402" name="Picture 41402"/>
                          <pic:cNvPicPr/>
                        </pic:nvPicPr>
                        <pic:blipFill>
                          <a:blip r:embed="rId87"/>
                          <a:stretch>
                            <a:fillRect/>
                          </a:stretch>
                        </pic:blipFill>
                        <pic:spPr>
                          <a:xfrm>
                            <a:off x="0" y="0"/>
                            <a:ext cx="6097" cy="3048"/>
                          </a:xfrm>
                          <a:prstGeom prst="rect">
                            <a:avLst/>
                          </a:prstGeom>
                        </pic:spPr>
                      </pic:pic>
                    </a:graphicData>
                  </a:graphic>
                </wp:inline>
              </w:drawing>
            </w:r>
          </w:p>
        </w:tc>
        <w:tc>
          <w:tcPr>
            <w:tcW w:w="1335" w:type="dxa"/>
            <w:tcBorders>
              <w:top w:val="nil"/>
              <w:left w:val="nil"/>
              <w:bottom w:val="nil"/>
              <w:right w:val="nil"/>
            </w:tcBorders>
          </w:tcPr>
          <w:p w:rsidR="00D32767" w:rsidRDefault="00452DD5">
            <w:pPr>
              <w:spacing w:after="0"/>
              <w:ind w:left="206"/>
              <w:jc w:val="center"/>
            </w:pPr>
            <w:r>
              <w:rPr>
                <w:sz w:val="18"/>
              </w:rPr>
              <w:t>31,792</w:t>
            </w:r>
          </w:p>
        </w:tc>
        <w:tc>
          <w:tcPr>
            <w:tcW w:w="955" w:type="dxa"/>
            <w:tcBorders>
              <w:top w:val="nil"/>
              <w:left w:val="nil"/>
              <w:bottom w:val="nil"/>
              <w:right w:val="nil"/>
            </w:tcBorders>
          </w:tcPr>
          <w:p w:rsidR="00D32767" w:rsidRDefault="00D32767"/>
        </w:tc>
        <w:tc>
          <w:tcPr>
            <w:tcW w:w="1320" w:type="dxa"/>
            <w:tcBorders>
              <w:top w:val="nil"/>
              <w:left w:val="nil"/>
              <w:bottom w:val="nil"/>
              <w:right w:val="nil"/>
            </w:tcBorders>
          </w:tcPr>
          <w:p w:rsidR="00D32767" w:rsidRDefault="00D32767"/>
        </w:tc>
        <w:tc>
          <w:tcPr>
            <w:tcW w:w="1037" w:type="dxa"/>
            <w:tcBorders>
              <w:top w:val="nil"/>
              <w:left w:val="nil"/>
              <w:bottom w:val="nil"/>
              <w:right w:val="nil"/>
            </w:tcBorders>
          </w:tcPr>
          <w:p w:rsidR="00D32767" w:rsidRDefault="00D32767"/>
        </w:tc>
        <w:tc>
          <w:tcPr>
            <w:tcW w:w="1234" w:type="dxa"/>
            <w:tcBorders>
              <w:top w:val="nil"/>
              <w:left w:val="nil"/>
              <w:bottom w:val="nil"/>
              <w:right w:val="nil"/>
            </w:tcBorders>
          </w:tcPr>
          <w:p w:rsidR="00D32767" w:rsidRDefault="00452DD5">
            <w:pPr>
              <w:spacing w:after="0"/>
              <w:ind w:left="552"/>
            </w:pPr>
            <w:r>
              <w:rPr>
                <w:sz w:val="18"/>
              </w:rPr>
              <w:t>(1 ,847)</w:t>
            </w:r>
          </w:p>
        </w:tc>
        <w:tc>
          <w:tcPr>
            <w:tcW w:w="927" w:type="dxa"/>
            <w:tcBorders>
              <w:top w:val="nil"/>
              <w:left w:val="nil"/>
              <w:bottom w:val="nil"/>
              <w:right w:val="nil"/>
            </w:tcBorders>
          </w:tcPr>
          <w:p w:rsidR="00D32767" w:rsidRDefault="00452DD5">
            <w:pPr>
              <w:spacing w:after="0"/>
              <w:jc w:val="right"/>
            </w:pPr>
            <w:r>
              <w:rPr>
                <w:sz w:val="18"/>
              </w:rPr>
              <w:t>29,945</w:t>
            </w:r>
          </w:p>
        </w:tc>
      </w:tr>
      <w:tr w:rsidR="00D32767">
        <w:trPr>
          <w:trHeight w:val="201"/>
        </w:trPr>
        <w:tc>
          <w:tcPr>
            <w:tcW w:w="2799" w:type="dxa"/>
            <w:tcBorders>
              <w:top w:val="nil"/>
              <w:left w:val="nil"/>
              <w:bottom w:val="nil"/>
              <w:right w:val="nil"/>
            </w:tcBorders>
          </w:tcPr>
          <w:p w:rsidR="00D32767" w:rsidRDefault="00452DD5">
            <w:pPr>
              <w:spacing w:after="0"/>
              <w:ind w:left="14"/>
            </w:pPr>
            <w:r>
              <w:rPr>
                <w:sz w:val="18"/>
              </w:rPr>
              <w:t>Furniture and Equipment</w:t>
            </w:r>
          </w:p>
        </w:tc>
        <w:tc>
          <w:tcPr>
            <w:tcW w:w="1335" w:type="dxa"/>
            <w:tcBorders>
              <w:top w:val="nil"/>
              <w:left w:val="nil"/>
              <w:bottom w:val="nil"/>
              <w:right w:val="nil"/>
            </w:tcBorders>
          </w:tcPr>
          <w:p w:rsidR="00D32767" w:rsidRDefault="00452DD5">
            <w:pPr>
              <w:spacing w:after="0"/>
              <w:ind w:left="202"/>
              <w:jc w:val="center"/>
            </w:pPr>
            <w:r>
              <w:rPr>
                <w:sz w:val="18"/>
              </w:rPr>
              <w:t>43,397</w:t>
            </w:r>
          </w:p>
        </w:tc>
        <w:tc>
          <w:tcPr>
            <w:tcW w:w="955" w:type="dxa"/>
            <w:tcBorders>
              <w:top w:val="nil"/>
              <w:left w:val="nil"/>
              <w:bottom w:val="nil"/>
              <w:right w:val="nil"/>
            </w:tcBorders>
          </w:tcPr>
          <w:p w:rsidR="00D32767" w:rsidRDefault="00D32767"/>
        </w:tc>
        <w:tc>
          <w:tcPr>
            <w:tcW w:w="1320" w:type="dxa"/>
            <w:tcBorders>
              <w:top w:val="nil"/>
              <w:left w:val="nil"/>
              <w:bottom w:val="nil"/>
              <w:right w:val="nil"/>
            </w:tcBorders>
          </w:tcPr>
          <w:p w:rsidR="00D32767" w:rsidRDefault="00D32767"/>
        </w:tc>
        <w:tc>
          <w:tcPr>
            <w:tcW w:w="1037" w:type="dxa"/>
            <w:tcBorders>
              <w:top w:val="nil"/>
              <w:left w:val="nil"/>
              <w:bottom w:val="nil"/>
              <w:right w:val="nil"/>
            </w:tcBorders>
            <w:vAlign w:val="bottom"/>
          </w:tcPr>
          <w:p w:rsidR="00D32767" w:rsidRDefault="00452DD5">
            <w:pPr>
              <w:spacing w:after="0"/>
              <w:ind w:left="883"/>
            </w:pPr>
            <w:r>
              <w:rPr>
                <w:noProof/>
              </w:rPr>
              <w:drawing>
                <wp:inline distT="0" distB="0" distL="0" distR="0">
                  <wp:extent cx="30487" cy="15240"/>
                  <wp:effectExtent l="0" t="0" r="0" b="0"/>
                  <wp:docPr id="41403" name="Picture 41403"/>
                  <wp:cNvGraphicFramePr/>
                  <a:graphic xmlns:a="http://schemas.openxmlformats.org/drawingml/2006/main">
                    <a:graphicData uri="http://schemas.openxmlformats.org/drawingml/2006/picture">
                      <pic:pic xmlns:pic="http://schemas.openxmlformats.org/drawingml/2006/picture">
                        <pic:nvPicPr>
                          <pic:cNvPr id="41403" name="Picture 41403"/>
                          <pic:cNvPicPr/>
                        </pic:nvPicPr>
                        <pic:blipFill>
                          <a:blip r:embed="rId88"/>
                          <a:stretch>
                            <a:fillRect/>
                          </a:stretch>
                        </pic:blipFill>
                        <pic:spPr>
                          <a:xfrm>
                            <a:off x="0" y="0"/>
                            <a:ext cx="30487" cy="15240"/>
                          </a:xfrm>
                          <a:prstGeom prst="rect">
                            <a:avLst/>
                          </a:prstGeom>
                        </pic:spPr>
                      </pic:pic>
                    </a:graphicData>
                  </a:graphic>
                </wp:inline>
              </w:drawing>
            </w:r>
          </w:p>
        </w:tc>
        <w:tc>
          <w:tcPr>
            <w:tcW w:w="1234" w:type="dxa"/>
            <w:tcBorders>
              <w:top w:val="nil"/>
              <w:left w:val="nil"/>
              <w:bottom w:val="nil"/>
              <w:right w:val="nil"/>
            </w:tcBorders>
          </w:tcPr>
          <w:p w:rsidR="00D32767" w:rsidRDefault="00452DD5">
            <w:pPr>
              <w:spacing w:after="0"/>
              <w:ind w:left="461"/>
            </w:pPr>
            <w:r>
              <w:rPr>
                <w:sz w:val="18"/>
              </w:rPr>
              <w:t>(10,694)</w:t>
            </w:r>
          </w:p>
        </w:tc>
        <w:tc>
          <w:tcPr>
            <w:tcW w:w="927" w:type="dxa"/>
            <w:tcBorders>
              <w:top w:val="nil"/>
              <w:left w:val="nil"/>
              <w:bottom w:val="nil"/>
              <w:right w:val="nil"/>
            </w:tcBorders>
          </w:tcPr>
          <w:p w:rsidR="00D32767" w:rsidRDefault="00452DD5">
            <w:pPr>
              <w:spacing w:after="0"/>
              <w:jc w:val="right"/>
            </w:pPr>
            <w:r>
              <w:rPr>
                <w:sz w:val="18"/>
              </w:rPr>
              <w:t>32,703</w:t>
            </w:r>
          </w:p>
        </w:tc>
      </w:tr>
      <w:tr w:rsidR="00D32767">
        <w:trPr>
          <w:trHeight w:val="407"/>
        </w:trPr>
        <w:tc>
          <w:tcPr>
            <w:tcW w:w="2799" w:type="dxa"/>
            <w:tcBorders>
              <w:top w:val="nil"/>
              <w:left w:val="nil"/>
              <w:bottom w:val="nil"/>
              <w:right w:val="nil"/>
            </w:tcBorders>
          </w:tcPr>
          <w:p w:rsidR="00D32767" w:rsidRDefault="00452DD5">
            <w:pPr>
              <w:spacing w:after="0"/>
              <w:ind w:firstLine="14"/>
            </w:pPr>
            <w:r>
              <w:rPr>
                <w:sz w:val="18"/>
              </w:rPr>
              <w:lastRenderedPageBreak/>
              <w:t>Information and Communication Technology</w:t>
            </w:r>
          </w:p>
        </w:tc>
        <w:tc>
          <w:tcPr>
            <w:tcW w:w="1335" w:type="dxa"/>
            <w:tcBorders>
              <w:top w:val="nil"/>
              <w:left w:val="nil"/>
              <w:bottom w:val="nil"/>
              <w:right w:val="nil"/>
            </w:tcBorders>
          </w:tcPr>
          <w:p w:rsidR="00D32767" w:rsidRDefault="00452DD5">
            <w:pPr>
              <w:spacing w:after="0"/>
              <w:ind w:left="216"/>
              <w:jc w:val="center"/>
            </w:pPr>
            <w:r>
              <w:rPr>
                <w:sz w:val="20"/>
              </w:rPr>
              <w:t>1 1,813</w:t>
            </w:r>
          </w:p>
        </w:tc>
        <w:tc>
          <w:tcPr>
            <w:tcW w:w="955" w:type="dxa"/>
            <w:tcBorders>
              <w:top w:val="nil"/>
              <w:left w:val="nil"/>
              <w:bottom w:val="nil"/>
              <w:right w:val="nil"/>
            </w:tcBorders>
          </w:tcPr>
          <w:p w:rsidR="00D32767" w:rsidRDefault="00452DD5">
            <w:pPr>
              <w:spacing w:after="0"/>
              <w:ind w:left="432"/>
            </w:pPr>
            <w:r>
              <w:rPr>
                <w:sz w:val="18"/>
              </w:rPr>
              <w:t>3,952</w:t>
            </w:r>
          </w:p>
        </w:tc>
        <w:tc>
          <w:tcPr>
            <w:tcW w:w="1320" w:type="dxa"/>
            <w:tcBorders>
              <w:top w:val="nil"/>
              <w:left w:val="nil"/>
              <w:bottom w:val="nil"/>
              <w:right w:val="nil"/>
            </w:tcBorders>
          </w:tcPr>
          <w:p w:rsidR="00D32767" w:rsidRDefault="00D32767"/>
        </w:tc>
        <w:tc>
          <w:tcPr>
            <w:tcW w:w="1037" w:type="dxa"/>
            <w:tcBorders>
              <w:top w:val="nil"/>
              <w:left w:val="nil"/>
              <w:bottom w:val="nil"/>
              <w:right w:val="nil"/>
            </w:tcBorders>
          </w:tcPr>
          <w:p w:rsidR="00D32767" w:rsidRDefault="00D32767"/>
        </w:tc>
        <w:tc>
          <w:tcPr>
            <w:tcW w:w="1234" w:type="dxa"/>
            <w:tcBorders>
              <w:top w:val="nil"/>
              <w:left w:val="nil"/>
              <w:bottom w:val="nil"/>
              <w:right w:val="nil"/>
            </w:tcBorders>
          </w:tcPr>
          <w:p w:rsidR="00D32767" w:rsidRDefault="00452DD5">
            <w:pPr>
              <w:spacing w:after="0"/>
              <w:ind w:left="552"/>
            </w:pPr>
            <w:r>
              <w:rPr>
                <w:sz w:val="18"/>
              </w:rPr>
              <w:t>(4 792)</w:t>
            </w:r>
          </w:p>
        </w:tc>
        <w:tc>
          <w:tcPr>
            <w:tcW w:w="927" w:type="dxa"/>
            <w:tcBorders>
              <w:top w:val="nil"/>
              <w:left w:val="nil"/>
              <w:bottom w:val="nil"/>
              <w:right w:val="nil"/>
            </w:tcBorders>
          </w:tcPr>
          <w:p w:rsidR="00D32767" w:rsidRDefault="00452DD5">
            <w:pPr>
              <w:spacing w:after="0"/>
              <w:jc w:val="right"/>
            </w:pPr>
            <w:r>
              <w:rPr>
                <w:sz w:val="18"/>
              </w:rPr>
              <w:t>10,973</w:t>
            </w:r>
          </w:p>
        </w:tc>
      </w:tr>
      <w:tr w:rsidR="00D32767">
        <w:trPr>
          <w:trHeight w:val="197"/>
        </w:trPr>
        <w:tc>
          <w:tcPr>
            <w:tcW w:w="2799" w:type="dxa"/>
            <w:tcBorders>
              <w:top w:val="nil"/>
              <w:left w:val="nil"/>
              <w:bottom w:val="nil"/>
              <w:right w:val="nil"/>
            </w:tcBorders>
          </w:tcPr>
          <w:p w:rsidR="00D32767" w:rsidRDefault="00452DD5">
            <w:pPr>
              <w:spacing w:after="0"/>
              <w:ind w:left="14"/>
            </w:pPr>
            <w:r>
              <w:rPr>
                <w:sz w:val="20"/>
              </w:rPr>
              <w:t>Leased Assets</w:t>
            </w:r>
          </w:p>
        </w:tc>
        <w:tc>
          <w:tcPr>
            <w:tcW w:w="1335" w:type="dxa"/>
            <w:tcBorders>
              <w:top w:val="nil"/>
              <w:left w:val="nil"/>
              <w:bottom w:val="nil"/>
              <w:right w:val="nil"/>
            </w:tcBorders>
          </w:tcPr>
          <w:p w:rsidR="00D32767" w:rsidRDefault="00452DD5">
            <w:pPr>
              <w:spacing w:after="0"/>
              <w:ind w:left="298"/>
              <w:jc w:val="center"/>
            </w:pPr>
            <w:r>
              <w:rPr>
                <w:sz w:val="18"/>
              </w:rPr>
              <w:t>9,815</w:t>
            </w:r>
          </w:p>
        </w:tc>
        <w:tc>
          <w:tcPr>
            <w:tcW w:w="955" w:type="dxa"/>
            <w:tcBorders>
              <w:top w:val="nil"/>
              <w:left w:val="nil"/>
              <w:bottom w:val="nil"/>
              <w:right w:val="nil"/>
            </w:tcBorders>
          </w:tcPr>
          <w:p w:rsidR="00D32767" w:rsidRDefault="00452DD5">
            <w:pPr>
              <w:spacing w:after="0"/>
              <w:ind w:left="432"/>
            </w:pPr>
            <w:r>
              <w:rPr>
                <w:sz w:val="18"/>
              </w:rPr>
              <w:t>2,247</w:t>
            </w:r>
          </w:p>
        </w:tc>
        <w:tc>
          <w:tcPr>
            <w:tcW w:w="1320" w:type="dxa"/>
            <w:tcBorders>
              <w:top w:val="nil"/>
              <w:left w:val="nil"/>
              <w:bottom w:val="nil"/>
              <w:right w:val="nil"/>
            </w:tcBorders>
          </w:tcPr>
          <w:p w:rsidR="00D32767" w:rsidRDefault="00D32767"/>
        </w:tc>
        <w:tc>
          <w:tcPr>
            <w:tcW w:w="1037" w:type="dxa"/>
            <w:tcBorders>
              <w:top w:val="nil"/>
              <w:left w:val="nil"/>
              <w:bottom w:val="nil"/>
              <w:right w:val="nil"/>
            </w:tcBorders>
          </w:tcPr>
          <w:p w:rsidR="00D32767" w:rsidRDefault="00D32767"/>
        </w:tc>
        <w:tc>
          <w:tcPr>
            <w:tcW w:w="1234" w:type="dxa"/>
            <w:tcBorders>
              <w:top w:val="nil"/>
              <w:left w:val="nil"/>
              <w:bottom w:val="nil"/>
              <w:right w:val="nil"/>
            </w:tcBorders>
          </w:tcPr>
          <w:p w:rsidR="00D32767" w:rsidRDefault="00452DD5">
            <w:pPr>
              <w:spacing w:after="0"/>
              <w:ind w:left="552"/>
            </w:pPr>
            <w:r>
              <w:rPr>
                <w:sz w:val="18"/>
              </w:rPr>
              <w:t>(4,736)</w:t>
            </w:r>
          </w:p>
        </w:tc>
        <w:tc>
          <w:tcPr>
            <w:tcW w:w="927" w:type="dxa"/>
            <w:tcBorders>
              <w:top w:val="nil"/>
              <w:left w:val="nil"/>
              <w:bottom w:val="nil"/>
              <w:right w:val="nil"/>
            </w:tcBorders>
          </w:tcPr>
          <w:p w:rsidR="00D32767" w:rsidRDefault="00452DD5">
            <w:pPr>
              <w:spacing w:after="0"/>
              <w:jc w:val="right"/>
            </w:pPr>
            <w:r>
              <w:rPr>
                <w:sz w:val="18"/>
              </w:rPr>
              <w:t>7,325</w:t>
            </w:r>
          </w:p>
        </w:tc>
      </w:tr>
      <w:tr w:rsidR="00D32767">
        <w:trPr>
          <w:trHeight w:val="192"/>
        </w:trPr>
        <w:tc>
          <w:tcPr>
            <w:tcW w:w="2799" w:type="dxa"/>
            <w:tcBorders>
              <w:top w:val="nil"/>
              <w:left w:val="nil"/>
              <w:bottom w:val="nil"/>
              <w:right w:val="nil"/>
            </w:tcBorders>
          </w:tcPr>
          <w:p w:rsidR="00D32767" w:rsidRDefault="00452DD5">
            <w:pPr>
              <w:spacing w:after="0"/>
              <w:ind w:left="10"/>
            </w:pPr>
            <w:r>
              <w:rPr>
                <w:sz w:val="20"/>
              </w:rPr>
              <w:t>Library Resources</w:t>
            </w:r>
          </w:p>
        </w:tc>
        <w:tc>
          <w:tcPr>
            <w:tcW w:w="1335" w:type="dxa"/>
            <w:tcBorders>
              <w:top w:val="nil"/>
              <w:left w:val="nil"/>
              <w:bottom w:val="nil"/>
              <w:right w:val="nil"/>
            </w:tcBorders>
          </w:tcPr>
          <w:p w:rsidR="00D32767" w:rsidRDefault="00452DD5">
            <w:pPr>
              <w:spacing w:after="0"/>
              <w:ind w:left="437"/>
              <w:jc w:val="center"/>
            </w:pPr>
            <w:r>
              <w:rPr>
                <w:sz w:val="18"/>
              </w:rPr>
              <w:t>722</w:t>
            </w:r>
          </w:p>
        </w:tc>
        <w:tc>
          <w:tcPr>
            <w:tcW w:w="955" w:type="dxa"/>
            <w:tcBorders>
              <w:top w:val="nil"/>
              <w:left w:val="nil"/>
              <w:bottom w:val="nil"/>
              <w:right w:val="nil"/>
            </w:tcBorders>
          </w:tcPr>
          <w:p w:rsidR="00D32767" w:rsidRDefault="00D32767"/>
        </w:tc>
        <w:tc>
          <w:tcPr>
            <w:tcW w:w="1320" w:type="dxa"/>
            <w:tcBorders>
              <w:top w:val="nil"/>
              <w:left w:val="nil"/>
              <w:bottom w:val="nil"/>
              <w:right w:val="nil"/>
            </w:tcBorders>
          </w:tcPr>
          <w:p w:rsidR="00D32767" w:rsidRDefault="00D32767"/>
        </w:tc>
        <w:tc>
          <w:tcPr>
            <w:tcW w:w="1037" w:type="dxa"/>
            <w:tcBorders>
              <w:top w:val="nil"/>
              <w:left w:val="nil"/>
              <w:bottom w:val="nil"/>
              <w:right w:val="nil"/>
            </w:tcBorders>
          </w:tcPr>
          <w:p w:rsidR="00D32767" w:rsidRDefault="00D32767"/>
        </w:tc>
        <w:tc>
          <w:tcPr>
            <w:tcW w:w="1234" w:type="dxa"/>
            <w:tcBorders>
              <w:top w:val="nil"/>
              <w:left w:val="nil"/>
              <w:bottom w:val="nil"/>
              <w:right w:val="nil"/>
            </w:tcBorders>
          </w:tcPr>
          <w:p w:rsidR="00D32767" w:rsidRDefault="00452DD5">
            <w:pPr>
              <w:spacing w:after="0"/>
              <w:ind w:left="687"/>
            </w:pPr>
            <w:r>
              <w:rPr>
                <w:sz w:val="18"/>
              </w:rPr>
              <w:t>(233)</w:t>
            </w:r>
          </w:p>
        </w:tc>
        <w:tc>
          <w:tcPr>
            <w:tcW w:w="927" w:type="dxa"/>
            <w:tcBorders>
              <w:top w:val="nil"/>
              <w:left w:val="nil"/>
              <w:bottom w:val="nil"/>
              <w:right w:val="nil"/>
            </w:tcBorders>
          </w:tcPr>
          <w:p w:rsidR="00D32767" w:rsidRDefault="00452DD5">
            <w:pPr>
              <w:spacing w:after="0"/>
              <w:jc w:val="right"/>
            </w:pPr>
            <w:r>
              <w:rPr>
                <w:sz w:val="18"/>
              </w:rPr>
              <w:t>489</w:t>
            </w:r>
          </w:p>
        </w:tc>
      </w:tr>
    </w:tbl>
    <w:tbl>
      <w:tblPr>
        <w:tblStyle w:val="TableGrid"/>
        <w:tblpPr w:vertAnchor="text" w:tblpX="5" w:tblpY="451"/>
        <w:tblOverlap w:val="never"/>
        <w:tblW w:w="9607" w:type="dxa"/>
        <w:tblInd w:w="0" w:type="dxa"/>
        <w:tblCellMar>
          <w:top w:w="3" w:type="dxa"/>
          <w:left w:w="0" w:type="dxa"/>
          <w:bottom w:w="0" w:type="dxa"/>
          <w:right w:w="0" w:type="dxa"/>
        </w:tblCellMar>
        <w:tblLook w:val="04A0" w:firstRow="1" w:lastRow="0" w:firstColumn="1" w:lastColumn="0" w:noHBand="0" w:noVBand="1"/>
      </w:tblPr>
      <w:tblGrid>
        <w:gridCol w:w="6429"/>
        <w:gridCol w:w="1013"/>
        <w:gridCol w:w="1234"/>
        <w:gridCol w:w="931"/>
      </w:tblGrid>
      <w:tr w:rsidR="00D32767">
        <w:trPr>
          <w:trHeight w:val="183"/>
        </w:trPr>
        <w:tc>
          <w:tcPr>
            <w:tcW w:w="6428" w:type="dxa"/>
            <w:tcBorders>
              <w:top w:val="nil"/>
              <w:left w:val="nil"/>
              <w:bottom w:val="nil"/>
              <w:right w:val="nil"/>
            </w:tcBorders>
          </w:tcPr>
          <w:p w:rsidR="00D32767" w:rsidRDefault="00452DD5">
            <w:pPr>
              <w:spacing w:after="0"/>
              <w:jc w:val="both"/>
            </w:pPr>
            <w:r>
              <w:rPr>
                <w:sz w:val="18"/>
              </w:rPr>
              <w:t xml:space="preserve">The net carrying value of equipment held under a finance lease is $7,325 (2018: </w:t>
            </w:r>
            <w:r>
              <w:rPr>
                <w:sz w:val="18"/>
              </w:rPr>
              <w:t>$9,815)</w:t>
            </w:r>
          </w:p>
        </w:tc>
        <w:tc>
          <w:tcPr>
            <w:tcW w:w="1013" w:type="dxa"/>
            <w:tcBorders>
              <w:top w:val="nil"/>
              <w:left w:val="nil"/>
              <w:bottom w:val="nil"/>
              <w:right w:val="nil"/>
            </w:tcBorders>
          </w:tcPr>
          <w:p w:rsidR="00D32767" w:rsidRDefault="00D32767"/>
        </w:tc>
        <w:tc>
          <w:tcPr>
            <w:tcW w:w="1234" w:type="dxa"/>
            <w:tcBorders>
              <w:top w:val="nil"/>
              <w:left w:val="nil"/>
              <w:bottom w:val="nil"/>
              <w:right w:val="nil"/>
            </w:tcBorders>
          </w:tcPr>
          <w:p w:rsidR="00D32767" w:rsidRDefault="00D32767"/>
        </w:tc>
        <w:tc>
          <w:tcPr>
            <w:tcW w:w="931" w:type="dxa"/>
            <w:tcBorders>
              <w:top w:val="nil"/>
              <w:left w:val="nil"/>
              <w:bottom w:val="nil"/>
              <w:right w:val="nil"/>
            </w:tcBorders>
          </w:tcPr>
          <w:p w:rsidR="00D32767" w:rsidRDefault="00D32767"/>
        </w:tc>
      </w:tr>
      <w:tr w:rsidR="00D32767">
        <w:trPr>
          <w:trHeight w:val="207"/>
        </w:trPr>
        <w:tc>
          <w:tcPr>
            <w:tcW w:w="6428" w:type="dxa"/>
            <w:tcBorders>
              <w:top w:val="nil"/>
              <w:left w:val="nil"/>
              <w:bottom w:val="nil"/>
              <w:right w:val="nil"/>
            </w:tcBorders>
          </w:tcPr>
          <w:p w:rsidR="00D32767" w:rsidRDefault="00D32767"/>
        </w:tc>
        <w:tc>
          <w:tcPr>
            <w:tcW w:w="1013" w:type="dxa"/>
            <w:tcBorders>
              <w:top w:val="nil"/>
              <w:left w:val="nil"/>
              <w:bottom w:val="nil"/>
              <w:right w:val="nil"/>
            </w:tcBorders>
          </w:tcPr>
          <w:p w:rsidR="00D32767" w:rsidRDefault="00452DD5">
            <w:pPr>
              <w:spacing w:after="0"/>
              <w:ind w:left="91"/>
            </w:pPr>
            <w:r>
              <w:t>Cost or</w:t>
            </w:r>
          </w:p>
        </w:tc>
        <w:tc>
          <w:tcPr>
            <w:tcW w:w="1234" w:type="dxa"/>
            <w:tcBorders>
              <w:top w:val="nil"/>
              <w:left w:val="nil"/>
              <w:bottom w:val="nil"/>
              <w:right w:val="nil"/>
            </w:tcBorders>
          </w:tcPr>
          <w:p w:rsidR="00D32767" w:rsidRDefault="00452DD5">
            <w:pPr>
              <w:spacing w:after="0"/>
              <w:ind w:left="10"/>
            </w:pPr>
            <w:r>
              <w:rPr>
                <w:sz w:val="20"/>
              </w:rPr>
              <w:t>Accumulated</w:t>
            </w:r>
          </w:p>
        </w:tc>
        <w:tc>
          <w:tcPr>
            <w:tcW w:w="931" w:type="dxa"/>
            <w:tcBorders>
              <w:top w:val="nil"/>
              <w:left w:val="nil"/>
              <w:bottom w:val="nil"/>
              <w:right w:val="nil"/>
            </w:tcBorders>
          </w:tcPr>
          <w:p w:rsidR="00D32767" w:rsidRDefault="00452DD5">
            <w:pPr>
              <w:spacing w:after="0"/>
              <w:ind w:left="96"/>
            </w:pPr>
            <w:r>
              <w:rPr>
                <w:sz w:val="20"/>
              </w:rPr>
              <w:t>Net Book</w:t>
            </w:r>
          </w:p>
        </w:tc>
      </w:tr>
      <w:tr w:rsidR="00D32767">
        <w:trPr>
          <w:trHeight w:val="488"/>
        </w:trPr>
        <w:tc>
          <w:tcPr>
            <w:tcW w:w="6428" w:type="dxa"/>
            <w:tcBorders>
              <w:top w:val="nil"/>
              <w:left w:val="nil"/>
              <w:bottom w:val="nil"/>
              <w:right w:val="nil"/>
            </w:tcBorders>
            <w:vAlign w:val="center"/>
          </w:tcPr>
          <w:p w:rsidR="00D32767" w:rsidRDefault="00452DD5">
            <w:pPr>
              <w:spacing w:after="0"/>
            </w:pPr>
            <w:r>
              <w:rPr>
                <w:sz w:val="18"/>
              </w:rPr>
              <w:t>2019</w:t>
            </w:r>
          </w:p>
        </w:tc>
        <w:tc>
          <w:tcPr>
            <w:tcW w:w="1013" w:type="dxa"/>
            <w:tcBorders>
              <w:top w:val="nil"/>
              <w:left w:val="nil"/>
              <w:bottom w:val="nil"/>
              <w:right w:val="nil"/>
            </w:tcBorders>
          </w:tcPr>
          <w:p w:rsidR="00D32767" w:rsidRDefault="00452DD5">
            <w:pPr>
              <w:spacing w:after="0"/>
            </w:pPr>
            <w:r>
              <w:rPr>
                <w:sz w:val="20"/>
              </w:rPr>
              <w:t>Valuation</w:t>
            </w:r>
          </w:p>
        </w:tc>
        <w:tc>
          <w:tcPr>
            <w:tcW w:w="1234" w:type="dxa"/>
            <w:tcBorders>
              <w:top w:val="nil"/>
              <w:left w:val="nil"/>
              <w:bottom w:val="nil"/>
              <w:right w:val="nil"/>
            </w:tcBorders>
          </w:tcPr>
          <w:p w:rsidR="00D32767" w:rsidRDefault="00452DD5">
            <w:pPr>
              <w:spacing w:after="0"/>
              <w:ind w:left="34"/>
            </w:pPr>
            <w:r>
              <w:rPr>
                <w:sz w:val="20"/>
              </w:rPr>
              <w:t>Depreciation</w:t>
            </w:r>
          </w:p>
        </w:tc>
        <w:tc>
          <w:tcPr>
            <w:tcW w:w="931" w:type="dxa"/>
            <w:tcBorders>
              <w:top w:val="nil"/>
              <w:left w:val="nil"/>
              <w:bottom w:val="nil"/>
              <w:right w:val="nil"/>
            </w:tcBorders>
          </w:tcPr>
          <w:p w:rsidR="00D32767" w:rsidRDefault="00452DD5">
            <w:pPr>
              <w:spacing w:after="0"/>
              <w:ind w:right="29"/>
              <w:jc w:val="center"/>
            </w:pPr>
            <w:r>
              <w:rPr>
                <w:sz w:val="20"/>
              </w:rPr>
              <w:t>Value</w:t>
            </w:r>
          </w:p>
        </w:tc>
      </w:tr>
      <w:tr w:rsidR="00D32767">
        <w:trPr>
          <w:trHeight w:val="314"/>
        </w:trPr>
        <w:tc>
          <w:tcPr>
            <w:tcW w:w="6428" w:type="dxa"/>
            <w:tcBorders>
              <w:top w:val="nil"/>
              <w:left w:val="nil"/>
              <w:bottom w:val="nil"/>
              <w:right w:val="nil"/>
            </w:tcBorders>
          </w:tcPr>
          <w:p w:rsidR="00D32767" w:rsidRDefault="00452DD5">
            <w:pPr>
              <w:spacing w:after="0"/>
              <w:ind w:left="5"/>
            </w:pPr>
            <w:r>
              <w:rPr>
                <w:sz w:val="20"/>
              </w:rPr>
              <w:t>Land</w:t>
            </w:r>
          </w:p>
        </w:tc>
        <w:tc>
          <w:tcPr>
            <w:tcW w:w="1013" w:type="dxa"/>
            <w:tcBorders>
              <w:top w:val="nil"/>
              <w:left w:val="nil"/>
              <w:bottom w:val="nil"/>
              <w:right w:val="nil"/>
            </w:tcBorders>
            <w:vAlign w:val="bottom"/>
          </w:tcPr>
          <w:p w:rsidR="00D32767" w:rsidRDefault="00452DD5">
            <w:pPr>
              <w:spacing w:after="0"/>
              <w:ind w:left="370"/>
            </w:pPr>
            <w:r>
              <w:rPr>
                <w:sz w:val="18"/>
              </w:rPr>
              <w:t>12,000</w:t>
            </w:r>
          </w:p>
        </w:tc>
        <w:tc>
          <w:tcPr>
            <w:tcW w:w="1234" w:type="dxa"/>
            <w:tcBorders>
              <w:top w:val="nil"/>
              <w:left w:val="nil"/>
              <w:bottom w:val="nil"/>
              <w:right w:val="nil"/>
            </w:tcBorders>
            <w:vAlign w:val="bottom"/>
          </w:tcPr>
          <w:p w:rsidR="00D32767" w:rsidRDefault="00452DD5">
            <w:pPr>
              <w:spacing w:after="0"/>
              <w:ind w:left="1013"/>
            </w:pPr>
            <w:r>
              <w:rPr>
                <w:noProof/>
              </w:rPr>
              <w:drawing>
                <wp:inline distT="0" distB="0" distL="0" distR="0">
                  <wp:extent cx="30486" cy="12192"/>
                  <wp:effectExtent l="0" t="0" r="0" b="0"/>
                  <wp:docPr id="41405" name="Picture 41405"/>
                  <wp:cNvGraphicFramePr/>
                  <a:graphic xmlns:a="http://schemas.openxmlformats.org/drawingml/2006/main">
                    <a:graphicData uri="http://schemas.openxmlformats.org/drawingml/2006/picture">
                      <pic:pic xmlns:pic="http://schemas.openxmlformats.org/drawingml/2006/picture">
                        <pic:nvPicPr>
                          <pic:cNvPr id="41405" name="Picture 41405"/>
                          <pic:cNvPicPr/>
                        </pic:nvPicPr>
                        <pic:blipFill>
                          <a:blip r:embed="rId89"/>
                          <a:stretch>
                            <a:fillRect/>
                          </a:stretch>
                        </pic:blipFill>
                        <pic:spPr>
                          <a:xfrm>
                            <a:off x="0" y="0"/>
                            <a:ext cx="30486" cy="12192"/>
                          </a:xfrm>
                          <a:prstGeom prst="rect">
                            <a:avLst/>
                          </a:prstGeom>
                        </pic:spPr>
                      </pic:pic>
                    </a:graphicData>
                  </a:graphic>
                </wp:inline>
              </w:drawing>
            </w:r>
          </w:p>
        </w:tc>
        <w:tc>
          <w:tcPr>
            <w:tcW w:w="931" w:type="dxa"/>
            <w:tcBorders>
              <w:top w:val="nil"/>
              <w:left w:val="nil"/>
              <w:bottom w:val="nil"/>
              <w:right w:val="nil"/>
            </w:tcBorders>
            <w:vAlign w:val="bottom"/>
          </w:tcPr>
          <w:p w:rsidR="00D32767" w:rsidRDefault="00452DD5">
            <w:pPr>
              <w:spacing w:after="0"/>
              <w:ind w:right="5"/>
              <w:jc w:val="right"/>
            </w:pPr>
            <w:r>
              <w:rPr>
                <w:sz w:val="18"/>
              </w:rPr>
              <w:t>12,000</w:t>
            </w:r>
          </w:p>
        </w:tc>
      </w:tr>
      <w:tr w:rsidR="00D32767">
        <w:trPr>
          <w:trHeight w:val="206"/>
        </w:trPr>
        <w:tc>
          <w:tcPr>
            <w:tcW w:w="6428" w:type="dxa"/>
            <w:tcBorders>
              <w:top w:val="nil"/>
              <w:left w:val="nil"/>
              <w:bottom w:val="nil"/>
              <w:right w:val="nil"/>
            </w:tcBorders>
          </w:tcPr>
          <w:p w:rsidR="00D32767" w:rsidRDefault="00452DD5">
            <w:pPr>
              <w:spacing w:after="0"/>
              <w:ind w:left="5"/>
            </w:pPr>
            <w:r>
              <w:rPr>
                <w:sz w:val="18"/>
              </w:rPr>
              <w:t>Buildings</w:t>
            </w:r>
          </w:p>
        </w:tc>
        <w:tc>
          <w:tcPr>
            <w:tcW w:w="1013" w:type="dxa"/>
            <w:tcBorders>
              <w:top w:val="nil"/>
              <w:left w:val="nil"/>
              <w:bottom w:val="nil"/>
              <w:right w:val="nil"/>
            </w:tcBorders>
          </w:tcPr>
          <w:p w:rsidR="00D32767" w:rsidRDefault="00452DD5">
            <w:pPr>
              <w:spacing w:after="0"/>
              <w:ind w:left="120"/>
              <w:jc w:val="center"/>
            </w:pPr>
            <w:r>
              <w:rPr>
                <w:sz w:val="18"/>
              </w:rPr>
              <w:t>118,076</w:t>
            </w:r>
          </w:p>
        </w:tc>
        <w:tc>
          <w:tcPr>
            <w:tcW w:w="1234" w:type="dxa"/>
            <w:tcBorders>
              <w:top w:val="nil"/>
              <w:left w:val="nil"/>
              <w:bottom w:val="nil"/>
              <w:right w:val="nil"/>
            </w:tcBorders>
          </w:tcPr>
          <w:p w:rsidR="00D32767" w:rsidRDefault="00452DD5">
            <w:pPr>
              <w:spacing w:after="0"/>
              <w:ind w:left="466"/>
            </w:pPr>
            <w:r>
              <w:rPr>
                <w:sz w:val="18"/>
              </w:rPr>
              <w:t>(28,023)</w:t>
            </w:r>
          </w:p>
        </w:tc>
        <w:tc>
          <w:tcPr>
            <w:tcW w:w="931" w:type="dxa"/>
            <w:tcBorders>
              <w:top w:val="nil"/>
              <w:left w:val="nil"/>
              <w:bottom w:val="nil"/>
              <w:right w:val="nil"/>
            </w:tcBorders>
          </w:tcPr>
          <w:p w:rsidR="00D32767" w:rsidRDefault="00452DD5">
            <w:pPr>
              <w:spacing w:after="0"/>
              <w:ind w:right="5"/>
              <w:jc w:val="right"/>
            </w:pPr>
            <w:r>
              <w:rPr>
                <w:sz w:val="18"/>
              </w:rPr>
              <w:t>90,053</w:t>
            </w:r>
          </w:p>
        </w:tc>
      </w:tr>
      <w:tr w:rsidR="00D32767">
        <w:trPr>
          <w:trHeight w:val="186"/>
        </w:trPr>
        <w:tc>
          <w:tcPr>
            <w:tcW w:w="6428" w:type="dxa"/>
            <w:tcBorders>
              <w:top w:val="nil"/>
              <w:left w:val="nil"/>
              <w:bottom w:val="nil"/>
              <w:right w:val="nil"/>
            </w:tcBorders>
          </w:tcPr>
          <w:p w:rsidR="00D32767" w:rsidRDefault="00452DD5">
            <w:pPr>
              <w:spacing w:after="0"/>
              <w:ind w:left="5"/>
            </w:pPr>
            <w:r>
              <w:rPr>
                <w:sz w:val="18"/>
              </w:rPr>
              <w:t>Building Improvements</w:t>
            </w:r>
          </w:p>
        </w:tc>
        <w:tc>
          <w:tcPr>
            <w:tcW w:w="1013" w:type="dxa"/>
            <w:tcBorders>
              <w:top w:val="nil"/>
              <w:left w:val="nil"/>
              <w:bottom w:val="nil"/>
              <w:right w:val="nil"/>
            </w:tcBorders>
          </w:tcPr>
          <w:p w:rsidR="00D32767" w:rsidRDefault="00452DD5">
            <w:pPr>
              <w:spacing w:after="0"/>
              <w:ind w:left="360"/>
            </w:pPr>
            <w:r>
              <w:rPr>
                <w:sz w:val="18"/>
              </w:rPr>
              <w:t>36,934</w:t>
            </w:r>
          </w:p>
        </w:tc>
        <w:tc>
          <w:tcPr>
            <w:tcW w:w="1234" w:type="dxa"/>
            <w:tcBorders>
              <w:top w:val="nil"/>
              <w:left w:val="nil"/>
              <w:bottom w:val="nil"/>
              <w:right w:val="nil"/>
            </w:tcBorders>
          </w:tcPr>
          <w:p w:rsidR="00D32767" w:rsidRDefault="00452DD5">
            <w:pPr>
              <w:spacing w:after="0"/>
              <w:ind w:left="557"/>
            </w:pPr>
            <w:r>
              <w:rPr>
                <w:sz w:val="18"/>
              </w:rPr>
              <w:t>(6,989)</w:t>
            </w:r>
          </w:p>
        </w:tc>
        <w:tc>
          <w:tcPr>
            <w:tcW w:w="931" w:type="dxa"/>
            <w:tcBorders>
              <w:top w:val="nil"/>
              <w:left w:val="nil"/>
              <w:bottom w:val="nil"/>
              <w:right w:val="nil"/>
            </w:tcBorders>
          </w:tcPr>
          <w:p w:rsidR="00D32767" w:rsidRDefault="00452DD5">
            <w:pPr>
              <w:spacing w:after="0"/>
              <w:jc w:val="right"/>
            </w:pPr>
            <w:r>
              <w:rPr>
                <w:sz w:val="18"/>
              </w:rPr>
              <w:t>29,945</w:t>
            </w:r>
          </w:p>
        </w:tc>
      </w:tr>
    </w:tbl>
    <w:p w:rsidR="00D32767" w:rsidRDefault="00452DD5">
      <w:pPr>
        <w:tabs>
          <w:tab w:val="right" w:pos="9645"/>
        </w:tabs>
        <w:spacing w:after="201" w:line="260" w:lineRule="auto"/>
      </w:pPr>
      <w:r>
        <w:rPr>
          <w:noProof/>
        </w:rPr>
        <w:drawing>
          <wp:anchor distT="0" distB="0" distL="114300" distR="114300" simplePos="0" relativeHeight="251668480" behindDoc="0" locked="0" layoutInCell="1" allowOverlap="0">
            <wp:simplePos x="0" y="0"/>
            <wp:positionH relativeFrom="column">
              <wp:posOffset>4844248</wp:posOffset>
            </wp:positionH>
            <wp:positionV relativeFrom="paragraph">
              <wp:posOffset>1289304</wp:posOffset>
            </wp:positionV>
            <wp:extent cx="9146" cy="6096"/>
            <wp:effectExtent l="0" t="0" r="0" b="0"/>
            <wp:wrapSquare wrapText="bothSides"/>
            <wp:docPr id="41406" name="Picture 41406"/>
            <wp:cNvGraphicFramePr/>
            <a:graphic xmlns:a="http://schemas.openxmlformats.org/drawingml/2006/main">
              <a:graphicData uri="http://schemas.openxmlformats.org/drawingml/2006/picture">
                <pic:pic xmlns:pic="http://schemas.openxmlformats.org/drawingml/2006/picture">
                  <pic:nvPicPr>
                    <pic:cNvPr id="41406" name="Picture 41406"/>
                    <pic:cNvPicPr/>
                  </pic:nvPicPr>
                  <pic:blipFill>
                    <a:blip r:embed="rId90"/>
                    <a:stretch>
                      <a:fillRect/>
                    </a:stretch>
                  </pic:blipFill>
                  <pic:spPr>
                    <a:xfrm>
                      <a:off x="0" y="0"/>
                      <a:ext cx="9146" cy="6096"/>
                    </a:xfrm>
                    <a:prstGeom prst="rect">
                      <a:avLst/>
                    </a:prstGeom>
                  </pic:spPr>
                </pic:pic>
              </a:graphicData>
            </a:graphic>
          </wp:anchor>
        </w:drawing>
      </w:r>
      <w:r>
        <w:rPr>
          <w:sz w:val="20"/>
        </w:rPr>
        <w:t>Balance at 31 December 2019</w:t>
      </w:r>
      <w:r>
        <w:rPr>
          <w:sz w:val="20"/>
        </w:rPr>
        <w:tab/>
      </w:r>
      <w:r>
        <w:rPr>
          <w:noProof/>
        </w:rPr>
        <w:drawing>
          <wp:inline distT="0" distB="0" distL="0" distR="0">
            <wp:extent cx="4420491" cy="158497"/>
            <wp:effectExtent l="0" t="0" r="0" b="0"/>
            <wp:docPr id="133537" name="Picture 133537"/>
            <wp:cNvGraphicFramePr/>
            <a:graphic xmlns:a="http://schemas.openxmlformats.org/drawingml/2006/main">
              <a:graphicData uri="http://schemas.openxmlformats.org/drawingml/2006/picture">
                <pic:pic xmlns:pic="http://schemas.openxmlformats.org/drawingml/2006/picture">
                  <pic:nvPicPr>
                    <pic:cNvPr id="133537" name="Picture 133537"/>
                    <pic:cNvPicPr/>
                  </pic:nvPicPr>
                  <pic:blipFill>
                    <a:blip r:embed="rId91"/>
                    <a:stretch>
                      <a:fillRect/>
                    </a:stretch>
                  </pic:blipFill>
                  <pic:spPr>
                    <a:xfrm>
                      <a:off x="0" y="0"/>
                      <a:ext cx="4420491" cy="158497"/>
                    </a:xfrm>
                    <a:prstGeom prst="rect">
                      <a:avLst/>
                    </a:prstGeom>
                  </pic:spPr>
                </pic:pic>
              </a:graphicData>
            </a:graphic>
          </wp:inline>
        </w:drawing>
      </w:r>
    </w:p>
    <w:p w:rsidR="00D32767" w:rsidRDefault="00452DD5">
      <w:pPr>
        <w:tabs>
          <w:tab w:val="center" w:pos="7002"/>
          <w:tab w:val="center" w:pos="8210"/>
          <w:tab w:val="right" w:pos="9645"/>
        </w:tabs>
        <w:spacing w:before="36" w:after="4" w:line="260" w:lineRule="auto"/>
      </w:pPr>
      <w:r>
        <w:rPr>
          <w:sz w:val="18"/>
        </w:rPr>
        <w:t>Furniture and Equipment</w:t>
      </w:r>
      <w:r>
        <w:rPr>
          <w:sz w:val="18"/>
        </w:rPr>
        <w:tab/>
      </w:r>
      <w:r>
        <w:rPr>
          <w:sz w:val="18"/>
        </w:rPr>
        <w:t>111,127</w:t>
      </w:r>
      <w:r>
        <w:rPr>
          <w:sz w:val="18"/>
        </w:rPr>
        <w:tab/>
        <w:t>(78,424)</w:t>
      </w:r>
      <w:r>
        <w:rPr>
          <w:sz w:val="18"/>
        </w:rPr>
        <w:tab/>
        <w:t>32,703</w:t>
      </w:r>
    </w:p>
    <w:p w:rsidR="00D32767" w:rsidRDefault="00452DD5">
      <w:pPr>
        <w:spacing w:after="29"/>
        <w:ind w:left="8819"/>
      </w:pPr>
      <w:r>
        <w:rPr>
          <w:noProof/>
        </w:rPr>
        <w:drawing>
          <wp:inline distT="0" distB="0" distL="0" distR="0">
            <wp:extent cx="6097" cy="6097"/>
            <wp:effectExtent l="0" t="0" r="0" b="0"/>
            <wp:docPr id="41407" name="Picture 41407"/>
            <wp:cNvGraphicFramePr/>
            <a:graphic xmlns:a="http://schemas.openxmlformats.org/drawingml/2006/main">
              <a:graphicData uri="http://schemas.openxmlformats.org/drawingml/2006/picture">
                <pic:pic xmlns:pic="http://schemas.openxmlformats.org/drawingml/2006/picture">
                  <pic:nvPicPr>
                    <pic:cNvPr id="41407" name="Picture 41407"/>
                    <pic:cNvPicPr/>
                  </pic:nvPicPr>
                  <pic:blipFill>
                    <a:blip r:embed="rId92"/>
                    <a:stretch>
                      <a:fillRect/>
                    </a:stretch>
                  </pic:blipFill>
                  <pic:spPr>
                    <a:xfrm>
                      <a:off x="0" y="0"/>
                      <a:ext cx="6097" cy="6097"/>
                    </a:xfrm>
                    <a:prstGeom prst="rect">
                      <a:avLst/>
                    </a:prstGeom>
                  </pic:spPr>
                </pic:pic>
              </a:graphicData>
            </a:graphic>
          </wp:inline>
        </w:drawing>
      </w:r>
    </w:p>
    <w:tbl>
      <w:tblPr>
        <w:tblStyle w:val="TableGrid"/>
        <w:tblW w:w="9602" w:type="dxa"/>
        <w:tblInd w:w="10" w:type="dxa"/>
        <w:tblCellMar>
          <w:top w:w="0" w:type="dxa"/>
          <w:left w:w="0" w:type="dxa"/>
          <w:bottom w:w="0" w:type="dxa"/>
          <w:right w:w="0" w:type="dxa"/>
        </w:tblCellMar>
        <w:tblLook w:val="04A0" w:firstRow="1" w:lastRow="0" w:firstColumn="1" w:lastColumn="0" w:noHBand="0" w:noVBand="1"/>
      </w:tblPr>
      <w:tblGrid>
        <w:gridCol w:w="3620"/>
        <w:gridCol w:w="3817"/>
        <w:gridCol w:w="1234"/>
        <w:gridCol w:w="931"/>
      </w:tblGrid>
      <w:tr w:rsidR="00D32767">
        <w:trPr>
          <w:trHeight w:val="177"/>
        </w:trPr>
        <w:tc>
          <w:tcPr>
            <w:tcW w:w="3620" w:type="dxa"/>
            <w:tcBorders>
              <w:top w:val="nil"/>
              <w:left w:val="nil"/>
              <w:bottom w:val="nil"/>
              <w:right w:val="nil"/>
            </w:tcBorders>
          </w:tcPr>
          <w:p w:rsidR="00D32767" w:rsidRDefault="00452DD5">
            <w:pPr>
              <w:spacing w:after="0"/>
              <w:ind w:left="5"/>
            </w:pPr>
            <w:r>
              <w:rPr>
                <w:sz w:val="18"/>
              </w:rPr>
              <w:t>Information and Communication</w:t>
            </w:r>
          </w:p>
        </w:tc>
        <w:tc>
          <w:tcPr>
            <w:tcW w:w="3817" w:type="dxa"/>
            <w:tcBorders>
              <w:top w:val="nil"/>
              <w:left w:val="nil"/>
              <w:bottom w:val="nil"/>
              <w:right w:val="nil"/>
            </w:tcBorders>
          </w:tcPr>
          <w:p w:rsidR="00D32767" w:rsidRDefault="00452DD5">
            <w:pPr>
              <w:spacing w:after="0"/>
              <w:ind w:right="158"/>
              <w:jc w:val="right"/>
            </w:pPr>
            <w:r>
              <w:rPr>
                <w:sz w:val="18"/>
              </w:rPr>
              <w:t>63,468</w:t>
            </w:r>
          </w:p>
        </w:tc>
        <w:tc>
          <w:tcPr>
            <w:tcW w:w="1234" w:type="dxa"/>
            <w:tcBorders>
              <w:top w:val="nil"/>
              <w:left w:val="nil"/>
              <w:bottom w:val="nil"/>
              <w:right w:val="nil"/>
            </w:tcBorders>
          </w:tcPr>
          <w:p w:rsidR="00D32767" w:rsidRDefault="00452DD5">
            <w:pPr>
              <w:spacing w:after="0"/>
              <w:ind w:left="466"/>
            </w:pPr>
            <w:r>
              <w:rPr>
                <w:sz w:val="18"/>
              </w:rPr>
              <w:t>(52,495)</w:t>
            </w:r>
          </w:p>
        </w:tc>
        <w:tc>
          <w:tcPr>
            <w:tcW w:w="931" w:type="dxa"/>
            <w:tcBorders>
              <w:top w:val="nil"/>
              <w:left w:val="nil"/>
              <w:bottom w:val="nil"/>
              <w:right w:val="nil"/>
            </w:tcBorders>
          </w:tcPr>
          <w:p w:rsidR="00D32767" w:rsidRDefault="00452DD5">
            <w:pPr>
              <w:spacing w:after="0"/>
              <w:ind w:right="5"/>
              <w:jc w:val="right"/>
            </w:pPr>
            <w:r>
              <w:rPr>
                <w:sz w:val="18"/>
              </w:rPr>
              <w:t>10,973</w:t>
            </w:r>
          </w:p>
        </w:tc>
      </w:tr>
      <w:tr w:rsidR="00D32767">
        <w:trPr>
          <w:trHeight w:val="205"/>
        </w:trPr>
        <w:tc>
          <w:tcPr>
            <w:tcW w:w="3620" w:type="dxa"/>
            <w:tcBorders>
              <w:top w:val="nil"/>
              <w:left w:val="nil"/>
              <w:bottom w:val="nil"/>
              <w:right w:val="nil"/>
            </w:tcBorders>
          </w:tcPr>
          <w:p w:rsidR="00D32767" w:rsidRDefault="00452DD5">
            <w:pPr>
              <w:spacing w:after="0"/>
            </w:pPr>
            <w:r>
              <w:rPr>
                <w:sz w:val="20"/>
              </w:rPr>
              <w:t>Leased Assets</w:t>
            </w:r>
          </w:p>
        </w:tc>
        <w:tc>
          <w:tcPr>
            <w:tcW w:w="3817" w:type="dxa"/>
            <w:tcBorders>
              <w:top w:val="nil"/>
              <w:left w:val="nil"/>
              <w:bottom w:val="nil"/>
              <w:right w:val="nil"/>
            </w:tcBorders>
          </w:tcPr>
          <w:p w:rsidR="00D32767" w:rsidRDefault="00452DD5">
            <w:pPr>
              <w:spacing w:after="0"/>
              <w:ind w:right="158"/>
              <w:jc w:val="right"/>
            </w:pPr>
            <w:r>
              <w:rPr>
                <w:sz w:val="18"/>
              </w:rPr>
              <w:t>21 ,823</w:t>
            </w:r>
          </w:p>
        </w:tc>
        <w:tc>
          <w:tcPr>
            <w:tcW w:w="1234" w:type="dxa"/>
            <w:tcBorders>
              <w:top w:val="nil"/>
              <w:left w:val="nil"/>
              <w:bottom w:val="nil"/>
              <w:right w:val="nil"/>
            </w:tcBorders>
          </w:tcPr>
          <w:p w:rsidR="00D32767" w:rsidRDefault="00452DD5">
            <w:pPr>
              <w:spacing w:after="0"/>
              <w:ind w:left="466"/>
            </w:pPr>
            <w:r>
              <w:rPr>
                <w:sz w:val="18"/>
              </w:rPr>
              <w:t>(14,498)</w:t>
            </w:r>
          </w:p>
        </w:tc>
        <w:tc>
          <w:tcPr>
            <w:tcW w:w="931" w:type="dxa"/>
            <w:tcBorders>
              <w:top w:val="nil"/>
              <w:left w:val="nil"/>
              <w:bottom w:val="nil"/>
              <w:right w:val="nil"/>
            </w:tcBorders>
          </w:tcPr>
          <w:p w:rsidR="00D32767" w:rsidRDefault="00452DD5">
            <w:pPr>
              <w:spacing w:after="0"/>
              <w:jc w:val="right"/>
            </w:pPr>
            <w:r>
              <w:rPr>
                <w:sz w:val="18"/>
              </w:rPr>
              <w:t>7,325</w:t>
            </w:r>
          </w:p>
        </w:tc>
      </w:tr>
      <w:tr w:rsidR="00D32767">
        <w:trPr>
          <w:trHeight w:val="193"/>
        </w:trPr>
        <w:tc>
          <w:tcPr>
            <w:tcW w:w="3620" w:type="dxa"/>
            <w:tcBorders>
              <w:top w:val="nil"/>
              <w:left w:val="nil"/>
              <w:bottom w:val="nil"/>
              <w:right w:val="nil"/>
            </w:tcBorders>
          </w:tcPr>
          <w:p w:rsidR="00D32767" w:rsidRDefault="00452DD5">
            <w:pPr>
              <w:spacing w:after="0"/>
            </w:pPr>
            <w:r>
              <w:rPr>
                <w:sz w:val="20"/>
              </w:rPr>
              <w:t>Library Resources</w:t>
            </w:r>
          </w:p>
        </w:tc>
        <w:tc>
          <w:tcPr>
            <w:tcW w:w="3817" w:type="dxa"/>
            <w:tcBorders>
              <w:top w:val="nil"/>
              <w:left w:val="nil"/>
              <w:bottom w:val="nil"/>
              <w:right w:val="nil"/>
            </w:tcBorders>
          </w:tcPr>
          <w:p w:rsidR="00D32767" w:rsidRDefault="00452DD5">
            <w:pPr>
              <w:spacing w:after="0"/>
              <w:ind w:right="158"/>
              <w:jc w:val="right"/>
            </w:pPr>
            <w:r>
              <w:rPr>
                <w:sz w:val="18"/>
              </w:rPr>
              <w:t>20,970</w:t>
            </w:r>
          </w:p>
        </w:tc>
        <w:tc>
          <w:tcPr>
            <w:tcW w:w="1234" w:type="dxa"/>
            <w:tcBorders>
              <w:top w:val="nil"/>
              <w:left w:val="nil"/>
              <w:bottom w:val="nil"/>
              <w:right w:val="nil"/>
            </w:tcBorders>
          </w:tcPr>
          <w:p w:rsidR="00D32767" w:rsidRDefault="00452DD5">
            <w:pPr>
              <w:spacing w:after="0"/>
              <w:ind w:left="466"/>
            </w:pPr>
            <w:r>
              <w:rPr>
                <w:sz w:val="18"/>
              </w:rPr>
              <w:t>(20,481)</w:t>
            </w:r>
          </w:p>
        </w:tc>
        <w:tc>
          <w:tcPr>
            <w:tcW w:w="931" w:type="dxa"/>
            <w:tcBorders>
              <w:top w:val="nil"/>
              <w:left w:val="nil"/>
              <w:bottom w:val="nil"/>
              <w:right w:val="nil"/>
            </w:tcBorders>
          </w:tcPr>
          <w:p w:rsidR="00D32767" w:rsidRDefault="00452DD5">
            <w:pPr>
              <w:spacing w:after="0"/>
              <w:ind w:right="5"/>
              <w:jc w:val="right"/>
            </w:pPr>
            <w:r>
              <w:rPr>
                <w:sz w:val="18"/>
              </w:rPr>
              <w:t>489</w:t>
            </w:r>
          </w:p>
        </w:tc>
      </w:tr>
    </w:tbl>
    <w:p w:rsidR="00D32767" w:rsidRDefault="00452DD5">
      <w:pPr>
        <w:spacing w:after="15"/>
        <w:ind w:left="6222" w:right="-67"/>
      </w:pPr>
      <w:r>
        <w:rPr>
          <w:noProof/>
        </w:rPr>
        <mc:AlternateContent>
          <mc:Choice Requires="wpg">
            <w:drawing>
              <wp:inline distT="0" distB="0" distL="0" distR="0">
                <wp:extent cx="2216343" cy="12193"/>
                <wp:effectExtent l="0" t="0" r="0" b="0"/>
                <wp:docPr id="133550" name="Group 133550"/>
                <wp:cNvGraphicFramePr/>
                <a:graphic xmlns:a="http://schemas.openxmlformats.org/drawingml/2006/main">
                  <a:graphicData uri="http://schemas.microsoft.com/office/word/2010/wordprocessingGroup">
                    <wpg:wgp>
                      <wpg:cNvGrpSpPr/>
                      <wpg:grpSpPr>
                        <a:xfrm>
                          <a:off x="0" y="0"/>
                          <a:ext cx="2216343" cy="12193"/>
                          <a:chOff x="0" y="0"/>
                          <a:chExt cx="2216343" cy="12193"/>
                        </a:xfrm>
                      </wpg:grpSpPr>
                      <wps:wsp>
                        <wps:cNvPr id="133549" name="Shape 133549"/>
                        <wps:cNvSpPr/>
                        <wps:spPr>
                          <a:xfrm>
                            <a:off x="0" y="0"/>
                            <a:ext cx="2216343" cy="12193"/>
                          </a:xfrm>
                          <a:custGeom>
                            <a:avLst/>
                            <a:gdLst/>
                            <a:ahLst/>
                            <a:cxnLst/>
                            <a:rect l="0" t="0" r="0" b="0"/>
                            <a:pathLst>
                              <a:path w="2216343" h="12193">
                                <a:moveTo>
                                  <a:pt x="0" y="6097"/>
                                </a:moveTo>
                                <a:lnTo>
                                  <a:pt x="2216343"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50" style="width:174.515pt;height:0.960083pt;mso-position-horizontal-relative:char;mso-position-vertical-relative:line" coordsize="22163,121">
                <v:shape id="Shape 133549" style="position:absolute;width:22163;height:121;left:0;top:0;" coordsize="2216343,12193" path="m0,6097l2216343,6097">
                  <v:stroke weight="0.960083pt" endcap="flat" joinstyle="miter" miterlimit="1" on="true" color="#000000"/>
                  <v:fill on="false" color="#000000"/>
                </v:shape>
              </v:group>
            </w:pict>
          </mc:Fallback>
        </mc:AlternateContent>
      </w:r>
    </w:p>
    <w:p w:rsidR="00D32767" w:rsidRDefault="00452DD5">
      <w:pPr>
        <w:tabs>
          <w:tab w:val="center" w:pos="6997"/>
          <w:tab w:val="center" w:pos="8164"/>
          <w:tab w:val="right" w:pos="9645"/>
        </w:tabs>
        <w:spacing w:after="3" w:line="265" w:lineRule="auto"/>
        <w:ind w:left="-1"/>
      </w:pPr>
      <w:r>
        <w:rPr>
          <w:sz w:val="18"/>
        </w:rPr>
        <w:t>Balance at 31 December 2019</w:t>
      </w:r>
      <w:r>
        <w:rPr>
          <w:sz w:val="18"/>
        </w:rPr>
        <w:tab/>
      </w:r>
      <w:r>
        <w:rPr>
          <w:sz w:val="18"/>
        </w:rPr>
        <w:t>384,398</w:t>
      </w:r>
      <w:r>
        <w:rPr>
          <w:sz w:val="18"/>
        </w:rPr>
        <w:tab/>
        <w:t>(200,910)</w:t>
      </w:r>
      <w:r>
        <w:rPr>
          <w:sz w:val="18"/>
        </w:rPr>
        <w:tab/>
        <w:t>183,488</w:t>
      </w:r>
    </w:p>
    <w:p w:rsidR="00D32767" w:rsidRDefault="00452DD5">
      <w:pPr>
        <w:numPr>
          <w:ilvl w:val="0"/>
          <w:numId w:val="8"/>
        </w:numPr>
        <w:spacing w:after="3" w:line="260" w:lineRule="auto"/>
        <w:ind w:hanging="278"/>
        <w:jc w:val="both"/>
      </w:pPr>
      <w:r>
        <w:rPr>
          <w:sz w:val="20"/>
        </w:rPr>
        <w:t>Accounts Payable</w:t>
      </w:r>
    </w:p>
    <w:tbl>
      <w:tblPr>
        <w:tblStyle w:val="TableGrid"/>
        <w:tblW w:w="9612" w:type="dxa"/>
        <w:tblInd w:w="19" w:type="dxa"/>
        <w:tblCellMar>
          <w:top w:w="0" w:type="dxa"/>
          <w:left w:w="0" w:type="dxa"/>
          <w:bottom w:w="0" w:type="dxa"/>
          <w:right w:w="0" w:type="dxa"/>
        </w:tblCellMar>
        <w:tblLook w:val="04A0" w:firstRow="1" w:lastRow="0" w:firstColumn="1" w:lastColumn="0" w:noHBand="0" w:noVBand="1"/>
      </w:tblPr>
      <w:tblGrid>
        <w:gridCol w:w="5138"/>
        <w:gridCol w:w="2357"/>
        <w:gridCol w:w="1373"/>
        <w:gridCol w:w="744"/>
      </w:tblGrid>
      <w:tr w:rsidR="00D32767">
        <w:trPr>
          <w:trHeight w:val="381"/>
        </w:trPr>
        <w:tc>
          <w:tcPr>
            <w:tcW w:w="5137" w:type="dxa"/>
            <w:tcBorders>
              <w:top w:val="nil"/>
              <w:left w:val="nil"/>
              <w:bottom w:val="nil"/>
              <w:right w:val="nil"/>
            </w:tcBorders>
          </w:tcPr>
          <w:p w:rsidR="00D32767" w:rsidRDefault="00D32767"/>
        </w:tc>
        <w:tc>
          <w:tcPr>
            <w:tcW w:w="2357" w:type="dxa"/>
            <w:tcBorders>
              <w:top w:val="nil"/>
              <w:left w:val="nil"/>
              <w:bottom w:val="nil"/>
              <w:right w:val="nil"/>
            </w:tcBorders>
          </w:tcPr>
          <w:p w:rsidR="00D32767" w:rsidRDefault="00452DD5">
            <w:pPr>
              <w:spacing w:after="0"/>
              <w:ind w:left="975"/>
              <w:jc w:val="center"/>
            </w:pPr>
            <w:r>
              <w:rPr>
                <w:sz w:val="18"/>
              </w:rPr>
              <w:t>2020</w:t>
            </w:r>
          </w:p>
        </w:tc>
        <w:tc>
          <w:tcPr>
            <w:tcW w:w="1373" w:type="dxa"/>
            <w:tcBorders>
              <w:top w:val="nil"/>
              <w:left w:val="nil"/>
              <w:bottom w:val="nil"/>
              <w:right w:val="nil"/>
            </w:tcBorders>
          </w:tcPr>
          <w:p w:rsidR="00D32767" w:rsidRDefault="00452DD5">
            <w:pPr>
              <w:spacing w:after="0"/>
              <w:ind w:left="293"/>
            </w:pPr>
            <w:r>
              <w:rPr>
                <w:sz w:val="18"/>
              </w:rPr>
              <w:t>2020</w:t>
            </w:r>
          </w:p>
          <w:p w:rsidR="00D32767" w:rsidRDefault="00452DD5">
            <w:pPr>
              <w:spacing w:after="0"/>
              <w:ind w:left="197"/>
            </w:pPr>
            <w:r>
              <w:rPr>
                <w:sz w:val="20"/>
              </w:rPr>
              <w:t>Budget</w:t>
            </w:r>
          </w:p>
        </w:tc>
        <w:tc>
          <w:tcPr>
            <w:tcW w:w="744" w:type="dxa"/>
            <w:tcBorders>
              <w:top w:val="nil"/>
              <w:left w:val="nil"/>
              <w:bottom w:val="nil"/>
              <w:right w:val="nil"/>
            </w:tcBorders>
          </w:tcPr>
          <w:p w:rsidR="00D32767" w:rsidRDefault="00452DD5">
            <w:pPr>
              <w:spacing w:after="0"/>
              <w:ind w:left="96"/>
            </w:pPr>
            <w:r>
              <w:rPr>
                <w:sz w:val="18"/>
              </w:rPr>
              <w:t>2019</w:t>
            </w:r>
          </w:p>
        </w:tc>
      </w:tr>
      <w:tr w:rsidR="00D32767">
        <w:trPr>
          <w:trHeight w:val="307"/>
        </w:trPr>
        <w:tc>
          <w:tcPr>
            <w:tcW w:w="5137" w:type="dxa"/>
            <w:tcBorders>
              <w:top w:val="nil"/>
              <w:left w:val="nil"/>
              <w:bottom w:val="nil"/>
              <w:right w:val="nil"/>
            </w:tcBorders>
          </w:tcPr>
          <w:p w:rsidR="00D32767" w:rsidRDefault="00D32767"/>
        </w:tc>
        <w:tc>
          <w:tcPr>
            <w:tcW w:w="2357" w:type="dxa"/>
            <w:tcBorders>
              <w:top w:val="nil"/>
              <w:left w:val="nil"/>
              <w:bottom w:val="nil"/>
              <w:right w:val="nil"/>
            </w:tcBorders>
          </w:tcPr>
          <w:p w:rsidR="00D32767" w:rsidRDefault="00452DD5">
            <w:pPr>
              <w:spacing w:after="0"/>
              <w:ind w:left="1416"/>
            </w:pPr>
            <w:r>
              <w:rPr>
                <w:sz w:val="20"/>
              </w:rPr>
              <w:t>Actual</w:t>
            </w:r>
          </w:p>
        </w:tc>
        <w:tc>
          <w:tcPr>
            <w:tcW w:w="1373" w:type="dxa"/>
            <w:tcBorders>
              <w:top w:val="nil"/>
              <w:left w:val="nil"/>
              <w:bottom w:val="nil"/>
              <w:right w:val="nil"/>
            </w:tcBorders>
          </w:tcPr>
          <w:p w:rsidR="00D32767" w:rsidRDefault="00452DD5">
            <w:pPr>
              <w:spacing w:after="0"/>
              <w:ind w:left="14"/>
            </w:pPr>
            <w:r>
              <w:rPr>
                <w:sz w:val="18"/>
              </w:rPr>
              <w:t>(Unaudited)</w:t>
            </w:r>
          </w:p>
        </w:tc>
        <w:tc>
          <w:tcPr>
            <w:tcW w:w="744" w:type="dxa"/>
            <w:tcBorders>
              <w:top w:val="nil"/>
              <w:left w:val="nil"/>
              <w:bottom w:val="nil"/>
              <w:right w:val="nil"/>
            </w:tcBorders>
          </w:tcPr>
          <w:p w:rsidR="00D32767" w:rsidRDefault="00452DD5">
            <w:pPr>
              <w:spacing w:after="0"/>
              <w:ind w:left="14"/>
            </w:pPr>
            <w:r>
              <w:rPr>
                <w:sz w:val="20"/>
              </w:rPr>
              <w:t>Actual</w:t>
            </w:r>
          </w:p>
        </w:tc>
      </w:tr>
      <w:tr w:rsidR="00D32767">
        <w:trPr>
          <w:trHeight w:val="302"/>
        </w:trPr>
        <w:tc>
          <w:tcPr>
            <w:tcW w:w="5137" w:type="dxa"/>
            <w:tcBorders>
              <w:top w:val="nil"/>
              <w:left w:val="nil"/>
              <w:bottom w:val="nil"/>
              <w:right w:val="nil"/>
            </w:tcBorders>
          </w:tcPr>
          <w:p w:rsidR="00D32767" w:rsidRDefault="00452DD5">
            <w:pPr>
              <w:spacing w:after="0"/>
              <w:ind w:left="10"/>
            </w:pPr>
            <w:r>
              <w:rPr>
                <w:sz w:val="18"/>
              </w:rPr>
              <w:t>Operating Creditors</w:t>
            </w:r>
          </w:p>
        </w:tc>
        <w:tc>
          <w:tcPr>
            <w:tcW w:w="2357" w:type="dxa"/>
            <w:tcBorders>
              <w:top w:val="nil"/>
              <w:left w:val="nil"/>
              <w:bottom w:val="nil"/>
              <w:right w:val="nil"/>
            </w:tcBorders>
            <w:vAlign w:val="bottom"/>
          </w:tcPr>
          <w:p w:rsidR="00D32767" w:rsidRDefault="00452DD5">
            <w:pPr>
              <w:spacing w:after="0"/>
              <w:ind w:right="221"/>
              <w:jc w:val="right"/>
            </w:pPr>
            <w:r>
              <w:rPr>
                <w:sz w:val="18"/>
              </w:rPr>
              <w:t>8,933</w:t>
            </w:r>
          </w:p>
        </w:tc>
        <w:tc>
          <w:tcPr>
            <w:tcW w:w="1373" w:type="dxa"/>
            <w:tcBorders>
              <w:top w:val="nil"/>
              <w:left w:val="nil"/>
              <w:bottom w:val="nil"/>
              <w:right w:val="nil"/>
            </w:tcBorders>
            <w:vAlign w:val="bottom"/>
          </w:tcPr>
          <w:p w:rsidR="00D32767" w:rsidRDefault="00452DD5">
            <w:pPr>
              <w:spacing w:after="0"/>
              <w:ind w:left="115"/>
              <w:jc w:val="center"/>
            </w:pPr>
            <w:r>
              <w:rPr>
                <w:sz w:val="18"/>
              </w:rPr>
              <w:t>3,293</w:t>
            </w:r>
          </w:p>
        </w:tc>
        <w:tc>
          <w:tcPr>
            <w:tcW w:w="744" w:type="dxa"/>
            <w:tcBorders>
              <w:top w:val="nil"/>
              <w:left w:val="nil"/>
              <w:bottom w:val="nil"/>
              <w:right w:val="nil"/>
            </w:tcBorders>
            <w:vAlign w:val="bottom"/>
          </w:tcPr>
          <w:p w:rsidR="00D32767" w:rsidRDefault="00452DD5">
            <w:pPr>
              <w:spacing w:after="0"/>
              <w:jc w:val="right"/>
            </w:pPr>
            <w:r>
              <w:rPr>
                <w:sz w:val="18"/>
              </w:rPr>
              <w:t>6,174</w:t>
            </w:r>
          </w:p>
        </w:tc>
      </w:tr>
      <w:tr w:rsidR="00D32767">
        <w:trPr>
          <w:trHeight w:val="211"/>
        </w:trPr>
        <w:tc>
          <w:tcPr>
            <w:tcW w:w="5137" w:type="dxa"/>
            <w:tcBorders>
              <w:top w:val="nil"/>
              <w:left w:val="nil"/>
              <w:bottom w:val="nil"/>
              <w:right w:val="nil"/>
            </w:tcBorders>
          </w:tcPr>
          <w:p w:rsidR="00D32767" w:rsidRDefault="00452DD5">
            <w:pPr>
              <w:spacing w:after="0"/>
            </w:pPr>
            <w:r>
              <w:rPr>
                <w:sz w:val="18"/>
              </w:rPr>
              <w:t>Accruals</w:t>
            </w:r>
          </w:p>
        </w:tc>
        <w:tc>
          <w:tcPr>
            <w:tcW w:w="2357" w:type="dxa"/>
            <w:tcBorders>
              <w:top w:val="nil"/>
              <w:left w:val="nil"/>
              <w:bottom w:val="nil"/>
              <w:right w:val="nil"/>
            </w:tcBorders>
          </w:tcPr>
          <w:p w:rsidR="00D32767" w:rsidRDefault="00452DD5">
            <w:pPr>
              <w:spacing w:after="0"/>
              <w:ind w:right="221"/>
              <w:jc w:val="right"/>
            </w:pPr>
            <w:r>
              <w:rPr>
                <w:sz w:val="18"/>
              </w:rPr>
              <w:t>4,675</w:t>
            </w:r>
          </w:p>
        </w:tc>
        <w:tc>
          <w:tcPr>
            <w:tcW w:w="1373" w:type="dxa"/>
            <w:tcBorders>
              <w:top w:val="nil"/>
              <w:left w:val="nil"/>
              <w:bottom w:val="nil"/>
              <w:right w:val="nil"/>
            </w:tcBorders>
          </w:tcPr>
          <w:p w:rsidR="00D32767" w:rsidRDefault="00452DD5">
            <w:pPr>
              <w:spacing w:after="0"/>
              <w:ind w:left="110"/>
              <w:jc w:val="center"/>
            </w:pPr>
            <w:r>
              <w:rPr>
                <w:sz w:val="18"/>
              </w:rPr>
              <w:t>4,407</w:t>
            </w:r>
          </w:p>
        </w:tc>
        <w:tc>
          <w:tcPr>
            <w:tcW w:w="744" w:type="dxa"/>
            <w:tcBorders>
              <w:top w:val="nil"/>
              <w:left w:val="nil"/>
              <w:bottom w:val="nil"/>
              <w:right w:val="nil"/>
            </w:tcBorders>
          </w:tcPr>
          <w:p w:rsidR="00D32767" w:rsidRDefault="00452DD5">
            <w:pPr>
              <w:spacing w:after="0"/>
              <w:ind w:right="5"/>
              <w:jc w:val="right"/>
            </w:pPr>
            <w:r>
              <w:rPr>
                <w:sz w:val="18"/>
              </w:rPr>
              <w:t>4,539</w:t>
            </w:r>
          </w:p>
        </w:tc>
      </w:tr>
      <w:tr w:rsidR="00D32767">
        <w:trPr>
          <w:trHeight w:val="202"/>
        </w:trPr>
        <w:tc>
          <w:tcPr>
            <w:tcW w:w="5137" w:type="dxa"/>
            <w:tcBorders>
              <w:top w:val="nil"/>
              <w:left w:val="nil"/>
              <w:bottom w:val="nil"/>
              <w:right w:val="nil"/>
            </w:tcBorders>
          </w:tcPr>
          <w:p w:rsidR="00D32767" w:rsidRDefault="00452DD5">
            <w:pPr>
              <w:spacing w:after="0"/>
              <w:ind w:left="10"/>
            </w:pPr>
            <w:r>
              <w:rPr>
                <w:sz w:val="18"/>
              </w:rPr>
              <w:t>Employee Entitlements - Salaries</w:t>
            </w:r>
          </w:p>
        </w:tc>
        <w:tc>
          <w:tcPr>
            <w:tcW w:w="2357" w:type="dxa"/>
            <w:tcBorders>
              <w:top w:val="nil"/>
              <w:left w:val="nil"/>
              <w:bottom w:val="nil"/>
              <w:right w:val="nil"/>
            </w:tcBorders>
          </w:tcPr>
          <w:p w:rsidR="00D32767" w:rsidRDefault="00452DD5">
            <w:pPr>
              <w:spacing w:after="0"/>
              <w:ind w:right="221"/>
              <w:jc w:val="right"/>
            </w:pPr>
            <w:r>
              <w:rPr>
                <w:sz w:val="18"/>
              </w:rPr>
              <w:t>24,834</w:t>
            </w:r>
          </w:p>
        </w:tc>
        <w:tc>
          <w:tcPr>
            <w:tcW w:w="1373" w:type="dxa"/>
            <w:tcBorders>
              <w:top w:val="nil"/>
              <w:left w:val="nil"/>
              <w:bottom w:val="nil"/>
              <w:right w:val="nil"/>
            </w:tcBorders>
          </w:tcPr>
          <w:p w:rsidR="00D32767" w:rsidRDefault="00452DD5">
            <w:pPr>
              <w:spacing w:after="0"/>
              <w:ind w:left="34"/>
              <w:jc w:val="center"/>
            </w:pPr>
            <w:r>
              <w:rPr>
                <w:sz w:val="18"/>
              </w:rPr>
              <w:t>19,872</w:t>
            </w:r>
          </w:p>
        </w:tc>
        <w:tc>
          <w:tcPr>
            <w:tcW w:w="744" w:type="dxa"/>
            <w:tcBorders>
              <w:top w:val="nil"/>
              <w:left w:val="nil"/>
              <w:bottom w:val="nil"/>
              <w:right w:val="nil"/>
            </w:tcBorders>
          </w:tcPr>
          <w:p w:rsidR="00D32767" w:rsidRDefault="00452DD5">
            <w:pPr>
              <w:spacing w:after="0"/>
              <w:ind w:right="5"/>
              <w:jc w:val="right"/>
            </w:pPr>
            <w:r>
              <w:rPr>
                <w:sz w:val="18"/>
              </w:rPr>
              <w:t>23,740</w:t>
            </w:r>
          </w:p>
        </w:tc>
      </w:tr>
      <w:tr w:rsidR="00D32767">
        <w:trPr>
          <w:trHeight w:val="192"/>
        </w:trPr>
        <w:tc>
          <w:tcPr>
            <w:tcW w:w="5137" w:type="dxa"/>
            <w:tcBorders>
              <w:top w:val="nil"/>
              <w:left w:val="nil"/>
              <w:bottom w:val="nil"/>
              <w:right w:val="nil"/>
            </w:tcBorders>
          </w:tcPr>
          <w:p w:rsidR="00D32767" w:rsidRDefault="00452DD5">
            <w:pPr>
              <w:spacing w:after="0"/>
              <w:ind w:left="10"/>
            </w:pPr>
            <w:r>
              <w:rPr>
                <w:sz w:val="18"/>
              </w:rPr>
              <w:t>Employee Entitlements - Leave Accrual</w:t>
            </w:r>
          </w:p>
        </w:tc>
        <w:tc>
          <w:tcPr>
            <w:tcW w:w="2357" w:type="dxa"/>
            <w:tcBorders>
              <w:top w:val="nil"/>
              <w:left w:val="nil"/>
              <w:bottom w:val="nil"/>
              <w:right w:val="nil"/>
            </w:tcBorders>
          </w:tcPr>
          <w:p w:rsidR="00D32767" w:rsidRDefault="00452DD5">
            <w:pPr>
              <w:spacing w:after="0"/>
              <w:ind w:right="221"/>
              <w:jc w:val="right"/>
            </w:pPr>
            <w:r>
              <w:rPr>
                <w:sz w:val="18"/>
              </w:rPr>
              <w:t>349</w:t>
            </w:r>
          </w:p>
        </w:tc>
        <w:tc>
          <w:tcPr>
            <w:tcW w:w="1373" w:type="dxa"/>
            <w:tcBorders>
              <w:top w:val="nil"/>
              <w:left w:val="nil"/>
              <w:bottom w:val="nil"/>
              <w:right w:val="nil"/>
            </w:tcBorders>
          </w:tcPr>
          <w:p w:rsidR="00D32767" w:rsidRDefault="00452DD5">
            <w:pPr>
              <w:spacing w:after="0"/>
              <w:ind w:left="250"/>
              <w:jc w:val="center"/>
            </w:pPr>
            <w:r>
              <w:rPr>
                <w:sz w:val="18"/>
              </w:rPr>
              <w:t>578</w:t>
            </w:r>
          </w:p>
        </w:tc>
        <w:tc>
          <w:tcPr>
            <w:tcW w:w="744" w:type="dxa"/>
            <w:tcBorders>
              <w:top w:val="nil"/>
              <w:left w:val="nil"/>
              <w:bottom w:val="nil"/>
              <w:right w:val="nil"/>
            </w:tcBorders>
          </w:tcPr>
          <w:p w:rsidR="00D32767" w:rsidRDefault="00452DD5">
            <w:pPr>
              <w:spacing w:after="0"/>
              <w:ind w:right="24"/>
              <w:jc w:val="right"/>
            </w:pPr>
            <w:r>
              <w:rPr>
                <w:sz w:val="18"/>
              </w:rPr>
              <w:t>581</w:t>
            </w:r>
          </w:p>
        </w:tc>
      </w:tr>
    </w:tbl>
    <w:tbl>
      <w:tblPr>
        <w:tblStyle w:val="TableGrid"/>
        <w:tblpPr w:vertAnchor="text" w:tblpX="6212" w:tblpY="-696"/>
        <w:tblOverlap w:val="never"/>
        <w:tblW w:w="3514" w:type="dxa"/>
        <w:tblInd w:w="0" w:type="dxa"/>
        <w:tblCellMar>
          <w:top w:w="14" w:type="dxa"/>
          <w:left w:w="0" w:type="dxa"/>
          <w:bottom w:w="15" w:type="dxa"/>
          <w:right w:w="0" w:type="dxa"/>
        </w:tblCellMar>
        <w:tblLook w:val="04A0" w:firstRow="1" w:lastRow="0" w:firstColumn="1" w:lastColumn="0" w:noHBand="0" w:noVBand="1"/>
      </w:tblPr>
      <w:tblGrid>
        <w:gridCol w:w="1082"/>
        <w:gridCol w:w="2203"/>
        <w:gridCol w:w="763"/>
      </w:tblGrid>
      <w:tr w:rsidR="00D32767">
        <w:trPr>
          <w:trHeight w:val="211"/>
        </w:trPr>
        <w:tc>
          <w:tcPr>
            <w:tcW w:w="1301" w:type="dxa"/>
            <w:tcBorders>
              <w:top w:val="single" w:sz="2" w:space="0" w:color="000000"/>
              <w:left w:val="nil"/>
              <w:bottom w:val="single" w:sz="2" w:space="0" w:color="000000"/>
              <w:right w:val="nil"/>
            </w:tcBorders>
          </w:tcPr>
          <w:p w:rsidR="00D32767" w:rsidRDefault="00452DD5">
            <w:pPr>
              <w:spacing w:after="0"/>
              <w:ind w:left="586"/>
            </w:pPr>
            <w:r>
              <w:rPr>
                <w:sz w:val="18"/>
              </w:rPr>
              <w:lastRenderedPageBreak/>
              <w:t>38 791</w:t>
            </w:r>
          </w:p>
        </w:tc>
        <w:tc>
          <w:tcPr>
            <w:tcW w:w="1373" w:type="dxa"/>
            <w:tcBorders>
              <w:top w:val="single" w:sz="2" w:space="0" w:color="000000"/>
              <w:left w:val="nil"/>
              <w:bottom w:val="single" w:sz="2" w:space="0" w:color="000000"/>
              <w:right w:val="nil"/>
            </w:tcBorders>
          </w:tcPr>
          <w:p w:rsidR="00D32767" w:rsidRDefault="00452DD5">
            <w:pPr>
              <w:spacing w:after="0"/>
              <w:ind w:left="19"/>
              <w:jc w:val="center"/>
            </w:pPr>
            <w:r>
              <w:rPr>
                <w:sz w:val="18"/>
              </w:rPr>
              <w:t>28 150</w:t>
            </w:r>
          </w:p>
        </w:tc>
        <w:tc>
          <w:tcPr>
            <w:tcW w:w="840" w:type="dxa"/>
            <w:tcBorders>
              <w:top w:val="single" w:sz="2" w:space="0" w:color="000000"/>
              <w:left w:val="nil"/>
              <w:bottom w:val="single" w:sz="2" w:space="0" w:color="000000"/>
              <w:right w:val="nil"/>
            </w:tcBorders>
          </w:tcPr>
          <w:p w:rsidR="00D32767" w:rsidRDefault="00452DD5">
            <w:pPr>
              <w:spacing w:after="0"/>
              <w:ind w:left="139"/>
              <w:jc w:val="center"/>
            </w:pPr>
            <w:r>
              <w:rPr>
                <w:sz w:val="18"/>
              </w:rPr>
              <w:t>35,034</w:t>
            </w:r>
          </w:p>
        </w:tc>
      </w:tr>
      <w:tr w:rsidR="00D32767">
        <w:trPr>
          <w:trHeight w:val="1320"/>
        </w:trPr>
        <w:tc>
          <w:tcPr>
            <w:tcW w:w="1301" w:type="dxa"/>
            <w:tcBorders>
              <w:top w:val="single" w:sz="2" w:space="0" w:color="000000"/>
              <w:left w:val="nil"/>
              <w:bottom w:val="single" w:sz="2" w:space="0" w:color="000000"/>
              <w:right w:val="nil"/>
            </w:tcBorders>
          </w:tcPr>
          <w:p w:rsidR="00D32767" w:rsidRDefault="00452DD5">
            <w:pPr>
              <w:spacing w:after="0"/>
              <w:ind w:left="586"/>
            </w:pPr>
            <w:r>
              <w:rPr>
                <w:sz w:val="18"/>
              </w:rPr>
              <w:t>38,791</w:t>
            </w:r>
          </w:p>
        </w:tc>
        <w:tc>
          <w:tcPr>
            <w:tcW w:w="1373" w:type="dxa"/>
            <w:tcBorders>
              <w:top w:val="single" w:sz="2" w:space="0" w:color="000000"/>
              <w:left w:val="nil"/>
              <w:bottom w:val="single" w:sz="2" w:space="0" w:color="000000"/>
              <w:right w:val="nil"/>
            </w:tcBorders>
          </w:tcPr>
          <w:p w:rsidR="00D32767" w:rsidRDefault="00452DD5">
            <w:pPr>
              <w:spacing w:after="0"/>
              <w:ind w:left="19"/>
              <w:jc w:val="center"/>
            </w:pPr>
            <w:r>
              <w:rPr>
                <w:sz w:val="18"/>
              </w:rPr>
              <w:t>28,150</w:t>
            </w:r>
          </w:p>
        </w:tc>
        <w:tc>
          <w:tcPr>
            <w:tcW w:w="840" w:type="dxa"/>
            <w:tcBorders>
              <w:top w:val="single" w:sz="2" w:space="0" w:color="000000"/>
              <w:left w:val="nil"/>
              <w:bottom w:val="single" w:sz="2" w:space="0" w:color="000000"/>
              <w:right w:val="nil"/>
            </w:tcBorders>
          </w:tcPr>
          <w:p w:rsidR="00D32767" w:rsidRDefault="00452DD5">
            <w:pPr>
              <w:spacing w:after="0"/>
              <w:ind w:left="134"/>
              <w:jc w:val="center"/>
            </w:pPr>
            <w:r>
              <w:rPr>
                <w:sz w:val="18"/>
              </w:rPr>
              <w:t>35,034</w:t>
            </w:r>
          </w:p>
        </w:tc>
      </w:tr>
      <w:tr w:rsidR="00D32767">
        <w:trPr>
          <w:trHeight w:val="214"/>
        </w:trPr>
        <w:tc>
          <w:tcPr>
            <w:tcW w:w="1301" w:type="dxa"/>
            <w:tcBorders>
              <w:top w:val="single" w:sz="2" w:space="0" w:color="000000"/>
              <w:left w:val="nil"/>
              <w:bottom w:val="single" w:sz="2" w:space="0" w:color="000000"/>
              <w:right w:val="nil"/>
            </w:tcBorders>
          </w:tcPr>
          <w:p w:rsidR="00D32767" w:rsidRDefault="00452DD5">
            <w:pPr>
              <w:spacing w:after="0"/>
              <w:ind w:left="581"/>
            </w:pPr>
            <w:r>
              <w:rPr>
                <w:sz w:val="18"/>
              </w:rPr>
              <w:t>38 791</w:t>
            </w:r>
          </w:p>
        </w:tc>
        <w:tc>
          <w:tcPr>
            <w:tcW w:w="1373" w:type="dxa"/>
            <w:tcBorders>
              <w:top w:val="single" w:sz="2" w:space="0" w:color="000000"/>
              <w:left w:val="nil"/>
              <w:bottom w:val="single" w:sz="2" w:space="0" w:color="000000"/>
              <w:right w:val="nil"/>
            </w:tcBorders>
          </w:tcPr>
          <w:p w:rsidR="00D32767" w:rsidRDefault="00452DD5">
            <w:pPr>
              <w:spacing w:after="0"/>
              <w:ind w:left="14"/>
              <w:jc w:val="center"/>
            </w:pPr>
            <w:r>
              <w:rPr>
                <w:sz w:val="18"/>
              </w:rPr>
              <w:t>28, 150</w:t>
            </w:r>
          </w:p>
        </w:tc>
        <w:tc>
          <w:tcPr>
            <w:tcW w:w="840" w:type="dxa"/>
            <w:tcBorders>
              <w:top w:val="single" w:sz="2" w:space="0" w:color="000000"/>
              <w:left w:val="nil"/>
              <w:bottom w:val="single" w:sz="2" w:space="0" w:color="000000"/>
              <w:right w:val="nil"/>
            </w:tcBorders>
          </w:tcPr>
          <w:p w:rsidR="00D32767" w:rsidRDefault="00452DD5">
            <w:pPr>
              <w:spacing w:after="0"/>
              <w:ind w:left="134"/>
              <w:jc w:val="center"/>
            </w:pPr>
            <w:r>
              <w:rPr>
                <w:sz w:val="18"/>
              </w:rPr>
              <w:t>35 034</w:t>
            </w:r>
          </w:p>
        </w:tc>
      </w:tr>
      <w:tr w:rsidR="00D32767">
        <w:trPr>
          <w:trHeight w:val="4927"/>
        </w:trPr>
        <w:tc>
          <w:tcPr>
            <w:tcW w:w="1301" w:type="dxa"/>
            <w:tcBorders>
              <w:top w:val="single" w:sz="2" w:space="0" w:color="000000"/>
              <w:left w:val="nil"/>
              <w:bottom w:val="single" w:sz="2" w:space="0" w:color="000000"/>
              <w:right w:val="nil"/>
            </w:tcBorders>
            <w:vAlign w:val="bottom"/>
          </w:tcPr>
          <w:p w:rsidR="00D32767" w:rsidRDefault="00452DD5">
            <w:pPr>
              <w:spacing w:after="188"/>
              <w:ind w:right="110"/>
              <w:jc w:val="center"/>
            </w:pPr>
            <w:r>
              <w:rPr>
                <w:sz w:val="18"/>
              </w:rPr>
              <w:t>2020</w:t>
            </w:r>
          </w:p>
          <w:p w:rsidR="00D32767" w:rsidRDefault="00452DD5">
            <w:pPr>
              <w:spacing w:after="1790"/>
              <w:ind w:left="346"/>
            </w:pPr>
            <w:r>
              <w:rPr>
                <w:sz w:val="20"/>
              </w:rPr>
              <w:t>Actual</w:t>
            </w:r>
          </w:p>
          <w:p w:rsidR="00D32767" w:rsidRDefault="00452DD5">
            <w:pPr>
              <w:spacing w:after="183"/>
              <w:ind w:right="115"/>
              <w:jc w:val="center"/>
            </w:pPr>
            <w:r>
              <w:rPr>
                <w:sz w:val="18"/>
              </w:rPr>
              <w:t>2020</w:t>
            </w:r>
          </w:p>
          <w:p w:rsidR="00D32767" w:rsidRDefault="00452DD5">
            <w:pPr>
              <w:spacing w:after="153"/>
              <w:ind w:left="341"/>
            </w:pPr>
            <w:r>
              <w:rPr>
                <w:sz w:val="20"/>
              </w:rPr>
              <w:t>Actual</w:t>
            </w:r>
          </w:p>
          <w:p w:rsidR="00D32767" w:rsidRDefault="00452DD5">
            <w:pPr>
              <w:spacing w:after="0"/>
              <w:ind w:left="571"/>
            </w:pPr>
            <w:r>
              <w:rPr>
                <w:sz w:val="18"/>
              </w:rPr>
              <w:t>24,649</w:t>
            </w:r>
          </w:p>
          <w:p w:rsidR="00D32767" w:rsidRDefault="00452DD5">
            <w:pPr>
              <w:spacing w:after="0"/>
              <w:ind w:left="663"/>
            </w:pPr>
            <w:r>
              <w:rPr>
                <w:sz w:val="18"/>
              </w:rPr>
              <w:t>5,300</w:t>
            </w:r>
          </w:p>
          <w:p w:rsidR="00D32767" w:rsidRDefault="00452DD5">
            <w:pPr>
              <w:spacing w:after="0"/>
              <w:ind w:left="663"/>
            </w:pPr>
            <w:r>
              <w:rPr>
                <w:sz w:val="18"/>
              </w:rPr>
              <w:t>5,551</w:t>
            </w:r>
          </w:p>
        </w:tc>
        <w:tc>
          <w:tcPr>
            <w:tcW w:w="1373" w:type="dxa"/>
            <w:tcBorders>
              <w:top w:val="single" w:sz="2" w:space="0" w:color="000000"/>
              <w:left w:val="nil"/>
              <w:bottom w:val="single" w:sz="2" w:space="0" w:color="000000"/>
              <w:right w:val="nil"/>
            </w:tcBorders>
            <w:vAlign w:val="bottom"/>
          </w:tcPr>
          <w:p w:rsidR="00D32767" w:rsidRDefault="00452DD5">
            <w:pPr>
              <w:spacing w:after="0"/>
              <w:ind w:left="278"/>
            </w:pPr>
            <w:r>
              <w:rPr>
                <w:sz w:val="18"/>
              </w:rPr>
              <w:t>2020</w:t>
            </w:r>
          </w:p>
          <w:p w:rsidR="00D32767" w:rsidRDefault="00452DD5">
            <w:pPr>
              <w:spacing w:after="0"/>
              <w:ind w:left="187"/>
            </w:pPr>
            <w:r>
              <w:rPr>
                <w:sz w:val="20"/>
              </w:rPr>
              <w:t>Budget</w:t>
            </w:r>
          </w:p>
          <w:p w:rsidR="00D32767" w:rsidRDefault="00452DD5">
            <w:pPr>
              <w:spacing w:after="183"/>
            </w:pPr>
            <w:r>
              <w:rPr>
                <w:sz w:val="18"/>
              </w:rPr>
              <w:t>(Unaudited)</w:t>
            </w:r>
          </w:p>
          <w:p w:rsidR="00D32767" w:rsidRDefault="00452DD5">
            <w:pPr>
              <w:spacing w:after="0"/>
              <w:ind w:left="322"/>
              <w:jc w:val="center"/>
            </w:pPr>
            <w:r>
              <w:rPr>
                <w:sz w:val="18"/>
              </w:rPr>
              <w:t>60</w:t>
            </w:r>
          </w:p>
          <w:p w:rsidR="00D32767" w:rsidRDefault="00452DD5">
            <w:pPr>
              <w:spacing w:after="0"/>
              <w:ind w:left="322"/>
              <w:jc w:val="center"/>
            </w:pPr>
            <w:r>
              <w:rPr>
                <w:sz w:val="18"/>
              </w:rPr>
              <w:t>30</w:t>
            </w:r>
          </w:p>
          <w:p w:rsidR="00D32767" w:rsidRDefault="00452DD5">
            <w:pPr>
              <w:spacing w:after="0"/>
              <w:ind w:left="230"/>
              <w:jc w:val="center"/>
            </w:pPr>
            <w:r>
              <w:rPr>
                <w:sz w:val="18"/>
              </w:rPr>
              <w:t>200</w:t>
            </w:r>
          </w:p>
          <w:p w:rsidR="00D32767" w:rsidRDefault="00452DD5">
            <w:pPr>
              <w:spacing w:after="622"/>
              <w:ind w:left="-1296" w:right="-831"/>
            </w:pPr>
            <w:r>
              <w:rPr>
                <w:noProof/>
              </w:rPr>
              <w:drawing>
                <wp:inline distT="0" distB="0" distL="0" distR="0">
                  <wp:extent cx="2222440" cy="164592"/>
                  <wp:effectExtent l="0" t="0" r="0" b="0"/>
                  <wp:docPr id="133551" name="Picture 133551"/>
                  <wp:cNvGraphicFramePr/>
                  <a:graphic xmlns:a="http://schemas.openxmlformats.org/drawingml/2006/main">
                    <a:graphicData uri="http://schemas.openxmlformats.org/drawingml/2006/picture">
                      <pic:pic xmlns:pic="http://schemas.openxmlformats.org/drawingml/2006/picture">
                        <pic:nvPicPr>
                          <pic:cNvPr id="133551" name="Picture 133551"/>
                          <pic:cNvPicPr/>
                        </pic:nvPicPr>
                        <pic:blipFill>
                          <a:blip r:embed="rId93"/>
                          <a:stretch>
                            <a:fillRect/>
                          </a:stretch>
                        </pic:blipFill>
                        <pic:spPr>
                          <a:xfrm>
                            <a:off x="0" y="0"/>
                            <a:ext cx="2222440" cy="164592"/>
                          </a:xfrm>
                          <a:prstGeom prst="rect">
                            <a:avLst/>
                          </a:prstGeom>
                        </pic:spPr>
                      </pic:pic>
                    </a:graphicData>
                  </a:graphic>
                </wp:inline>
              </w:drawing>
            </w:r>
          </w:p>
          <w:p w:rsidR="00D32767" w:rsidRDefault="00452DD5">
            <w:pPr>
              <w:spacing w:after="0"/>
              <w:ind w:left="274"/>
            </w:pPr>
            <w:r>
              <w:rPr>
                <w:sz w:val="18"/>
              </w:rPr>
              <w:t>2020</w:t>
            </w:r>
          </w:p>
          <w:p w:rsidR="00D32767" w:rsidRDefault="00452DD5">
            <w:pPr>
              <w:spacing w:after="0"/>
              <w:ind w:left="178"/>
            </w:pPr>
            <w:r>
              <w:rPr>
                <w:sz w:val="20"/>
              </w:rPr>
              <w:t>Budget</w:t>
            </w:r>
          </w:p>
          <w:p w:rsidR="00D32767" w:rsidRDefault="00452DD5">
            <w:pPr>
              <w:spacing w:after="158"/>
            </w:pPr>
            <w:r>
              <w:rPr>
                <w:sz w:val="20"/>
              </w:rPr>
              <w:t>(Unaudited)</w:t>
            </w:r>
          </w:p>
          <w:p w:rsidR="00D32767" w:rsidRDefault="00452DD5">
            <w:pPr>
              <w:spacing w:after="0"/>
              <w:ind w:left="5"/>
              <w:jc w:val="center"/>
            </w:pPr>
            <w:r>
              <w:rPr>
                <w:sz w:val="18"/>
              </w:rPr>
              <w:t>18,683</w:t>
            </w:r>
          </w:p>
          <w:p w:rsidR="00D32767" w:rsidRDefault="00452DD5">
            <w:pPr>
              <w:spacing w:after="0"/>
              <w:ind w:left="72"/>
              <w:jc w:val="center"/>
            </w:pPr>
            <w:r>
              <w:rPr>
                <w:sz w:val="18"/>
              </w:rPr>
              <w:t>3,251</w:t>
            </w:r>
          </w:p>
        </w:tc>
        <w:tc>
          <w:tcPr>
            <w:tcW w:w="840" w:type="dxa"/>
            <w:tcBorders>
              <w:top w:val="single" w:sz="2" w:space="0" w:color="000000"/>
              <w:left w:val="nil"/>
              <w:bottom w:val="single" w:sz="2" w:space="0" w:color="000000"/>
              <w:right w:val="nil"/>
            </w:tcBorders>
            <w:vAlign w:val="bottom"/>
          </w:tcPr>
          <w:p w:rsidR="00D32767" w:rsidRDefault="00452DD5">
            <w:pPr>
              <w:spacing w:after="0" w:line="423" w:lineRule="auto"/>
              <w:ind w:left="5" w:firstLine="77"/>
            </w:pPr>
            <w:r>
              <w:rPr>
                <w:sz w:val="20"/>
              </w:rPr>
              <w:t xml:space="preserve">2019 </w:t>
            </w:r>
            <w:r>
              <w:rPr>
                <w:sz w:val="20"/>
              </w:rPr>
              <w:t>Actual</w:t>
            </w:r>
          </w:p>
          <w:p w:rsidR="00D32767" w:rsidRDefault="00452DD5">
            <w:pPr>
              <w:spacing w:after="0"/>
              <w:ind w:right="110"/>
              <w:jc w:val="right"/>
            </w:pPr>
            <w:r>
              <w:rPr>
                <w:sz w:val="18"/>
              </w:rPr>
              <w:t>60</w:t>
            </w:r>
          </w:p>
          <w:p w:rsidR="00D32767" w:rsidRDefault="00452DD5">
            <w:pPr>
              <w:spacing w:after="10"/>
              <w:ind w:right="110"/>
              <w:jc w:val="right"/>
            </w:pPr>
            <w:r>
              <w:rPr>
                <w:sz w:val="18"/>
              </w:rPr>
              <w:t>40</w:t>
            </w:r>
          </w:p>
          <w:p w:rsidR="00D32767" w:rsidRDefault="00452DD5">
            <w:pPr>
              <w:spacing w:after="168"/>
              <w:ind w:left="461"/>
            </w:pPr>
            <w:r>
              <w:rPr>
                <w:sz w:val="18"/>
              </w:rPr>
              <w:t>200</w:t>
            </w:r>
          </w:p>
          <w:p w:rsidR="00D32767" w:rsidRDefault="00452DD5">
            <w:pPr>
              <w:spacing w:after="610"/>
              <w:ind w:left="466"/>
            </w:pPr>
            <w:r>
              <w:rPr>
                <w:sz w:val="18"/>
              </w:rPr>
              <w:t>300</w:t>
            </w:r>
          </w:p>
          <w:p w:rsidR="00D32767" w:rsidRDefault="00452DD5">
            <w:pPr>
              <w:spacing w:after="183"/>
              <w:ind w:left="72"/>
            </w:pPr>
            <w:r>
              <w:rPr>
                <w:sz w:val="18"/>
              </w:rPr>
              <w:t>2019</w:t>
            </w:r>
          </w:p>
          <w:p w:rsidR="00D32767" w:rsidRDefault="00452DD5">
            <w:pPr>
              <w:spacing w:after="157"/>
            </w:pPr>
            <w:r>
              <w:rPr>
                <w:sz w:val="20"/>
              </w:rPr>
              <w:t>Actual</w:t>
            </w:r>
          </w:p>
          <w:p w:rsidR="00D32767" w:rsidRDefault="00452DD5">
            <w:pPr>
              <w:spacing w:after="0"/>
              <w:ind w:left="110"/>
              <w:jc w:val="center"/>
            </w:pPr>
            <w:r>
              <w:rPr>
                <w:sz w:val="18"/>
              </w:rPr>
              <w:t>21 ,683</w:t>
            </w:r>
          </w:p>
          <w:p w:rsidR="00D32767" w:rsidRDefault="00452DD5">
            <w:pPr>
              <w:spacing w:after="0"/>
              <w:ind w:left="322"/>
            </w:pPr>
            <w:r>
              <w:rPr>
                <w:sz w:val="18"/>
              </w:rPr>
              <w:t>2,966</w:t>
            </w:r>
          </w:p>
        </w:tc>
      </w:tr>
      <w:tr w:rsidR="00D32767">
        <w:trPr>
          <w:trHeight w:val="212"/>
        </w:trPr>
        <w:tc>
          <w:tcPr>
            <w:tcW w:w="1301" w:type="dxa"/>
            <w:tcBorders>
              <w:top w:val="single" w:sz="2" w:space="0" w:color="000000"/>
              <w:left w:val="nil"/>
              <w:bottom w:val="single" w:sz="2" w:space="0" w:color="000000"/>
              <w:right w:val="nil"/>
            </w:tcBorders>
          </w:tcPr>
          <w:p w:rsidR="00D32767" w:rsidRDefault="00452DD5">
            <w:pPr>
              <w:spacing w:after="0"/>
              <w:ind w:left="576"/>
            </w:pPr>
            <w:r>
              <w:rPr>
                <w:sz w:val="18"/>
              </w:rPr>
              <w:t>35 500</w:t>
            </w:r>
          </w:p>
        </w:tc>
        <w:tc>
          <w:tcPr>
            <w:tcW w:w="1373" w:type="dxa"/>
            <w:tcBorders>
              <w:top w:val="single" w:sz="2" w:space="0" w:color="000000"/>
              <w:left w:val="nil"/>
              <w:bottom w:val="single" w:sz="2" w:space="0" w:color="000000"/>
              <w:right w:val="nil"/>
            </w:tcBorders>
          </w:tcPr>
          <w:p w:rsidR="00D32767" w:rsidRDefault="00452DD5">
            <w:pPr>
              <w:spacing w:after="0"/>
              <w:ind w:right="5"/>
              <w:jc w:val="center"/>
            </w:pPr>
            <w:r>
              <w:rPr>
                <w:sz w:val="18"/>
              </w:rPr>
              <w:t>21 934</w:t>
            </w:r>
          </w:p>
        </w:tc>
        <w:tc>
          <w:tcPr>
            <w:tcW w:w="840" w:type="dxa"/>
            <w:tcBorders>
              <w:top w:val="single" w:sz="2" w:space="0" w:color="000000"/>
              <w:left w:val="nil"/>
              <w:bottom w:val="single" w:sz="2" w:space="0" w:color="000000"/>
              <w:right w:val="nil"/>
            </w:tcBorders>
          </w:tcPr>
          <w:p w:rsidR="00D32767" w:rsidRDefault="00452DD5">
            <w:pPr>
              <w:spacing w:after="0"/>
              <w:ind w:left="106"/>
              <w:jc w:val="center"/>
            </w:pPr>
            <w:r>
              <w:rPr>
                <w:sz w:val="18"/>
              </w:rPr>
              <w:t>24 649</w:t>
            </w:r>
          </w:p>
        </w:tc>
      </w:tr>
      <w:tr w:rsidR="00D32767">
        <w:trPr>
          <w:trHeight w:val="1027"/>
        </w:trPr>
        <w:tc>
          <w:tcPr>
            <w:tcW w:w="1301" w:type="dxa"/>
            <w:tcBorders>
              <w:top w:val="single" w:sz="2" w:space="0" w:color="000000"/>
              <w:left w:val="nil"/>
              <w:bottom w:val="single" w:sz="2" w:space="0" w:color="000000"/>
              <w:right w:val="nil"/>
            </w:tcBorders>
            <w:vAlign w:val="bottom"/>
          </w:tcPr>
          <w:p w:rsidR="00D32767" w:rsidRDefault="00452DD5">
            <w:pPr>
              <w:spacing w:after="0"/>
              <w:ind w:left="571"/>
            </w:pPr>
            <w:r>
              <w:rPr>
                <w:sz w:val="18"/>
              </w:rPr>
              <w:t>35,500</w:t>
            </w:r>
          </w:p>
        </w:tc>
        <w:tc>
          <w:tcPr>
            <w:tcW w:w="1373" w:type="dxa"/>
            <w:tcBorders>
              <w:top w:val="single" w:sz="2" w:space="0" w:color="000000"/>
              <w:left w:val="nil"/>
              <w:bottom w:val="single" w:sz="2" w:space="0" w:color="000000"/>
              <w:right w:val="nil"/>
            </w:tcBorders>
            <w:vAlign w:val="bottom"/>
          </w:tcPr>
          <w:p w:rsidR="00D32767" w:rsidRDefault="00452DD5">
            <w:pPr>
              <w:spacing w:after="0"/>
              <w:ind w:left="82"/>
              <w:jc w:val="center"/>
            </w:pPr>
            <w:r>
              <w:rPr>
                <w:sz w:val="18"/>
              </w:rPr>
              <w:t>4,715</w:t>
            </w:r>
          </w:p>
          <w:p w:rsidR="00D32767" w:rsidRDefault="00452DD5">
            <w:pPr>
              <w:spacing w:after="0"/>
              <w:ind w:left="5"/>
              <w:jc w:val="center"/>
            </w:pPr>
            <w:r>
              <w:rPr>
                <w:sz w:val="18"/>
              </w:rPr>
              <w:t>17,219</w:t>
            </w:r>
          </w:p>
        </w:tc>
        <w:tc>
          <w:tcPr>
            <w:tcW w:w="840" w:type="dxa"/>
            <w:tcBorders>
              <w:top w:val="single" w:sz="2" w:space="0" w:color="000000"/>
              <w:left w:val="nil"/>
              <w:bottom w:val="single" w:sz="2" w:space="0" w:color="000000"/>
              <w:right w:val="nil"/>
            </w:tcBorders>
            <w:vAlign w:val="bottom"/>
          </w:tcPr>
          <w:p w:rsidR="00D32767" w:rsidRDefault="00452DD5">
            <w:pPr>
              <w:spacing w:after="0"/>
              <w:ind w:left="312"/>
            </w:pPr>
            <w:r>
              <w:rPr>
                <w:sz w:val="20"/>
              </w:rPr>
              <w:t>4,715</w:t>
            </w:r>
          </w:p>
          <w:p w:rsidR="00D32767" w:rsidRDefault="00452DD5">
            <w:pPr>
              <w:spacing w:after="0"/>
              <w:ind w:left="115"/>
              <w:jc w:val="center"/>
            </w:pPr>
            <w:r>
              <w:rPr>
                <w:sz w:val="18"/>
              </w:rPr>
              <w:t>19,934</w:t>
            </w:r>
          </w:p>
        </w:tc>
      </w:tr>
      <w:tr w:rsidR="00D32767">
        <w:trPr>
          <w:trHeight w:val="212"/>
        </w:trPr>
        <w:tc>
          <w:tcPr>
            <w:tcW w:w="1301" w:type="dxa"/>
            <w:tcBorders>
              <w:top w:val="single" w:sz="2" w:space="0" w:color="000000"/>
              <w:left w:val="nil"/>
              <w:bottom w:val="single" w:sz="2" w:space="0" w:color="000000"/>
              <w:right w:val="nil"/>
            </w:tcBorders>
          </w:tcPr>
          <w:p w:rsidR="00D32767" w:rsidRDefault="00452DD5">
            <w:pPr>
              <w:spacing w:after="0"/>
              <w:ind w:left="571"/>
            </w:pPr>
            <w:r>
              <w:rPr>
                <w:sz w:val="18"/>
              </w:rPr>
              <w:t>35,500</w:t>
            </w:r>
          </w:p>
        </w:tc>
        <w:tc>
          <w:tcPr>
            <w:tcW w:w="1373" w:type="dxa"/>
            <w:tcBorders>
              <w:top w:val="single" w:sz="2" w:space="0" w:color="000000"/>
              <w:left w:val="nil"/>
              <w:bottom w:val="single" w:sz="2" w:space="0" w:color="000000"/>
              <w:right w:val="nil"/>
            </w:tcBorders>
          </w:tcPr>
          <w:p w:rsidR="00D32767" w:rsidRDefault="00452DD5">
            <w:pPr>
              <w:spacing w:after="0"/>
              <w:ind w:right="5"/>
              <w:jc w:val="center"/>
            </w:pPr>
            <w:r>
              <w:rPr>
                <w:sz w:val="18"/>
              </w:rPr>
              <w:t>21,934</w:t>
            </w:r>
          </w:p>
        </w:tc>
        <w:tc>
          <w:tcPr>
            <w:tcW w:w="840" w:type="dxa"/>
            <w:tcBorders>
              <w:top w:val="single" w:sz="2" w:space="0" w:color="000000"/>
              <w:left w:val="nil"/>
              <w:bottom w:val="single" w:sz="2" w:space="0" w:color="000000"/>
              <w:right w:val="nil"/>
            </w:tcBorders>
          </w:tcPr>
          <w:p w:rsidR="00D32767" w:rsidRDefault="00452DD5">
            <w:pPr>
              <w:spacing w:after="0"/>
              <w:ind w:left="106"/>
              <w:jc w:val="center"/>
            </w:pPr>
            <w:r>
              <w:rPr>
                <w:sz w:val="18"/>
              </w:rPr>
              <w:t>24,649</w:t>
            </w:r>
          </w:p>
        </w:tc>
      </w:tr>
    </w:tbl>
    <w:p w:rsidR="00D32767" w:rsidRDefault="00452DD5">
      <w:pPr>
        <w:spacing w:after="3" w:line="260" w:lineRule="auto"/>
        <w:ind w:left="14" w:firstLine="4"/>
        <w:jc w:val="both"/>
      </w:pPr>
      <w:r>
        <w:rPr>
          <w:sz w:val="20"/>
        </w:rPr>
        <w:t>Payables for Exchange Transactions</w:t>
      </w:r>
    </w:p>
    <w:p w:rsidR="00D32767" w:rsidRDefault="00452DD5">
      <w:pPr>
        <w:spacing w:after="401" w:line="260" w:lineRule="auto"/>
        <w:ind w:left="14"/>
        <w:jc w:val="both"/>
      </w:pPr>
      <w:r>
        <w:rPr>
          <w:sz w:val="18"/>
        </w:rPr>
        <w:t>Payables for Non-</w:t>
      </w:r>
      <w:proofErr w:type="gramStart"/>
      <w:r>
        <w:rPr>
          <w:sz w:val="18"/>
        </w:rPr>
        <w:t>exchange</w:t>
      </w:r>
      <w:proofErr w:type="gramEnd"/>
      <w:r>
        <w:rPr>
          <w:sz w:val="18"/>
        </w:rPr>
        <w:t xml:space="preserve"> Transactions - Taxes Payable (PAYE and Rates) Payables for Non-exchange Transactions - Other</w:t>
      </w:r>
    </w:p>
    <w:p w:rsidR="00D32767" w:rsidRDefault="00452DD5">
      <w:pPr>
        <w:spacing w:after="397" w:line="260" w:lineRule="auto"/>
        <w:ind w:left="14"/>
        <w:jc w:val="both"/>
      </w:pPr>
      <w:r>
        <w:rPr>
          <w:sz w:val="18"/>
        </w:rPr>
        <w:t>The carrying value of payables approximates their fair value.</w:t>
      </w:r>
    </w:p>
    <w:p w:rsidR="00D32767" w:rsidRDefault="00452DD5">
      <w:pPr>
        <w:numPr>
          <w:ilvl w:val="0"/>
          <w:numId w:val="8"/>
        </w:numPr>
        <w:spacing w:after="744" w:line="260" w:lineRule="auto"/>
        <w:ind w:hanging="278"/>
        <w:jc w:val="both"/>
      </w:pPr>
      <w:r>
        <w:rPr>
          <w:sz w:val="20"/>
        </w:rPr>
        <w:t>Revenue Received in Advance</w:t>
      </w:r>
    </w:p>
    <w:p w:rsidR="00D32767" w:rsidRDefault="00452DD5">
      <w:pPr>
        <w:spacing w:after="4" w:line="260" w:lineRule="auto"/>
        <w:ind w:left="14"/>
        <w:jc w:val="both"/>
      </w:pPr>
      <w:r>
        <w:rPr>
          <w:sz w:val="18"/>
        </w:rPr>
        <w:t xml:space="preserve">Income </w:t>
      </w:r>
      <w:proofErr w:type="gramStart"/>
      <w:r>
        <w:rPr>
          <w:sz w:val="18"/>
        </w:rPr>
        <w:t>In</w:t>
      </w:r>
      <w:proofErr w:type="gramEnd"/>
      <w:r>
        <w:rPr>
          <w:sz w:val="18"/>
        </w:rPr>
        <w:t xml:space="preserve"> Advance</w:t>
      </w:r>
    </w:p>
    <w:p w:rsidR="00D32767" w:rsidRDefault="00452DD5">
      <w:pPr>
        <w:spacing w:after="4" w:line="260" w:lineRule="auto"/>
        <w:ind w:left="14"/>
        <w:jc w:val="both"/>
      </w:pPr>
      <w:r>
        <w:rPr>
          <w:sz w:val="18"/>
        </w:rPr>
        <w:t>Swimming Pool Key Bond</w:t>
      </w:r>
    </w:p>
    <w:p w:rsidR="00D32767" w:rsidRDefault="00452DD5">
      <w:pPr>
        <w:spacing w:after="828" w:line="260" w:lineRule="auto"/>
        <w:ind w:left="14"/>
        <w:jc w:val="both"/>
      </w:pPr>
      <w:r>
        <w:rPr>
          <w:sz w:val="18"/>
        </w:rPr>
        <w:t>Merino Rebate Grant</w:t>
      </w:r>
    </w:p>
    <w:p w:rsidR="00D32767" w:rsidRDefault="00452DD5">
      <w:pPr>
        <w:numPr>
          <w:ilvl w:val="0"/>
          <w:numId w:val="8"/>
        </w:numPr>
        <w:spacing w:after="731" w:line="260" w:lineRule="auto"/>
        <w:ind w:hanging="278"/>
        <w:jc w:val="both"/>
      </w:pPr>
      <w:r>
        <w:rPr>
          <w:sz w:val="20"/>
        </w:rPr>
        <w:t>Provision for Cyclical Maintenance</w:t>
      </w:r>
    </w:p>
    <w:p w:rsidR="00D32767" w:rsidRDefault="00452DD5">
      <w:pPr>
        <w:spacing w:after="4" w:line="260" w:lineRule="auto"/>
        <w:ind w:left="14"/>
        <w:jc w:val="both"/>
      </w:pPr>
      <w:r>
        <w:rPr>
          <w:sz w:val="18"/>
        </w:rPr>
        <w:t>Provision at the Start of the Year</w:t>
      </w:r>
    </w:p>
    <w:p w:rsidR="00D32767" w:rsidRDefault="00452DD5">
      <w:pPr>
        <w:spacing w:after="4" w:line="260" w:lineRule="auto"/>
        <w:ind w:left="14"/>
        <w:jc w:val="both"/>
      </w:pPr>
      <w:r>
        <w:rPr>
          <w:sz w:val="18"/>
        </w:rPr>
        <w:t>Increase to the Provision During the Year</w:t>
      </w:r>
    </w:p>
    <w:p w:rsidR="00D32767" w:rsidRDefault="00452DD5">
      <w:pPr>
        <w:spacing w:after="188" w:line="260" w:lineRule="auto"/>
        <w:ind w:left="14"/>
        <w:jc w:val="both"/>
      </w:pPr>
      <w:r>
        <w:rPr>
          <w:sz w:val="18"/>
        </w:rPr>
        <w:t>Adjustment to the Provision</w:t>
      </w:r>
    </w:p>
    <w:p w:rsidR="00D32767" w:rsidRDefault="00452DD5">
      <w:pPr>
        <w:spacing w:after="394" w:line="260" w:lineRule="auto"/>
        <w:ind w:left="14"/>
        <w:jc w:val="both"/>
      </w:pPr>
      <w:r>
        <w:rPr>
          <w:sz w:val="18"/>
        </w:rPr>
        <w:t>Provision at the End of the Year</w:t>
      </w:r>
    </w:p>
    <w:p w:rsidR="00D32767" w:rsidRDefault="00452DD5">
      <w:pPr>
        <w:spacing w:after="4" w:line="260" w:lineRule="auto"/>
        <w:ind w:left="14"/>
        <w:jc w:val="both"/>
      </w:pPr>
      <w:r>
        <w:rPr>
          <w:sz w:val="18"/>
        </w:rPr>
        <w:t>Cyclical Maintenance - Current</w:t>
      </w:r>
    </w:p>
    <w:p w:rsidR="00D32767" w:rsidRDefault="00452DD5">
      <w:pPr>
        <w:spacing w:after="776" w:line="260" w:lineRule="auto"/>
        <w:ind w:left="14"/>
        <w:jc w:val="both"/>
      </w:pPr>
      <w:r>
        <w:rPr>
          <w:sz w:val="18"/>
        </w:rPr>
        <w:t>Cyclical Maintenance - Term</w:t>
      </w:r>
    </w:p>
    <w:p w:rsidR="00D32767" w:rsidRDefault="00452DD5">
      <w:pPr>
        <w:numPr>
          <w:ilvl w:val="0"/>
          <w:numId w:val="8"/>
        </w:numPr>
        <w:spacing w:after="152" w:line="260" w:lineRule="auto"/>
        <w:ind w:hanging="278"/>
        <w:jc w:val="both"/>
      </w:pPr>
      <w:r>
        <w:rPr>
          <w:sz w:val="20"/>
        </w:rPr>
        <w:t>Finance Lease Liability</w:t>
      </w:r>
    </w:p>
    <w:p w:rsidR="00D32767" w:rsidRDefault="00452DD5">
      <w:pPr>
        <w:spacing w:after="142" w:line="260" w:lineRule="auto"/>
        <w:ind w:left="14"/>
        <w:jc w:val="both"/>
      </w:pPr>
      <w:r>
        <w:rPr>
          <w:sz w:val="18"/>
        </w:rPr>
        <w:t>The School has entered into a number of finance lease agreements for c</w:t>
      </w:r>
      <w:r>
        <w:rPr>
          <w:sz w:val="18"/>
        </w:rPr>
        <w:t>omputers and other ICT equipment. Minimum lease payments payable:</w:t>
      </w:r>
    </w:p>
    <w:tbl>
      <w:tblPr>
        <w:tblStyle w:val="TableGrid"/>
        <w:tblW w:w="9607" w:type="dxa"/>
        <w:tblInd w:w="0" w:type="dxa"/>
        <w:tblCellMar>
          <w:top w:w="0" w:type="dxa"/>
          <w:left w:w="0" w:type="dxa"/>
          <w:bottom w:w="0" w:type="dxa"/>
          <w:right w:w="0" w:type="dxa"/>
        </w:tblCellMar>
        <w:tblLook w:val="04A0" w:firstRow="1" w:lastRow="0" w:firstColumn="1" w:lastColumn="0" w:noHBand="0" w:noVBand="1"/>
      </w:tblPr>
      <w:tblGrid>
        <w:gridCol w:w="5185"/>
        <w:gridCol w:w="2324"/>
        <w:gridCol w:w="1167"/>
        <w:gridCol w:w="931"/>
      </w:tblGrid>
      <w:tr w:rsidR="00D32767">
        <w:trPr>
          <w:trHeight w:val="384"/>
        </w:trPr>
        <w:tc>
          <w:tcPr>
            <w:tcW w:w="5185" w:type="dxa"/>
            <w:tcBorders>
              <w:top w:val="nil"/>
              <w:left w:val="nil"/>
              <w:bottom w:val="nil"/>
              <w:right w:val="nil"/>
            </w:tcBorders>
          </w:tcPr>
          <w:p w:rsidR="00D32767" w:rsidRDefault="00D32767"/>
        </w:tc>
        <w:tc>
          <w:tcPr>
            <w:tcW w:w="2324" w:type="dxa"/>
            <w:tcBorders>
              <w:top w:val="nil"/>
              <w:left w:val="nil"/>
              <w:bottom w:val="nil"/>
              <w:right w:val="nil"/>
            </w:tcBorders>
          </w:tcPr>
          <w:p w:rsidR="00D32767" w:rsidRDefault="00452DD5">
            <w:pPr>
              <w:spacing w:after="0"/>
              <w:ind w:left="907"/>
              <w:jc w:val="center"/>
            </w:pPr>
            <w:r>
              <w:rPr>
                <w:sz w:val="18"/>
              </w:rPr>
              <w:t>2020</w:t>
            </w:r>
          </w:p>
        </w:tc>
        <w:tc>
          <w:tcPr>
            <w:tcW w:w="1167" w:type="dxa"/>
            <w:tcBorders>
              <w:top w:val="nil"/>
              <w:left w:val="nil"/>
              <w:bottom w:val="nil"/>
              <w:right w:val="nil"/>
            </w:tcBorders>
          </w:tcPr>
          <w:p w:rsidR="00D32767" w:rsidRDefault="00452DD5">
            <w:pPr>
              <w:spacing w:after="0"/>
              <w:ind w:left="278"/>
            </w:pPr>
            <w:r>
              <w:rPr>
                <w:sz w:val="18"/>
              </w:rPr>
              <w:t>2020</w:t>
            </w:r>
          </w:p>
          <w:p w:rsidR="00D32767" w:rsidRDefault="00452DD5">
            <w:pPr>
              <w:spacing w:after="0"/>
              <w:ind w:left="178"/>
            </w:pPr>
            <w:r>
              <w:rPr>
                <w:sz w:val="20"/>
              </w:rPr>
              <w:t>Budget</w:t>
            </w:r>
          </w:p>
        </w:tc>
        <w:tc>
          <w:tcPr>
            <w:tcW w:w="931" w:type="dxa"/>
            <w:tcBorders>
              <w:top w:val="nil"/>
              <w:left w:val="nil"/>
              <w:bottom w:val="nil"/>
              <w:right w:val="nil"/>
            </w:tcBorders>
          </w:tcPr>
          <w:p w:rsidR="00D32767" w:rsidRDefault="00452DD5">
            <w:pPr>
              <w:spacing w:after="0"/>
              <w:ind w:right="139"/>
              <w:jc w:val="center"/>
            </w:pPr>
            <w:r>
              <w:rPr>
                <w:noProof/>
              </w:rPr>
              <w:drawing>
                <wp:inline distT="0" distB="0" distL="0" distR="0">
                  <wp:extent cx="6097" cy="3048"/>
                  <wp:effectExtent l="0" t="0" r="0" b="0"/>
                  <wp:docPr id="44732" name="Picture 44732"/>
                  <wp:cNvGraphicFramePr/>
                  <a:graphic xmlns:a="http://schemas.openxmlformats.org/drawingml/2006/main">
                    <a:graphicData uri="http://schemas.openxmlformats.org/drawingml/2006/picture">
                      <pic:pic xmlns:pic="http://schemas.openxmlformats.org/drawingml/2006/picture">
                        <pic:nvPicPr>
                          <pic:cNvPr id="44732" name="Picture 44732"/>
                          <pic:cNvPicPr/>
                        </pic:nvPicPr>
                        <pic:blipFill>
                          <a:blip r:embed="rId94"/>
                          <a:stretch>
                            <a:fillRect/>
                          </a:stretch>
                        </pic:blipFill>
                        <pic:spPr>
                          <a:xfrm>
                            <a:off x="0" y="0"/>
                            <a:ext cx="6097" cy="3048"/>
                          </a:xfrm>
                          <a:prstGeom prst="rect">
                            <a:avLst/>
                          </a:prstGeom>
                        </pic:spPr>
                      </pic:pic>
                    </a:graphicData>
                  </a:graphic>
                </wp:inline>
              </w:drawing>
            </w:r>
            <w:r>
              <w:rPr>
                <w:sz w:val="18"/>
              </w:rPr>
              <w:t xml:space="preserve"> 2019</w:t>
            </w:r>
          </w:p>
        </w:tc>
      </w:tr>
      <w:tr w:rsidR="00D32767">
        <w:trPr>
          <w:trHeight w:val="329"/>
        </w:trPr>
        <w:tc>
          <w:tcPr>
            <w:tcW w:w="5185" w:type="dxa"/>
            <w:tcBorders>
              <w:top w:val="nil"/>
              <w:left w:val="nil"/>
              <w:bottom w:val="nil"/>
              <w:right w:val="nil"/>
            </w:tcBorders>
          </w:tcPr>
          <w:p w:rsidR="00D32767" w:rsidRDefault="00D32767"/>
        </w:tc>
        <w:tc>
          <w:tcPr>
            <w:tcW w:w="2324" w:type="dxa"/>
            <w:tcBorders>
              <w:top w:val="nil"/>
              <w:left w:val="nil"/>
              <w:bottom w:val="nil"/>
              <w:right w:val="nil"/>
            </w:tcBorders>
          </w:tcPr>
          <w:p w:rsidR="00D32767" w:rsidRDefault="00452DD5">
            <w:pPr>
              <w:spacing w:after="0"/>
              <w:ind w:left="898"/>
              <w:jc w:val="center"/>
            </w:pPr>
            <w:r>
              <w:rPr>
                <w:sz w:val="20"/>
              </w:rPr>
              <w:t>Actual</w:t>
            </w:r>
          </w:p>
        </w:tc>
        <w:tc>
          <w:tcPr>
            <w:tcW w:w="1167" w:type="dxa"/>
            <w:tcBorders>
              <w:top w:val="nil"/>
              <w:left w:val="nil"/>
              <w:bottom w:val="nil"/>
              <w:right w:val="nil"/>
            </w:tcBorders>
          </w:tcPr>
          <w:p w:rsidR="00D32767" w:rsidRDefault="00452DD5">
            <w:pPr>
              <w:spacing w:after="0"/>
            </w:pPr>
            <w:r>
              <w:rPr>
                <w:sz w:val="18"/>
              </w:rPr>
              <w:t>(Unaudited)</w:t>
            </w:r>
          </w:p>
        </w:tc>
        <w:tc>
          <w:tcPr>
            <w:tcW w:w="931" w:type="dxa"/>
            <w:tcBorders>
              <w:top w:val="nil"/>
              <w:left w:val="nil"/>
              <w:bottom w:val="nil"/>
              <w:right w:val="nil"/>
            </w:tcBorders>
          </w:tcPr>
          <w:p w:rsidR="00D32767" w:rsidRDefault="00452DD5">
            <w:pPr>
              <w:spacing w:after="0"/>
              <w:ind w:right="24"/>
              <w:jc w:val="center"/>
            </w:pPr>
            <w:r>
              <w:rPr>
                <w:sz w:val="20"/>
              </w:rPr>
              <w:t>Actual</w:t>
            </w:r>
          </w:p>
        </w:tc>
      </w:tr>
      <w:tr w:rsidR="00D32767">
        <w:trPr>
          <w:trHeight w:val="317"/>
        </w:trPr>
        <w:tc>
          <w:tcPr>
            <w:tcW w:w="5185" w:type="dxa"/>
            <w:tcBorders>
              <w:top w:val="nil"/>
              <w:left w:val="nil"/>
              <w:bottom w:val="nil"/>
              <w:right w:val="nil"/>
            </w:tcBorders>
            <w:vAlign w:val="bottom"/>
          </w:tcPr>
          <w:p w:rsidR="00D32767" w:rsidRDefault="00452DD5">
            <w:pPr>
              <w:spacing w:after="0"/>
            </w:pPr>
            <w:r>
              <w:rPr>
                <w:sz w:val="18"/>
              </w:rPr>
              <w:t>No Later than One Year</w:t>
            </w:r>
          </w:p>
        </w:tc>
        <w:tc>
          <w:tcPr>
            <w:tcW w:w="2324" w:type="dxa"/>
            <w:tcBorders>
              <w:top w:val="nil"/>
              <w:left w:val="nil"/>
              <w:bottom w:val="nil"/>
              <w:right w:val="nil"/>
            </w:tcBorders>
            <w:vAlign w:val="bottom"/>
          </w:tcPr>
          <w:p w:rsidR="00D32767" w:rsidRDefault="00452DD5">
            <w:pPr>
              <w:spacing w:after="0"/>
              <w:ind w:right="230"/>
              <w:jc w:val="right"/>
            </w:pPr>
            <w:r>
              <w:rPr>
                <w:sz w:val="18"/>
              </w:rPr>
              <w:t>3,803</w:t>
            </w:r>
          </w:p>
        </w:tc>
        <w:tc>
          <w:tcPr>
            <w:tcW w:w="1167" w:type="dxa"/>
            <w:tcBorders>
              <w:top w:val="nil"/>
              <w:left w:val="nil"/>
              <w:bottom w:val="nil"/>
              <w:right w:val="nil"/>
            </w:tcBorders>
            <w:vAlign w:val="bottom"/>
          </w:tcPr>
          <w:p w:rsidR="00D32767" w:rsidRDefault="00452DD5">
            <w:pPr>
              <w:spacing w:after="0"/>
              <w:ind w:left="293"/>
              <w:jc w:val="center"/>
            </w:pPr>
            <w:r>
              <w:rPr>
                <w:sz w:val="18"/>
              </w:rPr>
              <w:t>4,634</w:t>
            </w:r>
          </w:p>
        </w:tc>
        <w:tc>
          <w:tcPr>
            <w:tcW w:w="931" w:type="dxa"/>
            <w:tcBorders>
              <w:top w:val="nil"/>
              <w:left w:val="nil"/>
              <w:bottom w:val="nil"/>
              <w:right w:val="nil"/>
            </w:tcBorders>
            <w:vAlign w:val="bottom"/>
          </w:tcPr>
          <w:p w:rsidR="00D32767" w:rsidRDefault="00452DD5">
            <w:pPr>
              <w:spacing w:after="0"/>
              <w:jc w:val="right"/>
            </w:pPr>
            <w:r>
              <w:rPr>
                <w:sz w:val="18"/>
              </w:rPr>
              <w:t>5,024</w:t>
            </w:r>
          </w:p>
        </w:tc>
      </w:tr>
      <w:tr w:rsidR="00D32767">
        <w:trPr>
          <w:trHeight w:val="187"/>
        </w:trPr>
        <w:tc>
          <w:tcPr>
            <w:tcW w:w="5185" w:type="dxa"/>
            <w:tcBorders>
              <w:top w:val="nil"/>
              <w:left w:val="nil"/>
              <w:bottom w:val="nil"/>
              <w:right w:val="nil"/>
            </w:tcBorders>
          </w:tcPr>
          <w:p w:rsidR="00D32767" w:rsidRDefault="00452DD5">
            <w:pPr>
              <w:spacing w:after="0"/>
            </w:pPr>
            <w:r>
              <w:rPr>
                <w:sz w:val="20"/>
              </w:rPr>
              <w:t>Later than One Year and no Later than Five Years</w:t>
            </w:r>
          </w:p>
        </w:tc>
        <w:tc>
          <w:tcPr>
            <w:tcW w:w="2324" w:type="dxa"/>
            <w:tcBorders>
              <w:top w:val="nil"/>
              <w:left w:val="nil"/>
              <w:bottom w:val="nil"/>
              <w:right w:val="nil"/>
            </w:tcBorders>
          </w:tcPr>
          <w:p w:rsidR="00D32767" w:rsidRDefault="00452DD5">
            <w:pPr>
              <w:spacing w:after="0"/>
              <w:ind w:right="230"/>
              <w:jc w:val="right"/>
            </w:pPr>
            <w:r>
              <w:rPr>
                <w:sz w:val="18"/>
              </w:rPr>
              <w:t>9,838</w:t>
            </w:r>
          </w:p>
        </w:tc>
        <w:tc>
          <w:tcPr>
            <w:tcW w:w="1167" w:type="dxa"/>
            <w:tcBorders>
              <w:top w:val="nil"/>
              <w:left w:val="nil"/>
              <w:bottom w:val="nil"/>
              <w:right w:val="nil"/>
            </w:tcBorders>
          </w:tcPr>
          <w:p w:rsidR="00D32767" w:rsidRDefault="00452DD5">
            <w:pPr>
              <w:spacing w:after="0"/>
              <w:ind w:left="298"/>
              <w:jc w:val="center"/>
            </w:pPr>
            <w:r>
              <w:rPr>
                <w:sz w:val="18"/>
              </w:rPr>
              <w:t>5,540</w:t>
            </w:r>
          </w:p>
        </w:tc>
        <w:tc>
          <w:tcPr>
            <w:tcW w:w="931" w:type="dxa"/>
            <w:tcBorders>
              <w:top w:val="nil"/>
              <w:left w:val="nil"/>
              <w:bottom w:val="nil"/>
              <w:right w:val="nil"/>
            </w:tcBorders>
          </w:tcPr>
          <w:p w:rsidR="00D32767" w:rsidRDefault="00452DD5">
            <w:pPr>
              <w:spacing w:after="0"/>
              <w:jc w:val="right"/>
            </w:pPr>
            <w:r>
              <w:rPr>
                <w:sz w:val="18"/>
              </w:rPr>
              <w:t>2,598</w:t>
            </w:r>
          </w:p>
        </w:tc>
      </w:tr>
    </w:tbl>
    <w:p w:rsidR="00D32767" w:rsidRDefault="00452DD5">
      <w:pPr>
        <w:spacing w:after="10"/>
        <w:ind w:left="6212" w:right="-62"/>
      </w:pPr>
      <w:r>
        <w:rPr>
          <w:noProof/>
        </w:rPr>
        <mc:AlternateContent>
          <mc:Choice Requires="wpg">
            <w:drawing>
              <wp:inline distT="0" distB="0" distL="0" distR="0">
                <wp:extent cx="2219391" cy="12192"/>
                <wp:effectExtent l="0" t="0" r="0" b="0"/>
                <wp:docPr id="133554" name="Group 133554"/>
                <wp:cNvGraphicFramePr/>
                <a:graphic xmlns:a="http://schemas.openxmlformats.org/drawingml/2006/main">
                  <a:graphicData uri="http://schemas.microsoft.com/office/word/2010/wordprocessingGroup">
                    <wpg:wgp>
                      <wpg:cNvGrpSpPr/>
                      <wpg:grpSpPr>
                        <a:xfrm>
                          <a:off x="0" y="0"/>
                          <a:ext cx="2219391" cy="12192"/>
                          <a:chOff x="0" y="0"/>
                          <a:chExt cx="2219391" cy="12192"/>
                        </a:xfrm>
                      </wpg:grpSpPr>
                      <wps:wsp>
                        <wps:cNvPr id="133553" name="Shape 133553"/>
                        <wps:cNvSpPr/>
                        <wps:spPr>
                          <a:xfrm>
                            <a:off x="0" y="0"/>
                            <a:ext cx="2219391" cy="12192"/>
                          </a:xfrm>
                          <a:custGeom>
                            <a:avLst/>
                            <a:gdLst/>
                            <a:ahLst/>
                            <a:cxnLst/>
                            <a:rect l="0" t="0" r="0" b="0"/>
                            <a:pathLst>
                              <a:path w="2219391" h="12192">
                                <a:moveTo>
                                  <a:pt x="0" y="6096"/>
                                </a:moveTo>
                                <a:lnTo>
                                  <a:pt x="2219391"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54" style="width:174.755pt;height:0.959961pt;mso-position-horizontal-relative:char;mso-position-vertical-relative:line" coordsize="22193,121">
                <v:shape id="Shape 133553" style="position:absolute;width:22193;height:121;left:0;top:0;" coordsize="2219391,12192" path="m0,6096l2219391,6096">
                  <v:stroke weight="0.959961pt" endcap="flat" joinstyle="miter" miterlimit="1" on="true" color="#000000"/>
                  <v:fill on="false" color="#000000"/>
                </v:shape>
              </v:group>
            </w:pict>
          </mc:Fallback>
        </mc:AlternateContent>
      </w:r>
    </w:p>
    <w:p w:rsidR="00D32767" w:rsidRDefault="00452DD5">
      <w:pPr>
        <w:spacing w:after="0"/>
        <w:ind w:left="8723"/>
      </w:pPr>
      <w:r>
        <w:rPr>
          <w:noProof/>
        </w:rPr>
        <w:drawing>
          <wp:inline distT="0" distB="0" distL="0" distR="0">
            <wp:extent cx="3048" cy="3048"/>
            <wp:effectExtent l="0" t="0" r="0" b="0"/>
            <wp:docPr id="44733" name="Picture 44733"/>
            <wp:cNvGraphicFramePr/>
            <a:graphic xmlns:a="http://schemas.openxmlformats.org/drawingml/2006/main">
              <a:graphicData uri="http://schemas.openxmlformats.org/drawingml/2006/picture">
                <pic:pic xmlns:pic="http://schemas.openxmlformats.org/drawingml/2006/picture">
                  <pic:nvPicPr>
                    <pic:cNvPr id="44733" name="Picture 44733"/>
                    <pic:cNvPicPr/>
                  </pic:nvPicPr>
                  <pic:blipFill>
                    <a:blip r:embed="rId95"/>
                    <a:stretch>
                      <a:fillRect/>
                    </a:stretch>
                  </pic:blipFill>
                  <pic:spPr>
                    <a:xfrm>
                      <a:off x="0" y="0"/>
                      <a:ext cx="3048" cy="3048"/>
                    </a:xfrm>
                    <a:prstGeom prst="rect">
                      <a:avLst/>
                    </a:prstGeom>
                  </pic:spPr>
                </pic:pic>
              </a:graphicData>
            </a:graphic>
          </wp:inline>
        </w:drawing>
      </w:r>
    </w:p>
    <w:p w:rsidR="00D32767" w:rsidRDefault="00452DD5">
      <w:pPr>
        <w:tabs>
          <w:tab w:val="center" w:pos="7024"/>
          <w:tab w:val="center" w:pos="8200"/>
          <w:tab w:val="right" w:pos="9645"/>
        </w:tabs>
        <w:spacing w:after="0" w:line="265" w:lineRule="auto"/>
      </w:pPr>
      <w:r>
        <w:rPr>
          <w:sz w:val="18"/>
        </w:rPr>
        <w:tab/>
      </w:r>
      <w:r>
        <w:rPr>
          <w:sz w:val="18"/>
        </w:rPr>
        <w:t>13,641</w:t>
      </w:r>
      <w:r>
        <w:rPr>
          <w:sz w:val="18"/>
        </w:rPr>
        <w:tab/>
        <w:t>10,174</w:t>
      </w:r>
      <w:r>
        <w:rPr>
          <w:sz w:val="18"/>
        </w:rPr>
        <w:tab/>
        <w:t>7,622</w:t>
      </w:r>
    </w:p>
    <w:p w:rsidR="00D32767" w:rsidRDefault="00452DD5">
      <w:pPr>
        <w:spacing w:after="0"/>
        <w:ind w:left="6212" w:right="-62"/>
      </w:pPr>
      <w:r>
        <w:rPr>
          <w:noProof/>
        </w:rPr>
        <mc:AlternateContent>
          <mc:Choice Requires="wpg">
            <w:drawing>
              <wp:inline distT="0" distB="0" distL="0" distR="0">
                <wp:extent cx="2219391" cy="24385"/>
                <wp:effectExtent l="0" t="0" r="0" b="0"/>
                <wp:docPr id="133556" name="Group 133556"/>
                <wp:cNvGraphicFramePr/>
                <a:graphic xmlns:a="http://schemas.openxmlformats.org/drawingml/2006/main">
                  <a:graphicData uri="http://schemas.microsoft.com/office/word/2010/wordprocessingGroup">
                    <wpg:wgp>
                      <wpg:cNvGrpSpPr/>
                      <wpg:grpSpPr>
                        <a:xfrm>
                          <a:off x="0" y="0"/>
                          <a:ext cx="2219391" cy="24385"/>
                          <a:chOff x="0" y="0"/>
                          <a:chExt cx="2219391" cy="24385"/>
                        </a:xfrm>
                      </wpg:grpSpPr>
                      <wps:wsp>
                        <wps:cNvPr id="133555" name="Shape 133555"/>
                        <wps:cNvSpPr/>
                        <wps:spPr>
                          <a:xfrm>
                            <a:off x="0" y="0"/>
                            <a:ext cx="2219391" cy="24385"/>
                          </a:xfrm>
                          <a:custGeom>
                            <a:avLst/>
                            <a:gdLst/>
                            <a:ahLst/>
                            <a:cxnLst/>
                            <a:rect l="0" t="0" r="0" b="0"/>
                            <a:pathLst>
                              <a:path w="2219391" h="24385">
                                <a:moveTo>
                                  <a:pt x="0" y="12192"/>
                                </a:moveTo>
                                <a:lnTo>
                                  <a:pt x="2219391" y="12192"/>
                                </a:lnTo>
                              </a:path>
                            </a:pathLst>
                          </a:custGeom>
                          <a:ln w="243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56" style="width:174.755pt;height:1.92004pt;mso-position-horizontal-relative:char;mso-position-vertical-relative:line" coordsize="22193,243">
                <v:shape id="Shape 133555" style="position:absolute;width:22193;height:243;left:0;top:0;" coordsize="2219391,24385" path="m0,12192l2219391,12192">
                  <v:stroke weight="1.92004pt" endcap="flat" joinstyle="miter" miterlimit="1" on="true" color="#000000"/>
                  <v:fill on="false" color="#000000"/>
                </v:shape>
              </v:group>
            </w:pict>
          </mc:Fallback>
        </mc:AlternateContent>
      </w:r>
    </w:p>
    <w:p w:rsidR="00D32767" w:rsidRDefault="00452DD5">
      <w:pPr>
        <w:numPr>
          <w:ilvl w:val="0"/>
          <w:numId w:val="8"/>
        </w:numPr>
        <w:spacing w:after="172" w:line="260" w:lineRule="auto"/>
        <w:ind w:hanging="278"/>
        <w:jc w:val="both"/>
      </w:pPr>
      <w:r>
        <w:rPr>
          <w:sz w:val="20"/>
        </w:rPr>
        <w:t>Related Party Transactions</w:t>
      </w:r>
    </w:p>
    <w:p w:rsidR="00D32767" w:rsidRDefault="00452DD5">
      <w:pPr>
        <w:spacing w:after="224" w:line="260" w:lineRule="auto"/>
        <w:ind w:left="14"/>
        <w:jc w:val="both"/>
      </w:pPr>
      <w:r>
        <w:rPr>
          <w:sz w:val="18"/>
        </w:rPr>
        <w:t>The School is a controlled entity of the Crown, and the Crown provides the major source of revenue to the school. The school enters into transactions with other entities also controlled by the Crown, such as government departmen</w:t>
      </w:r>
      <w:r>
        <w:rPr>
          <w:sz w:val="18"/>
        </w:rPr>
        <w:t>ts, state-owned enterprises and other Crown entities. Transactions with these entities are not disclosed as they occur on terms and conditions no more or less favourable than those that it is reasonable to expect the school would have adopted if dealing wi</w:t>
      </w:r>
      <w:r>
        <w:rPr>
          <w:sz w:val="18"/>
        </w:rPr>
        <w:t>th that entity at arm's length.</w:t>
      </w:r>
    </w:p>
    <w:p w:rsidR="00D32767" w:rsidRDefault="00452DD5">
      <w:pPr>
        <w:spacing w:after="344" w:line="223" w:lineRule="auto"/>
        <w:ind w:left="-1" w:firstLine="4"/>
      </w:pPr>
      <w:r>
        <w:rPr>
          <w:sz w:val="18"/>
        </w:rPr>
        <w:t xml:space="preserve">Related party disclosures have not been made for transactions with related parties that are within a normal supplier </w:t>
      </w:r>
      <w:proofErr w:type="spellStart"/>
      <w:r>
        <w:rPr>
          <w:sz w:val="18"/>
        </w:rPr>
        <w:t>or</w:t>
      </w:r>
      <w:proofErr w:type="spellEnd"/>
      <w:r>
        <w:rPr>
          <w:sz w:val="18"/>
        </w:rPr>
        <w:t xml:space="preserve"> client/recipient relationship on terms and condition no more or less favourable than those that it is re</w:t>
      </w:r>
      <w:r>
        <w:rPr>
          <w:sz w:val="18"/>
        </w:rPr>
        <w:t>asonable to expect the school would have adopted in dealing with the party at arm's length in the same circumstances. Further, transactions with other government agencies (for example, Government departments and Crown entities) are not disclosed as related</w:t>
      </w:r>
      <w:r>
        <w:rPr>
          <w:sz w:val="18"/>
        </w:rPr>
        <w:t xml:space="preserve"> party transactions when they are consistent with </w:t>
      </w:r>
      <w:r>
        <w:rPr>
          <w:sz w:val="18"/>
        </w:rPr>
        <w:lastRenderedPageBreak/>
        <w:t>the normal operating arrangements between government agencies and undertaken on the normal terms and conditions for such transactions.</w:t>
      </w:r>
    </w:p>
    <w:p w:rsidR="00D32767" w:rsidRDefault="00452DD5">
      <w:pPr>
        <w:numPr>
          <w:ilvl w:val="0"/>
          <w:numId w:val="8"/>
        </w:numPr>
        <w:spacing w:after="148" w:line="260" w:lineRule="auto"/>
        <w:ind w:hanging="278"/>
        <w:jc w:val="both"/>
      </w:pPr>
      <w:r>
        <w:rPr>
          <w:sz w:val="20"/>
        </w:rPr>
        <w:t>Remuneration</w:t>
      </w:r>
    </w:p>
    <w:p w:rsidR="00D32767" w:rsidRDefault="00452DD5">
      <w:pPr>
        <w:spacing w:after="90" w:line="265" w:lineRule="auto"/>
        <w:ind w:left="9" w:hanging="10"/>
      </w:pPr>
      <w:r>
        <w:rPr>
          <w:sz w:val="18"/>
        </w:rPr>
        <w:t>Key management personnel compensation</w:t>
      </w:r>
    </w:p>
    <w:p w:rsidR="00D32767" w:rsidRDefault="00452DD5">
      <w:pPr>
        <w:spacing w:after="4" w:line="260" w:lineRule="auto"/>
        <w:ind w:left="14"/>
        <w:jc w:val="both"/>
      </w:pPr>
      <w:r>
        <w:rPr>
          <w:noProof/>
        </w:rPr>
        <w:drawing>
          <wp:anchor distT="0" distB="0" distL="114300" distR="114300" simplePos="0" relativeHeight="251669504" behindDoc="0" locked="0" layoutInCell="1" allowOverlap="0">
            <wp:simplePos x="0" y="0"/>
            <wp:positionH relativeFrom="page">
              <wp:posOffset>670695</wp:posOffset>
            </wp:positionH>
            <wp:positionV relativeFrom="page">
              <wp:posOffset>2319528</wp:posOffset>
            </wp:positionV>
            <wp:extent cx="3049" cy="3048"/>
            <wp:effectExtent l="0" t="0" r="0" b="0"/>
            <wp:wrapSquare wrapText="bothSides"/>
            <wp:docPr id="47795" name="Picture 47795"/>
            <wp:cNvGraphicFramePr/>
            <a:graphic xmlns:a="http://schemas.openxmlformats.org/drawingml/2006/main">
              <a:graphicData uri="http://schemas.openxmlformats.org/drawingml/2006/picture">
                <pic:pic xmlns:pic="http://schemas.openxmlformats.org/drawingml/2006/picture">
                  <pic:nvPicPr>
                    <pic:cNvPr id="47795" name="Picture 47795"/>
                    <pic:cNvPicPr/>
                  </pic:nvPicPr>
                  <pic:blipFill>
                    <a:blip r:embed="rId96"/>
                    <a:stretch>
                      <a:fillRect/>
                    </a:stretch>
                  </pic:blipFill>
                  <pic:spPr>
                    <a:xfrm>
                      <a:off x="0" y="0"/>
                      <a:ext cx="3049" cy="3048"/>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6844139</wp:posOffset>
            </wp:positionH>
            <wp:positionV relativeFrom="page">
              <wp:posOffset>2395728</wp:posOffset>
            </wp:positionV>
            <wp:extent cx="3048" cy="6096"/>
            <wp:effectExtent l="0" t="0" r="0" b="0"/>
            <wp:wrapSquare wrapText="bothSides"/>
            <wp:docPr id="47796" name="Picture 47796"/>
            <wp:cNvGraphicFramePr/>
            <a:graphic xmlns:a="http://schemas.openxmlformats.org/drawingml/2006/main">
              <a:graphicData uri="http://schemas.openxmlformats.org/drawingml/2006/picture">
                <pic:pic xmlns:pic="http://schemas.openxmlformats.org/drawingml/2006/picture">
                  <pic:nvPicPr>
                    <pic:cNvPr id="47796" name="Picture 47796"/>
                    <pic:cNvPicPr/>
                  </pic:nvPicPr>
                  <pic:blipFill>
                    <a:blip r:embed="rId97"/>
                    <a:stretch>
                      <a:fillRect/>
                    </a:stretch>
                  </pic:blipFill>
                  <pic:spPr>
                    <a:xfrm>
                      <a:off x="0" y="0"/>
                      <a:ext cx="3048" cy="6096"/>
                    </a:xfrm>
                    <a:prstGeom prst="rect">
                      <a:avLst/>
                    </a:prstGeom>
                  </pic:spPr>
                </pic:pic>
              </a:graphicData>
            </a:graphic>
          </wp:anchor>
        </w:drawing>
      </w:r>
      <w:r>
        <w:rPr>
          <w:sz w:val="18"/>
        </w:rPr>
        <w:t>Key management personnel of the School include all trustees of the Board, Principal, Deputy Principals and Heads of Departments.</w:t>
      </w:r>
    </w:p>
    <w:tbl>
      <w:tblPr>
        <w:tblStyle w:val="TableGrid"/>
        <w:tblW w:w="9616" w:type="dxa"/>
        <w:tblInd w:w="5" w:type="dxa"/>
        <w:tblCellMar>
          <w:top w:w="0" w:type="dxa"/>
          <w:left w:w="0" w:type="dxa"/>
          <w:bottom w:w="0" w:type="dxa"/>
          <w:right w:w="0" w:type="dxa"/>
        </w:tblCellMar>
        <w:tblLook w:val="04A0" w:firstRow="1" w:lastRow="0" w:firstColumn="1" w:lastColumn="0" w:noHBand="0" w:noVBand="1"/>
      </w:tblPr>
      <w:tblGrid>
        <w:gridCol w:w="8891"/>
        <w:gridCol w:w="725"/>
      </w:tblGrid>
      <w:tr w:rsidR="00D32767">
        <w:trPr>
          <w:trHeight w:val="164"/>
        </w:trPr>
        <w:tc>
          <w:tcPr>
            <w:tcW w:w="8891" w:type="dxa"/>
            <w:tcBorders>
              <w:top w:val="nil"/>
              <w:left w:val="nil"/>
              <w:bottom w:val="nil"/>
              <w:right w:val="nil"/>
            </w:tcBorders>
          </w:tcPr>
          <w:p w:rsidR="00D32767" w:rsidRDefault="00452DD5">
            <w:pPr>
              <w:spacing w:after="0"/>
              <w:ind w:right="749"/>
              <w:jc w:val="right"/>
            </w:pPr>
            <w:r>
              <w:rPr>
                <w:sz w:val="18"/>
              </w:rPr>
              <w:t>2020</w:t>
            </w:r>
          </w:p>
        </w:tc>
        <w:tc>
          <w:tcPr>
            <w:tcW w:w="725" w:type="dxa"/>
            <w:tcBorders>
              <w:top w:val="nil"/>
              <w:left w:val="nil"/>
              <w:bottom w:val="nil"/>
              <w:right w:val="nil"/>
            </w:tcBorders>
          </w:tcPr>
          <w:p w:rsidR="00D32767" w:rsidRDefault="00452DD5">
            <w:pPr>
              <w:spacing w:after="0"/>
              <w:ind w:left="72"/>
            </w:pPr>
            <w:r>
              <w:rPr>
                <w:sz w:val="18"/>
              </w:rPr>
              <w:t>2019</w:t>
            </w:r>
          </w:p>
        </w:tc>
      </w:tr>
      <w:tr w:rsidR="00D32767">
        <w:trPr>
          <w:trHeight w:val="596"/>
        </w:trPr>
        <w:tc>
          <w:tcPr>
            <w:tcW w:w="8891" w:type="dxa"/>
            <w:tcBorders>
              <w:top w:val="nil"/>
              <w:left w:val="nil"/>
              <w:bottom w:val="nil"/>
              <w:right w:val="nil"/>
            </w:tcBorders>
          </w:tcPr>
          <w:p w:rsidR="00D32767" w:rsidRDefault="00452DD5">
            <w:pPr>
              <w:spacing w:after="141"/>
              <w:ind w:right="687"/>
              <w:jc w:val="right"/>
            </w:pPr>
            <w:r>
              <w:rPr>
                <w:sz w:val="20"/>
              </w:rPr>
              <w:t>Actual</w:t>
            </w:r>
          </w:p>
          <w:p w:rsidR="00D32767" w:rsidRDefault="00452DD5">
            <w:pPr>
              <w:spacing w:after="0"/>
              <w:ind w:left="5"/>
            </w:pPr>
            <w:r>
              <w:rPr>
                <w:sz w:val="18"/>
              </w:rPr>
              <w:t>Board Members</w:t>
            </w:r>
          </w:p>
        </w:tc>
        <w:tc>
          <w:tcPr>
            <w:tcW w:w="725" w:type="dxa"/>
            <w:tcBorders>
              <w:top w:val="nil"/>
              <w:left w:val="nil"/>
              <w:bottom w:val="nil"/>
              <w:right w:val="nil"/>
            </w:tcBorders>
          </w:tcPr>
          <w:p w:rsidR="00D32767" w:rsidRDefault="00452DD5">
            <w:pPr>
              <w:spacing w:after="0"/>
            </w:pPr>
            <w:r>
              <w:rPr>
                <w:sz w:val="20"/>
              </w:rPr>
              <w:t>Actual</w:t>
            </w:r>
          </w:p>
        </w:tc>
      </w:tr>
      <w:tr w:rsidR="00D32767">
        <w:trPr>
          <w:trHeight w:val="214"/>
        </w:trPr>
        <w:tc>
          <w:tcPr>
            <w:tcW w:w="8891" w:type="dxa"/>
            <w:tcBorders>
              <w:top w:val="nil"/>
              <w:left w:val="nil"/>
              <w:bottom w:val="nil"/>
              <w:right w:val="nil"/>
            </w:tcBorders>
          </w:tcPr>
          <w:p w:rsidR="00D32767" w:rsidRDefault="00452DD5">
            <w:pPr>
              <w:tabs>
                <w:tab w:val="center" w:pos="8248"/>
              </w:tabs>
              <w:spacing w:after="0"/>
            </w:pPr>
            <w:r>
              <w:rPr>
                <w:sz w:val="18"/>
              </w:rPr>
              <w:t>Remuneration</w:t>
            </w:r>
            <w:r>
              <w:rPr>
                <w:sz w:val="18"/>
              </w:rPr>
              <w:tab/>
            </w:r>
            <w:r>
              <w:rPr>
                <w:sz w:val="18"/>
              </w:rPr>
              <w:t>2,615</w:t>
            </w:r>
          </w:p>
        </w:tc>
        <w:tc>
          <w:tcPr>
            <w:tcW w:w="725" w:type="dxa"/>
            <w:tcBorders>
              <w:top w:val="nil"/>
              <w:left w:val="nil"/>
              <w:bottom w:val="nil"/>
              <w:right w:val="nil"/>
            </w:tcBorders>
          </w:tcPr>
          <w:p w:rsidR="00D32767" w:rsidRDefault="00452DD5">
            <w:pPr>
              <w:spacing w:after="0"/>
              <w:jc w:val="right"/>
            </w:pPr>
            <w:r>
              <w:rPr>
                <w:sz w:val="18"/>
              </w:rPr>
              <w:t>3,005</w:t>
            </w:r>
          </w:p>
        </w:tc>
      </w:tr>
      <w:tr w:rsidR="00D32767">
        <w:trPr>
          <w:trHeight w:val="606"/>
        </w:trPr>
        <w:tc>
          <w:tcPr>
            <w:tcW w:w="8891" w:type="dxa"/>
            <w:tcBorders>
              <w:top w:val="nil"/>
              <w:left w:val="nil"/>
              <w:bottom w:val="nil"/>
              <w:right w:val="nil"/>
            </w:tcBorders>
          </w:tcPr>
          <w:p w:rsidR="00D32767" w:rsidRDefault="00452DD5">
            <w:pPr>
              <w:tabs>
                <w:tab w:val="center" w:pos="8296"/>
              </w:tabs>
              <w:spacing w:after="181"/>
            </w:pPr>
            <w:r>
              <w:rPr>
                <w:sz w:val="18"/>
              </w:rPr>
              <w:t>Full-time equivalent members</w:t>
            </w:r>
            <w:r>
              <w:rPr>
                <w:sz w:val="18"/>
              </w:rPr>
              <w:tab/>
            </w:r>
            <w:r>
              <w:rPr>
                <w:sz w:val="18"/>
              </w:rPr>
              <w:t>0.02</w:t>
            </w:r>
          </w:p>
          <w:p w:rsidR="00D32767" w:rsidRDefault="00452DD5">
            <w:pPr>
              <w:spacing w:after="0"/>
            </w:pPr>
            <w:r>
              <w:rPr>
                <w:sz w:val="18"/>
              </w:rPr>
              <w:t>Leadership Team</w:t>
            </w:r>
          </w:p>
        </w:tc>
        <w:tc>
          <w:tcPr>
            <w:tcW w:w="725" w:type="dxa"/>
            <w:tcBorders>
              <w:top w:val="nil"/>
              <w:left w:val="nil"/>
              <w:bottom w:val="nil"/>
              <w:right w:val="nil"/>
            </w:tcBorders>
          </w:tcPr>
          <w:p w:rsidR="00D32767" w:rsidRDefault="00452DD5">
            <w:pPr>
              <w:spacing w:after="0"/>
              <w:ind w:right="5"/>
              <w:jc w:val="right"/>
            </w:pPr>
            <w:r>
              <w:rPr>
                <w:sz w:val="18"/>
              </w:rPr>
              <w:t>0.02</w:t>
            </w:r>
          </w:p>
        </w:tc>
      </w:tr>
      <w:tr w:rsidR="00D32767">
        <w:trPr>
          <w:trHeight w:val="204"/>
        </w:trPr>
        <w:tc>
          <w:tcPr>
            <w:tcW w:w="8891" w:type="dxa"/>
            <w:tcBorders>
              <w:top w:val="nil"/>
              <w:left w:val="nil"/>
              <w:bottom w:val="nil"/>
              <w:right w:val="nil"/>
            </w:tcBorders>
          </w:tcPr>
          <w:p w:rsidR="00D32767" w:rsidRDefault="00452DD5">
            <w:pPr>
              <w:tabs>
                <w:tab w:val="center" w:pos="8162"/>
              </w:tabs>
              <w:spacing w:after="0"/>
            </w:pPr>
            <w:r>
              <w:rPr>
                <w:sz w:val="18"/>
              </w:rPr>
              <w:t>Remuneration</w:t>
            </w:r>
            <w:r>
              <w:rPr>
                <w:sz w:val="18"/>
              </w:rPr>
              <w:tab/>
            </w:r>
            <w:r>
              <w:rPr>
                <w:sz w:val="18"/>
              </w:rPr>
              <w:t>107,343</w:t>
            </w:r>
          </w:p>
        </w:tc>
        <w:tc>
          <w:tcPr>
            <w:tcW w:w="725" w:type="dxa"/>
            <w:tcBorders>
              <w:top w:val="nil"/>
              <w:left w:val="nil"/>
              <w:bottom w:val="nil"/>
              <w:right w:val="nil"/>
            </w:tcBorders>
          </w:tcPr>
          <w:p w:rsidR="00D32767" w:rsidRDefault="00452DD5">
            <w:pPr>
              <w:spacing w:after="0"/>
              <w:ind w:right="29"/>
              <w:jc w:val="right"/>
            </w:pPr>
            <w:r>
              <w:rPr>
                <w:sz w:val="18"/>
              </w:rPr>
              <w:t>100,741</w:t>
            </w:r>
          </w:p>
        </w:tc>
      </w:tr>
      <w:tr w:rsidR="00D32767">
        <w:trPr>
          <w:trHeight w:val="178"/>
        </w:trPr>
        <w:tc>
          <w:tcPr>
            <w:tcW w:w="8891" w:type="dxa"/>
            <w:tcBorders>
              <w:top w:val="nil"/>
              <w:left w:val="nil"/>
              <w:bottom w:val="nil"/>
              <w:right w:val="nil"/>
            </w:tcBorders>
          </w:tcPr>
          <w:p w:rsidR="00D32767" w:rsidRDefault="00452DD5">
            <w:pPr>
              <w:tabs>
                <w:tab w:val="center" w:pos="8298"/>
              </w:tabs>
              <w:spacing w:after="0"/>
            </w:pPr>
            <w:r>
              <w:rPr>
                <w:sz w:val="18"/>
              </w:rPr>
              <w:t>Full-time equivalent members</w:t>
            </w:r>
            <w:r>
              <w:rPr>
                <w:sz w:val="18"/>
              </w:rPr>
              <w:tab/>
            </w:r>
            <w:r>
              <w:rPr>
                <w:sz w:val="18"/>
              </w:rPr>
              <w:t>1.54</w:t>
            </w:r>
          </w:p>
        </w:tc>
        <w:tc>
          <w:tcPr>
            <w:tcW w:w="725" w:type="dxa"/>
            <w:tcBorders>
              <w:top w:val="nil"/>
              <w:left w:val="nil"/>
              <w:bottom w:val="nil"/>
              <w:right w:val="nil"/>
            </w:tcBorders>
          </w:tcPr>
          <w:p w:rsidR="00D32767" w:rsidRDefault="00452DD5">
            <w:pPr>
              <w:spacing w:after="0"/>
              <w:ind w:right="5"/>
              <w:jc w:val="right"/>
            </w:pPr>
            <w:r>
              <w:rPr>
                <w:sz w:val="18"/>
              </w:rPr>
              <w:t>1.00</w:t>
            </w:r>
          </w:p>
        </w:tc>
      </w:tr>
    </w:tbl>
    <w:p w:rsidR="00D32767" w:rsidRDefault="00452DD5">
      <w:pPr>
        <w:spacing w:after="0"/>
        <w:ind w:left="7384" w:right="-77"/>
      </w:pPr>
      <w:r>
        <w:rPr>
          <w:noProof/>
        </w:rPr>
        <mc:AlternateContent>
          <mc:Choice Requires="wpg">
            <w:drawing>
              <wp:inline distT="0" distB="0" distL="0" distR="0">
                <wp:extent cx="1484675" cy="9144"/>
                <wp:effectExtent l="0" t="0" r="0" b="0"/>
                <wp:docPr id="133558" name="Group 133558"/>
                <wp:cNvGraphicFramePr/>
                <a:graphic xmlns:a="http://schemas.openxmlformats.org/drawingml/2006/main">
                  <a:graphicData uri="http://schemas.microsoft.com/office/word/2010/wordprocessingGroup">
                    <wpg:wgp>
                      <wpg:cNvGrpSpPr/>
                      <wpg:grpSpPr>
                        <a:xfrm>
                          <a:off x="0" y="0"/>
                          <a:ext cx="1484675" cy="9144"/>
                          <a:chOff x="0" y="0"/>
                          <a:chExt cx="1484675" cy="9144"/>
                        </a:xfrm>
                      </wpg:grpSpPr>
                      <wps:wsp>
                        <wps:cNvPr id="133557" name="Shape 133557"/>
                        <wps:cNvSpPr/>
                        <wps:spPr>
                          <a:xfrm>
                            <a:off x="0" y="0"/>
                            <a:ext cx="1484675" cy="9144"/>
                          </a:xfrm>
                          <a:custGeom>
                            <a:avLst/>
                            <a:gdLst/>
                            <a:ahLst/>
                            <a:cxnLst/>
                            <a:rect l="0" t="0" r="0" b="0"/>
                            <a:pathLst>
                              <a:path w="1484675" h="9144">
                                <a:moveTo>
                                  <a:pt x="0" y="4572"/>
                                </a:moveTo>
                                <a:lnTo>
                                  <a:pt x="1484675"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58" style="width:116.904pt;height:0.720032pt;mso-position-horizontal-relative:char;mso-position-vertical-relative:line" coordsize="14846,91">
                <v:shape id="Shape 133557" style="position:absolute;width:14846;height:91;left:0;top:0;" coordsize="1484675,9144" path="m0,4572l1484675,4572">
                  <v:stroke weight="0.720032pt" endcap="flat" joinstyle="miter" miterlimit="1" on="true" color="#000000"/>
                  <v:fill on="false" color="#000000"/>
                </v:shape>
              </v:group>
            </w:pict>
          </mc:Fallback>
        </mc:AlternateContent>
      </w:r>
    </w:p>
    <w:tbl>
      <w:tblPr>
        <w:tblStyle w:val="TableGrid"/>
        <w:tblW w:w="9616" w:type="dxa"/>
        <w:tblInd w:w="0" w:type="dxa"/>
        <w:tblCellMar>
          <w:top w:w="7" w:type="dxa"/>
          <w:left w:w="0" w:type="dxa"/>
          <w:bottom w:w="0" w:type="dxa"/>
          <w:right w:w="0" w:type="dxa"/>
        </w:tblCellMar>
        <w:tblLook w:val="04A0" w:firstRow="1" w:lastRow="0" w:firstColumn="1" w:lastColumn="0" w:noHBand="0" w:noVBand="1"/>
      </w:tblPr>
      <w:tblGrid>
        <w:gridCol w:w="7878"/>
        <w:gridCol w:w="1018"/>
        <w:gridCol w:w="720"/>
      </w:tblGrid>
      <w:tr w:rsidR="00D32767">
        <w:trPr>
          <w:trHeight w:val="186"/>
        </w:trPr>
        <w:tc>
          <w:tcPr>
            <w:tcW w:w="7878" w:type="dxa"/>
            <w:tcBorders>
              <w:top w:val="nil"/>
              <w:left w:val="nil"/>
              <w:bottom w:val="nil"/>
              <w:right w:val="nil"/>
            </w:tcBorders>
          </w:tcPr>
          <w:p w:rsidR="00D32767" w:rsidRDefault="00452DD5">
            <w:pPr>
              <w:spacing w:after="0"/>
            </w:pPr>
            <w:r>
              <w:rPr>
                <w:sz w:val="18"/>
              </w:rPr>
              <w:t>Total key management personnel remuneration</w:t>
            </w:r>
          </w:p>
        </w:tc>
        <w:tc>
          <w:tcPr>
            <w:tcW w:w="1018" w:type="dxa"/>
            <w:tcBorders>
              <w:top w:val="nil"/>
              <w:left w:val="nil"/>
              <w:bottom w:val="nil"/>
              <w:right w:val="nil"/>
            </w:tcBorders>
          </w:tcPr>
          <w:p w:rsidR="00D32767" w:rsidRDefault="00452DD5">
            <w:pPr>
              <w:spacing w:after="0"/>
            </w:pPr>
            <w:r>
              <w:rPr>
                <w:sz w:val="18"/>
              </w:rPr>
              <w:t>109,958</w:t>
            </w:r>
          </w:p>
        </w:tc>
        <w:tc>
          <w:tcPr>
            <w:tcW w:w="720" w:type="dxa"/>
            <w:tcBorders>
              <w:top w:val="nil"/>
              <w:left w:val="nil"/>
              <w:bottom w:val="nil"/>
              <w:right w:val="nil"/>
            </w:tcBorders>
          </w:tcPr>
          <w:p w:rsidR="00D32767" w:rsidRDefault="00452DD5">
            <w:pPr>
              <w:spacing w:after="0"/>
              <w:jc w:val="right"/>
            </w:pPr>
            <w:r>
              <w:rPr>
                <w:sz w:val="18"/>
              </w:rPr>
              <w:t>103,746</w:t>
            </w:r>
          </w:p>
        </w:tc>
      </w:tr>
      <w:tr w:rsidR="00D32767">
        <w:trPr>
          <w:trHeight w:val="174"/>
        </w:trPr>
        <w:tc>
          <w:tcPr>
            <w:tcW w:w="7878" w:type="dxa"/>
            <w:tcBorders>
              <w:top w:val="nil"/>
              <w:left w:val="nil"/>
              <w:bottom w:val="nil"/>
              <w:right w:val="nil"/>
            </w:tcBorders>
          </w:tcPr>
          <w:p w:rsidR="00D32767" w:rsidRDefault="00452DD5">
            <w:pPr>
              <w:spacing w:after="0"/>
            </w:pPr>
            <w:r>
              <w:rPr>
                <w:sz w:val="18"/>
              </w:rPr>
              <w:t>Total full-time equivalent personnel</w:t>
            </w:r>
          </w:p>
        </w:tc>
        <w:tc>
          <w:tcPr>
            <w:tcW w:w="1018" w:type="dxa"/>
            <w:tcBorders>
              <w:top w:val="nil"/>
              <w:left w:val="nil"/>
              <w:bottom w:val="nil"/>
              <w:right w:val="nil"/>
            </w:tcBorders>
          </w:tcPr>
          <w:p w:rsidR="00D32767" w:rsidRDefault="00452DD5">
            <w:pPr>
              <w:spacing w:after="0"/>
              <w:ind w:left="278"/>
            </w:pPr>
            <w:r>
              <w:rPr>
                <w:sz w:val="18"/>
              </w:rPr>
              <w:t>1 .56</w:t>
            </w:r>
          </w:p>
        </w:tc>
        <w:tc>
          <w:tcPr>
            <w:tcW w:w="720" w:type="dxa"/>
            <w:tcBorders>
              <w:top w:val="nil"/>
              <w:left w:val="nil"/>
              <w:bottom w:val="nil"/>
              <w:right w:val="nil"/>
            </w:tcBorders>
          </w:tcPr>
          <w:p w:rsidR="00D32767" w:rsidRDefault="00452DD5">
            <w:pPr>
              <w:spacing w:after="0"/>
              <w:jc w:val="right"/>
            </w:pPr>
            <w:r>
              <w:rPr>
                <w:sz w:val="18"/>
              </w:rPr>
              <w:t>1.02</w:t>
            </w:r>
          </w:p>
        </w:tc>
      </w:tr>
    </w:tbl>
    <w:p w:rsidR="00D32767" w:rsidRDefault="00452DD5">
      <w:pPr>
        <w:spacing w:after="217"/>
        <w:ind w:left="7384" w:right="-77"/>
      </w:pPr>
      <w:r>
        <w:rPr>
          <w:noProof/>
        </w:rPr>
        <mc:AlternateContent>
          <mc:Choice Requires="wpg">
            <w:drawing>
              <wp:inline distT="0" distB="0" distL="0" distR="0">
                <wp:extent cx="1484675" cy="24384"/>
                <wp:effectExtent l="0" t="0" r="0" b="0"/>
                <wp:docPr id="133560" name="Group 133560"/>
                <wp:cNvGraphicFramePr/>
                <a:graphic xmlns:a="http://schemas.openxmlformats.org/drawingml/2006/main">
                  <a:graphicData uri="http://schemas.microsoft.com/office/word/2010/wordprocessingGroup">
                    <wpg:wgp>
                      <wpg:cNvGrpSpPr/>
                      <wpg:grpSpPr>
                        <a:xfrm>
                          <a:off x="0" y="0"/>
                          <a:ext cx="1484675" cy="24384"/>
                          <a:chOff x="0" y="0"/>
                          <a:chExt cx="1484675" cy="24384"/>
                        </a:xfrm>
                      </wpg:grpSpPr>
                      <wps:wsp>
                        <wps:cNvPr id="133559" name="Shape 133559"/>
                        <wps:cNvSpPr/>
                        <wps:spPr>
                          <a:xfrm>
                            <a:off x="0" y="0"/>
                            <a:ext cx="1484675" cy="24384"/>
                          </a:xfrm>
                          <a:custGeom>
                            <a:avLst/>
                            <a:gdLst/>
                            <a:ahLst/>
                            <a:cxnLst/>
                            <a:rect l="0" t="0" r="0" b="0"/>
                            <a:pathLst>
                              <a:path w="1484675" h="24384">
                                <a:moveTo>
                                  <a:pt x="0" y="12192"/>
                                </a:moveTo>
                                <a:lnTo>
                                  <a:pt x="1484675" y="12192"/>
                                </a:lnTo>
                              </a:path>
                            </a:pathLst>
                          </a:custGeom>
                          <a:ln w="2438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60" style="width:116.904pt;height:1.92001pt;mso-position-horizontal-relative:char;mso-position-vertical-relative:line" coordsize="14846,243">
                <v:shape id="Shape 133559" style="position:absolute;width:14846;height:243;left:0;top:0;" coordsize="1484675,24384" path="m0,12192l1484675,12192">
                  <v:stroke weight="1.92001pt" endcap="flat" joinstyle="miter" miterlimit="1" on="true" color="#000000"/>
                  <v:fill on="false" color="#000000"/>
                </v:shape>
              </v:group>
            </w:pict>
          </mc:Fallback>
        </mc:AlternateContent>
      </w:r>
    </w:p>
    <w:p w:rsidR="00D32767" w:rsidRDefault="00452DD5">
      <w:pPr>
        <w:spacing w:after="455" w:line="260" w:lineRule="auto"/>
        <w:ind w:left="14"/>
        <w:jc w:val="both"/>
      </w:pPr>
      <w:r>
        <w:rPr>
          <w:sz w:val="18"/>
        </w:rPr>
        <w:t>The full time equivalent for Board members has been determined based on attendance at Board meetings, Committee meetings and for other obligations of the Board, such as stand downs and suspensions, plus the estimated time for Board members to prepare for m</w:t>
      </w:r>
      <w:r>
        <w:rPr>
          <w:sz w:val="18"/>
        </w:rPr>
        <w:t>eetings.</w:t>
      </w:r>
    </w:p>
    <w:p w:rsidR="00D32767" w:rsidRDefault="00452DD5">
      <w:pPr>
        <w:spacing w:after="36" w:line="265" w:lineRule="auto"/>
        <w:ind w:left="9" w:hanging="10"/>
      </w:pPr>
      <w:r>
        <w:rPr>
          <w:sz w:val="18"/>
        </w:rPr>
        <w:t>Principal</w:t>
      </w:r>
    </w:p>
    <w:p w:rsidR="00D32767" w:rsidRDefault="00452DD5">
      <w:pPr>
        <w:spacing w:after="4" w:line="260" w:lineRule="auto"/>
        <w:ind w:left="14"/>
        <w:jc w:val="both"/>
      </w:pPr>
      <w:r>
        <w:rPr>
          <w:sz w:val="18"/>
        </w:rPr>
        <w:t>The total value of remuneration paid or payable to the Principal was in the following bands:</w:t>
      </w:r>
    </w:p>
    <w:tbl>
      <w:tblPr>
        <w:tblStyle w:val="TableGrid"/>
        <w:tblW w:w="9631" w:type="dxa"/>
        <w:tblInd w:w="0" w:type="dxa"/>
        <w:tblCellMar>
          <w:top w:w="0" w:type="dxa"/>
          <w:left w:w="0" w:type="dxa"/>
          <w:bottom w:w="0" w:type="dxa"/>
          <w:right w:w="0" w:type="dxa"/>
        </w:tblCellMar>
        <w:tblLook w:val="04A0" w:firstRow="1" w:lastRow="0" w:firstColumn="1" w:lastColumn="0" w:noHBand="0" w:noVBand="1"/>
      </w:tblPr>
      <w:tblGrid>
        <w:gridCol w:w="7504"/>
        <w:gridCol w:w="1061"/>
        <w:gridCol w:w="1066"/>
      </w:tblGrid>
      <w:tr w:rsidR="00D32767">
        <w:trPr>
          <w:trHeight w:val="158"/>
        </w:trPr>
        <w:tc>
          <w:tcPr>
            <w:tcW w:w="7504" w:type="dxa"/>
            <w:tcBorders>
              <w:top w:val="nil"/>
              <w:left w:val="nil"/>
              <w:bottom w:val="nil"/>
              <w:right w:val="nil"/>
            </w:tcBorders>
          </w:tcPr>
          <w:p w:rsidR="00D32767" w:rsidRDefault="00D32767"/>
        </w:tc>
        <w:tc>
          <w:tcPr>
            <w:tcW w:w="1061" w:type="dxa"/>
            <w:tcBorders>
              <w:top w:val="nil"/>
              <w:left w:val="nil"/>
              <w:bottom w:val="nil"/>
              <w:right w:val="nil"/>
            </w:tcBorders>
          </w:tcPr>
          <w:p w:rsidR="00D32767" w:rsidRDefault="00452DD5">
            <w:pPr>
              <w:spacing w:after="0"/>
              <w:ind w:left="293"/>
            </w:pPr>
            <w:r>
              <w:rPr>
                <w:sz w:val="18"/>
              </w:rPr>
              <w:t>2020</w:t>
            </w:r>
          </w:p>
        </w:tc>
        <w:tc>
          <w:tcPr>
            <w:tcW w:w="1066" w:type="dxa"/>
            <w:tcBorders>
              <w:top w:val="nil"/>
              <w:left w:val="nil"/>
              <w:bottom w:val="nil"/>
              <w:right w:val="nil"/>
            </w:tcBorders>
          </w:tcPr>
          <w:p w:rsidR="00D32767" w:rsidRDefault="00452DD5">
            <w:pPr>
              <w:spacing w:after="0"/>
              <w:ind w:left="101"/>
              <w:jc w:val="center"/>
            </w:pPr>
            <w:r>
              <w:rPr>
                <w:sz w:val="18"/>
              </w:rPr>
              <w:t>2019</w:t>
            </w:r>
          </w:p>
        </w:tc>
      </w:tr>
      <w:tr w:rsidR="00D32767">
        <w:trPr>
          <w:trHeight w:val="211"/>
        </w:trPr>
        <w:tc>
          <w:tcPr>
            <w:tcW w:w="7504" w:type="dxa"/>
            <w:tcBorders>
              <w:top w:val="nil"/>
              <w:left w:val="nil"/>
              <w:bottom w:val="nil"/>
              <w:right w:val="nil"/>
            </w:tcBorders>
          </w:tcPr>
          <w:p w:rsidR="00D32767" w:rsidRDefault="00D32767"/>
        </w:tc>
        <w:tc>
          <w:tcPr>
            <w:tcW w:w="1061" w:type="dxa"/>
            <w:tcBorders>
              <w:top w:val="nil"/>
              <w:left w:val="nil"/>
              <w:bottom w:val="nil"/>
              <w:right w:val="nil"/>
            </w:tcBorders>
          </w:tcPr>
          <w:p w:rsidR="00D32767" w:rsidRDefault="00452DD5">
            <w:pPr>
              <w:spacing w:after="0"/>
              <w:ind w:left="216"/>
            </w:pPr>
            <w:r>
              <w:rPr>
                <w:sz w:val="20"/>
              </w:rPr>
              <w:t>Actual</w:t>
            </w:r>
          </w:p>
        </w:tc>
        <w:tc>
          <w:tcPr>
            <w:tcW w:w="1066" w:type="dxa"/>
            <w:tcBorders>
              <w:top w:val="nil"/>
              <w:left w:val="nil"/>
              <w:bottom w:val="nil"/>
              <w:right w:val="nil"/>
            </w:tcBorders>
          </w:tcPr>
          <w:p w:rsidR="00D32767" w:rsidRDefault="00452DD5">
            <w:pPr>
              <w:spacing w:after="0"/>
              <w:ind w:left="82"/>
              <w:jc w:val="center"/>
            </w:pPr>
            <w:r>
              <w:rPr>
                <w:sz w:val="20"/>
              </w:rPr>
              <w:t>Actual</w:t>
            </w:r>
          </w:p>
        </w:tc>
      </w:tr>
      <w:tr w:rsidR="00D32767">
        <w:trPr>
          <w:trHeight w:val="396"/>
        </w:trPr>
        <w:tc>
          <w:tcPr>
            <w:tcW w:w="7504" w:type="dxa"/>
            <w:tcBorders>
              <w:top w:val="nil"/>
              <w:left w:val="nil"/>
              <w:bottom w:val="nil"/>
              <w:right w:val="nil"/>
            </w:tcBorders>
          </w:tcPr>
          <w:p w:rsidR="00D32767" w:rsidRDefault="00452DD5">
            <w:pPr>
              <w:spacing w:after="0"/>
              <w:ind w:left="10" w:right="3255" w:hanging="5"/>
              <w:jc w:val="both"/>
            </w:pPr>
            <w:r>
              <w:rPr>
                <w:sz w:val="18"/>
              </w:rPr>
              <w:t>Salaries and Other Short-term Employee Benefits: Principal A</w:t>
            </w:r>
          </w:p>
        </w:tc>
        <w:tc>
          <w:tcPr>
            <w:tcW w:w="1061" w:type="dxa"/>
            <w:tcBorders>
              <w:top w:val="nil"/>
              <w:left w:val="nil"/>
              <w:bottom w:val="nil"/>
              <w:right w:val="nil"/>
            </w:tcBorders>
          </w:tcPr>
          <w:p w:rsidR="00D32767" w:rsidRDefault="00452DD5">
            <w:pPr>
              <w:spacing w:after="0"/>
              <w:ind w:left="298"/>
            </w:pPr>
            <w:r>
              <w:rPr>
                <w:sz w:val="18"/>
              </w:rPr>
              <w:t>$000</w:t>
            </w:r>
          </w:p>
        </w:tc>
        <w:tc>
          <w:tcPr>
            <w:tcW w:w="1066" w:type="dxa"/>
            <w:tcBorders>
              <w:top w:val="nil"/>
              <w:left w:val="nil"/>
              <w:bottom w:val="nil"/>
              <w:right w:val="nil"/>
            </w:tcBorders>
          </w:tcPr>
          <w:p w:rsidR="00D32767" w:rsidRDefault="00452DD5">
            <w:pPr>
              <w:spacing w:after="0"/>
              <w:ind w:left="101"/>
              <w:jc w:val="center"/>
            </w:pPr>
            <w:r>
              <w:rPr>
                <w:sz w:val="18"/>
              </w:rPr>
              <w:t>$000</w:t>
            </w:r>
          </w:p>
        </w:tc>
      </w:tr>
      <w:tr w:rsidR="00D32767">
        <w:trPr>
          <w:trHeight w:val="201"/>
        </w:trPr>
        <w:tc>
          <w:tcPr>
            <w:tcW w:w="7504" w:type="dxa"/>
            <w:tcBorders>
              <w:top w:val="nil"/>
              <w:left w:val="nil"/>
              <w:bottom w:val="nil"/>
              <w:right w:val="nil"/>
            </w:tcBorders>
          </w:tcPr>
          <w:p w:rsidR="00D32767" w:rsidRDefault="00452DD5">
            <w:pPr>
              <w:spacing w:after="0"/>
              <w:ind w:left="370"/>
            </w:pPr>
            <w:r>
              <w:rPr>
                <w:sz w:val="18"/>
              </w:rPr>
              <w:t>Salary and Other Payments</w:t>
            </w:r>
          </w:p>
        </w:tc>
        <w:tc>
          <w:tcPr>
            <w:tcW w:w="1061" w:type="dxa"/>
            <w:tcBorders>
              <w:top w:val="nil"/>
              <w:left w:val="nil"/>
              <w:bottom w:val="nil"/>
              <w:right w:val="nil"/>
            </w:tcBorders>
          </w:tcPr>
          <w:p w:rsidR="00D32767" w:rsidRDefault="00D32767"/>
        </w:tc>
        <w:tc>
          <w:tcPr>
            <w:tcW w:w="1066" w:type="dxa"/>
            <w:tcBorders>
              <w:top w:val="nil"/>
              <w:left w:val="nil"/>
              <w:bottom w:val="nil"/>
              <w:right w:val="nil"/>
            </w:tcBorders>
          </w:tcPr>
          <w:p w:rsidR="00D32767" w:rsidRDefault="00452DD5">
            <w:pPr>
              <w:spacing w:after="0"/>
              <w:ind w:left="101"/>
              <w:jc w:val="center"/>
            </w:pPr>
            <w:r>
              <w:rPr>
                <w:sz w:val="20"/>
              </w:rPr>
              <w:t>100 - 110</w:t>
            </w:r>
          </w:p>
        </w:tc>
      </w:tr>
      <w:tr w:rsidR="00D32767">
        <w:trPr>
          <w:trHeight w:val="796"/>
        </w:trPr>
        <w:tc>
          <w:tcPr>
            <w:tcW w:w="7504" w:type="dxa"/>
            <w:tcBorders>
              <w:top w:val="nil"/>
              <w:left w:val="nil"/>
              <w:bottom w:val="nil"/>
              <w:right w:val="nil"/>
            </w:tcBorders>
          </w:tcPr>
          <w:p w:rsidR="00D32767" w:rsidRDefault="00452DD5">
            <w:pPr>
              <w:spacing w:after="188" w:line="237" w:lineRule="auto"/>
              <w:ind w:left="365" w:right="3961" w:firstLine="10"/>
              <w:jc w:val="both"/>
            </w:pPr>
            <w:r>
              <w:rPr>
                <w:sz w:val="18"/>
              </w:rPr>
              <w:t>Benefits and Other Emoluments Termination Benefits</w:t>
            </w:r>
          </w:p>
          <w:p w:rsidR="00D32767" w:rsidRDefault="00452DD5">
            <w:pPr>
              <w:spacing w:after="0"/>
              <w:ind w:left="10"/>
            </w:pPr>
            <w:r>
              <w:rPr>
                <w:sz w:val="18"/>
              </w:rPr>
              <w:t>Principal B</w:t>
            </w:r>
            <w:r>
              <w:rPr>
                <w:noProof/>
              </w:rPr>
              <w:drawing>
                <wp:inline distT="0" distB="0" distL="0" distR="0">
                  <wp:extent cx="3049" cy="6096"/>
                  <wp:effectExtent l="0" t="0" r="0" b="0"/>
                  <wp:docPr id="47797" name="Picture 47797"/>
                  <wp:cNvGraphicFramePr/>
                  <a:graphic xmlns:a="http://schemas.openxmlformats.org/drawingml/2006/main">
                    <a:graphicData uri="http://schemas.openxmlformats.org/drawingml/2006/picture">
                      <pic:pic xmlns:pic="http://schemas.openxmlformats.org/drawingml/2006/picture">
                        <pic:nvPicPr>
                          <pic:cNvPr id="47797" name="Picture 47797"/>
                          <pic:cNvPicPr/>
                        </pic:nvPicPr>
                        <pic:blipFill>
                          <a:blip r:embed="rId98"/>
                          <a:stretch>
                            <a:fillRect/>
                          </a:stretch>
                        </pic:blipFill>
                        <pic:spPr>
                          <a:xfrm>
                            <a:off x="0" y="0"/>
                            <a:ext cx="3049" cy="6096"/>
                          </a:xfrm>
                          <a:prstGeom prst="rect">
                            <a:avLst/>
                          </a:prstGeom>
                        </pic:spPr>
                      </pic:pic>
                    </a:graphicData>
                  </a:graphic>
                </wp:inline>
              </w:drawing>
            </w:r>
          </w:p>
        </w:tc>
        <w:tc>
          <w:tcPr>
            <w:tcW w:w="1061" w:type="dxa"/>
            <w:tcBorders>
              <w:top w:val="nil"/>
              <w:left w:val="nil"/>
              <w:bottom w:val="nil"/>
              <w:right w:val="nil"/>
            </w:tcBorders>
          </w:tcPr>
          <w:p w:rsidR="00D32767" w:rsidRDefault="00D32767"/>
        </w:tc>
        <w:tc>
          <w:tcPr>
            <w:tcW w:w="1066" w:type="dxa"/>
            <w:tcBorders>
              <w:top w:val="nil"/>
              <w:left w:val="nil"/>
              <w:bottom w:val="nil"/>
              <w:right w:val="nil"/>
            </w:tcBorders>
          </w:tcPr>
          <w:p w:rsidR="00D32767" w:rsidRDefault="00452DD5">
            <w:pPr>
              <w:spacing w:after="0"/>
              <w:ind w:left="101"/>
              <w:jc w:val="center"/>
            </w:pPr>
            <w:r>
              <w:rPr>
                <w:sz w:val="24"/>
              </w:rPr>
              <w:t>3 -4</w:t>
            </w:r>
          </w:p>
        </w:tc>
      </w:tr>
      <w:tr w:rsidR="00D32767">
        <w:trPr>
          <w:trHeight w:val="206"/>
        </w:trPr>
        <w:tc>
          <w:tcPr>
            <w:tcW w:w="7504" w:type="dxa"/>
            <w:tcBorders>
              <w:top w:val="nil"/>
              <w:left w:val="nil"/>
              <w:bottom w:val="nil"/>
              <w:right w:val="nil"/>
            </w:tcBorders>
          </w:tcPr>
          <w:p w:rsidR="00D32767" w:rsidRDefault="00452DD5">
            <w:pPr>
              <w:spacing w:after="0"/>
              <w:ind w:left="370"/>
            </w:pPr>
            <w:r>
              <w:rPr>
                <w:sz w:val="18"/>
              </w:rPr>
              <w:t>Salary and Other Payments</w:t>
            </w:r>
          </w:p>
        </w:tc>
        <w:tc>
          <w:tcPr>
            <w:tcW w:w="1061" w:type="dxa"/>
            <w:tcBorders>
              <w:top w:val="nil"/>
              <w:left w:val="nil"/>
              <w:bottom w:val="nil"/>
              <w:right w:val="nil"/>
            </w:tcBorders>
          </w:tcPr>
          <w:p w:rsidR="00D32767" w:rsidRDefault="00452DD5">
            <w:pPr>
              <w:spacing w:after="0"/>
              <w:ind w:left="226"/>
            </w:pPr>
            <w:r>
              <w:rPr>
                <w:sz w:val="18"/>
              </w:rPr>
              <w:t>50 - 60</w:t>
            </w:r>
          </w:p>
        </w:tc>
        <w:tc>
          <w:tcPr>
            <w:tcW w:w="1066" w:type="dxa"/>
            <w:tcBorders>
              <w:top w:val="nil"/>
              <w:left w:val="nil"/>
              <w:bottom w:val="nil"/>
              <w:right w:val="nil"/>
            </w:tcBorders>
          </w:tcPr>
          <w:p w:rsidR="00D32767" w:rsidRDefault="00D32767"/>
        </w:tc>
      </w:tr>
      <w:tr w:rsidR="00D32767">
        <w:trPr>
          <w:trHeight w:val="797"/>
        </w:trPr>
        <w:tc>
          <w:tcPr>
            <w:tcW w:w="7504" w:type="dxa"/>
            <w:tcBorders>
              <w:top w:val="nil"/>
              <w:left w:val="nil"/>
              <w:bottom w:val="nil"/>
              <w:right w:val="nil"/>
            </w:tcBorders>
          </w:tcPr>
          <w:p w:rsidR="00D32767" w:rsidRDefault="00452DD5">
            <w:pPr>
              <w:spacing w:after="190" w:line="234" w:lineRule="auto"/>
              <w:ind w:left="365" w:right="3966" w:firstLine="10"/>
              <w:jc w:val="both"/>
            </w:pPr>
            <w:r>
              <w:rPr>
                <w:sz w:val="18"/>
              </w:rPr>
              <w:t>Benefits and Other Emoluments Termination Benefits</w:t>
            </w:r>
          </w:p>
          <w:p w:rsidR="00D32767" w:rsidRDefault="00452DD5">
            <w:pPr>
              <w:spacing w:after="0"/>
              <w:ind w:left="10"/>
            </w:pPr>
            <w:r>
              <w:rPr>
                <w:sz w:val="18"/>
              </w:rPr>
              <w:t>Principal C</w:t>
            </w:r>
          </w:p>
        </w:tc>
        <w:tc>
          <w:tcPr>
            <w:tcW w:w="1061" w:type="dxa"/>
            <w:tcBorders>
              <w:top w:val="nil"/>
              <w:left w:val="nil"/>
              <w:bottom w:val="nil"/>
              <w:right w:val="nil"/>
            </w:tcBorders>
          </w:tcPr>
          <w:p w:rsidR="00D32767" w:rsidRDefault="00452DD5">
            <w:pPr>
              <w:spacing w:after="0"/>
              <w:ind w:left="326"/>
            </w:pPr>
            <w:r>
              <w:rPr>
                <w:sz w:val="26"/>
              </w:rPr>
              <w:t>1 - 2</w:t>
            </w:r>
          </w:p>
        </w:tc>
        <w:tc>
          <w:tcPr>
            <w:tcW w:w="1066" w:type="dxa"/>
            <w:tcBorders>
              <w:top w:val="nil"/>
              <w:left w:val="nil"/>
              <w:bottom w:val="nil"/>
              <w:right w:val="nil"/>
            </w:tcBorders>
          </w:tcPr>
          <w:p w:rsidR="00D32767" w:rsidRDefault="00D32767"/>
        </w:tc>
      </w:tr>
      <w:tr w:rsidR="00D32767">
        <w:trPr>
          <w:trHeight w:val="984"/>
        </w:trPr>
        <w:tc>
          <w:tcPr>
            <w:tcW w:w="7504" w:type="dxa"/>
            <w:tcBorders>
              <w:top w:val="nil"/>
              <w:left w:val="nil"/>
              <w:bottom w:val="nil"/>
              <w:right w:val="nil"/>
            </w:tcBorders>
          </w:tcPr>
          <w:p w:rsidR="00D32767" w:rsidRDefault="00452DD5">
            <w:pPr>
              <w:spacing w:after="192" w:line="238" w:lineRule="auto"/>
              <w:ind w:left="365" w:right="4820" w:firstLine="5"/>
              <w:jc w:val="both"/>
            </w:pPr>
            <w:r>
              <w:rPr>
                <w:sz w:val="18"/>
              </w:rPr>
              <w:t>Salary and Other Payments Benefits and Other Emoluments Termination Benefits</w:t>
            </w:r>
          </w:p>
          <w:p w:rsidR="00D32767" w:rsidRDefault="00452DD5">
            <w:pPr>
              <w:spacing w:after="0"/>
              <w:ind w:left="10"/>
            </w:pPr>
            <w:r>
              <w:rPr>
                <w:sz w:val="18"/>
              </w:rPr>
              <w:t>Other Employees</w:t>
            </w:r>
          </w:p>
        </w:tc>
        <w:tc>
          <w:tcPr>
            <w:tcW w:w="1061" w:type="dxa"/>
            <w:vMerge w:val="restart"/>
            <w:tcBorders>
              <w:top w:val="nil"/>
              <w:left w:val="nil"/>
              <w:bottom w:val="nil"/>
              <w:right w:val="nil"/>
            </w:tcBorders>
          </w:tcPr>
          <w:p w:rsidR="00D32767" w:rsidRDefault="00452DD5">
            <w:pPr>
              <w:spacing w:after="0"/>
              <w:ind w:left="226"/>
            </w:pPr>
            <w:r>
              <w:rPr>
                <w:sz w:val="18"/>
              </w:rPr>
              <w:t>50 - 60</w:t>
            </w:r>
          </w:p>
        </w:tc>
        <w:tc>
          <w:tcPr>
            <w:tcW w:w="1066" w:type="dxa"/>
            <w:vMerge w:val="restart"/>
            <w:tcBorders>
              <w:top w:val="nil"/>
              <w:left w:val="nil"/>
              <w:bottom w:val="nil"/>
              <w:right w:val="nil"/>
            </w:tcBorders>
          </w:tcPr>
          <w:p w:rsidR="00D32767" w:rsidRDefault="00D32767"/>
        </w:tc>
      </w:tr>
      <w:tr w:rsidR="00D32767">
        <w:trPr>
          <w:trHeight w:val="237"/>
        </w:trPr>
        <w:tc>
          <w:tcPr>
            <w:tcW w:w="7504" w:type="dxa"/>
            <w:tcBorders>
              <w:top w:val="nil"/>
              <w:left w:val="nil"/>
              <w:bottom w:val="nil"/>
              <w:right w:val="nil"/>
            </w:tcBorders>
          </w:tcPr>
          <w:p w:rsidR="00D32767" w:rsidRDefault="00452DD5">
            <w:pPr>
              <w:spacing w:after="0"/>
            </w:pPr>
            <w:r>
              <w:rPr>
                <w:sz w:val="18"/>
              </w:rPr>
              <w:t>The number of other employees with remuneration greater than $100,000 was in the following bands:</w:t>
            </w:r>
          </w:p>
        </w:tc>
        <w:tc>
          <w:tcPr>
            <w:tcW w:w="0" w:type="auto"/>
            <w:vMerge/>
            <w:tcBorders>
              <w:top w:val="nil"/>
              <w:left w:val="nil"/>
              <w:bottom w:val="nil"/>
              <w:right w:val="nil"/>
            </w:tcBorders>
          </w:tcPr>
          <w:p w:rsidR="00D32767" w:rsidRDefault="00D32767"/>
        </w:tc>
        <w:tc>
          <w:tcPr>
            <w:tcW w:w="0" w:type="auto"/>
            <w:vMerge/>
            <w:tcBorders>
              <w:top w:val="nil"/>
              <w:left w:val="nil"/>
              <w:bottom w:val="nil"/>
              <w:right w:val="nil"/>
            </w:tcBorders>
          </w:tcPr>
          <w:p w:rsidR="00D32767" w:rsidRDefault="00D32767"/>
        </w:tc>
      </w:tr>
      <w:tr w:rsidR="00D32767">
        <w:trPr>
          <w:trHeight w:val="209"/>
        </w:trPr>
        <w:tc>
          <w:tcPr>
            <w:tcW w:w="7504" w:type="dxa"/>
            <w:tcBorders>
              <w:top w:val="nil"/>
              <w:left w:val="nil"/>
              <w:bottom w:val="nil"/>
              <w:right w:val="nil"/>
            </w:tcBorders>
          </w:tcPr>
          <w:p w:rsidR="00D32767" w:rsidRDefault="00452DD5">
            <w:pPr>
              <w:spacing w:after="0"/>
              <w:ind w:right="139"/>
              <w:jc w:val="right"/>
            </w:pPr>
            <w:r>
              <w:rPr>
                <w:sz w:val="20"/>
              </w:rPr>
              <w:t>Remuneration</w:t>
            </w:r>
          </w:p>
        </w:tc>
        <w:tc>
          <w:tcPr>
            <w:tcW w:w="1061" w:type="dxa"/>
            <w:tcBorders>
              <w:top w:val="nil"/>
              <w:left w:val="nil"/>
              <w:bottom w:val="nil"/>
              <w:right w:val="nil"/>
            </w:tcBorders>
          </w:tcPr>
          <w:p w:rsidR="00D32767" w:rsidRDefault="00452DD5">
            <w:pPr>
              <w:spacing w:after="0"/>
              <w:ind w:left="298"/>
            </w:pPr>
            <w:r>
              <w:rPr>
                <w:sz w:val="18"/>
              </w:rPr>
              <w:t>2020</w:t>
            </w:r>
          </w:p>
        </w:tc>
        <w:tc>
          <w:tcPr>
            <w:tcW w:w="1066" w:type="dxa"/>
            <w:tcBorders>
              <w:top w:val="nil"/>
              <w:left w:val="nil"/>
              <w:bottom w:val="nil"/>
              <w:right w:val="nil"/>
            </w:tcBorders>
          </w:tcPr>
          <w:p w:rsidR="00D32767" w:rsidRDefault="00452DD5">
            <w:pPr>
              <w:spacing w:after="0"/>
              <w:ind w:left="106"/>
              <w:jc w:val="center"/>
            </w:pPr>
            <w:r>
              <w:rPr>
                <w:sz w:val="18"/>
              </w:rPr>
              <w:t>2019</w:t>
            </w:r>
          </w:p>
        </w:tc>
      </w:tr>
      <w:tr w:rsidR="00D32767">
        <w:trPr>
          <w:trHeight w:val="220"/>
        </w:trPr>
        <w:tc>
          <w:tcPr>
            <w:tcW w:w="7504" w:type="dxa"/>
            <w:tcBorders>
              <w:top w:val="nil"/>
              <w:left w:val="nil"/>
              <w:bottom w:val="nil"/>
              <w:right w:val="nil"/>
            </w:tcBorders>
          </w:tcPr>
          <w:p w:rsidR="00D32767" w:rsidRDefault="00452DD5">
            <w:pPr>
              <w:spacing w:after="0"/>
              <w:ind w:right="509"/>
              <w:jc w:val="right"/>
            </w:pPr>
            <w:r>
              <w:rPr>
                <w:sz w:val="18"/>
              </w:rPr>
              <w:t>$000</w:t>
            </w:r>
          </w:p>
        </w:tc>
        <w:tc>
          <w:tcPr>
            <w:tcW w:w="1061" w:type="dxa"/>
            <w:tcBorders>
              <w:top w:val="nil"/>
              <w:left w:val="nil"/>
              <w:bottom w:val="nil"/>
              <w:right w:val="nil"/>
            </w:tcBorders>
          </w:tcPr>
          <w:p w:rsidR="00D32767" w:rsidRDefault="00452DD5">
            <w:pPr>
              <w:spacing w:after="0"/>
            </w:pPr>
            <w:r>
              <w:rPr>
                <w:sz w:val="20"/>
              </w:rPr>
              <w:t>FTE Number</w:t>
            </w:r>
          </w:p>
        </w:tc>
        <w:tc>
          <w:tcPr>
            <w:tcW w:w="1066" w:type="dxa"/>
            <w:tcBorders>
              <w:top w:val="nil"/>
              <w:left w:val="nil"/>
              <w:bottom w:val="nil"/>
              <w:right w:val="nil"/>
            </w:tcBorders>
          </w:tcPr>
          <w:p w:rsidR="00D32767" w:rsidRDefault="00452DD5">
            <w:pPr>
              <w:spacing w:after="0"/>
              <w:ind w:left="101"/>
            </w:pPr>
            <w:r>
              <w:rPr>
                <w:sz w:val="18"/>
              </w:rPr>
              <w:t>FTE Number</w:t>
            </w:r>
          </w:p>
        </w:tc>
      </w:tr>
    </w:tbl>
    <w:p w:rsidR="00D32767" w:rsidRDefault="00452DD5">
      <w:pPr>
        <w:spacing w:after="0"/>
        <w:ind w:left="4004"/>
        <w:jc w:val="center"/>
      </w:pPr>
      <w:r>
        <w:rPr>
          <w:sz w:val="20"/>
        </w:rPr>
        <w:t>100 - 110</w:t>
      </w:r>
    </w:p>
    <w:p w:rsidR="00D32767" w:rsidRDefault="00452DD5">
      <w:pPr>
        <w:spacing w:after="29"/>
        <w:ind w:left="7389" w:right="-82"/>
      </w:pPr>
      <w:r>
        <w:rPr>
          <w:noProof/>
        </w:rPr>
        <mc:AlternateContent>
          <mc:Choice Requires="wpg">
            <w:drawing>
              <wp:inline distT="0" distB="0" distL="0" distR="0">
                <wp:extent cx="1484675" cy="12192"/>
                <wp:effectExtent l="0" t="0" r="0" b="0"/>
                <wp:docPr id="133562" name="Group 133562"/>
                <wp:cNvGraphicFramePr/>
                <a:graphic xmlns:a="http://schemas.openxmlformats.org/drawingml/2006/main">
                  <a:graphicData uri="http://schemas.microsoft.com/office/word/2010/wordprocessingGroup">
                    <wpg:wgp>
                      <wpg:cNvGrpSpPr/>
                      <wpg:grpSpPr>
                        <a:xfrm>
                          <a:off x="0" y="0"/>
                          <a:ext cx="1484675" cy="12192"/>
                          <a:chOff x="0" y="0"/>
                          <a:chExt cx="1484675" cy="12192"/>
                        </a:xfrm>
                      </wpg:grpSpPr>
                      <wps:wsp>
                        <wps:cNvPr id="133561" name="Shape 133561"/>
                        <wps:cNvSpPr/>
                        <wps:spPr>
                          <a:xfrm>
                            <a:off x="0" y="0"/>
                            <a:ext cx="1484675" cy="12192"/>
                          </a:xfrm>
                          <a:custGeom>
                            <a:avLst/>
                            <a:gdLst/>
                            <a:ahLst/>
                            <a:cxnLst/>
                            <a:rect l="0" t="0" r="0" b="0"/>
                            <a:pathLst>
                              <a:path w="1484675" h="12192">
                                <a:moveTo>
                                  <a:pt x="0" y="6096"/>
                                </a:moveTo>
                                <a:lnTo>
                                  <a:pt x="1484675"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62" style="width:116.904pt;height:0.959961pt;mso-position-horizontal-relative:char;mso-position-vertical-relative:line" coordsize="14846,121">
                <v:shape id="Shape 133561" style="position:absolute;width:14846;height:121;left:0;top:0;" coordsize="1484675,12192" path="m0,6096l1484675,6096">
                  <v:stroke weight="0.959961pt" endcap="flat" joinstyle="miter" miterlimit="1" on="true" color="#000000"/>
                  <v:fill on="false" color="#000000"/>
                </v:shape>
              </v:group>
            </w:pict>
          </mc:Fallback>
        </mc:AlternateContent>
      </w:r>
    </w:p>
    <w:p w:rsidR="00D32767" w:rsidRDefault="00452DD5">
      <w:pPr>
        <w:tabs>
          <w:tab w:val="center" w:pos="7984"/>
          <w:tab w:val="center" w:pos="9151"/>
        </w:tabs>
        <w:spacing w:after="0" w:line="265" w:lineRule="auto"/>
      </w:pPr>
      <w:r>
        <w:rPr>
          <w:sz w:val="18"/>
        </w:rPr>
        <w:tab/>
      </w:r>
      <w:r>
        <w:rPr>
          <w:sz w:val="18"/>
        </w:rPr>
        <w:t>0.00</w:t>
      </w:r>
      <w:r>
        <w:rPr>
          <w:sz w:val="18"/>
        </w:rPr>
        <w:tab/>
        <w:t>0.00</w:t>
      </w:r>
    </w:p>
    <w:p w:rsidR="00D32767" w:rsidRDefault="00452DD5">
      <w:pPr>
        <w:spacing w:after="0"/>
        <w:ind w:left="7389" w:right="-82"/>
      </w:pPr>
      <w:r>
        <w:rPr>
          <w:noProof/>
        </w:rPr>
        <w:lastRenderedPageBreak/>
        <mc:AlternateContent>
          <mc:Choice Requires="wpg">
            <w:drawing>
              <wp:inline distT="0" distB="0" distL="0" distR="0">
                <wp:extent cx="1484675" cy="21336"/>
                <wp:effectExtent l="0" t="0" r="0" b="0"/>
                <wp:docPr id="133564" name="Group 133564"/>
                <wp:cNvGraphicFramePr/>
                <a:graphic xmlns:a="http://schemas.openxmlformats.org/drawingml/2006/main">
                  <a:graphicData uri="http://schemas.microsoft.com/office/word/2010/wordprocessingGroup">
                    <wpg:wgp>
                      <wpg:cNvGrpSpPr/>
                      <wpg:grpSpPr>
                        <a:xfrm>
                          <a:off x="0" y="0"/>
                          <a:ext cx="1484675" cy="21336"/>
                          <a:chOff x="0" y="0"/>
                          <a:chExt cx="1484675" cy="21336"/>
                        </a:xfrm>
                      </wpg:grpSpPr>
                      <wps:wsp>
                        <wps:cNvPr id="133563" name="Shape 133563"/>
                        <wps:cNvSpPr/>
                        <wps:spPr>
                          <a:xfrm>
                            <a:off x="0" y="0"/>
                            <a:ext cx="1484675" cy="21336"/>
                          </a:xfrm>
                          <a:custGeom>
                            <a:avLst/>
                            <a:gdLst/>
                            <a:ahLst/>
                            <a:cxnLst/>
                            <a:rect l="0" t="0" r="0" b="0"/>
                            <a:pathLst>
                              <a:path w="1484675" h="21336">
                                <a:moveTo>
                                  <a:pt x="0" y="10668"/>
                                </a:moveTo>
                                <a:lnTo>
                                  <a:pt x="1484675" y="10668"/>
                                </a:lnTo>
                              </a:path>
                            </a:pathLst>
                          </a:custGeom>
                          <a:ln w="2133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64" style="width:116.904pt;height:1.67999pt;mso-position-horizontal-relative:char;mso-position-vertical-relative:line" coordsize="14846,213">
                <v:shape id="Shape 133563" style="position:absolute;width:14846;height:213;left:0;top:0;" coordsize="1484675,21336" path="m0,10668l1484675,10668">
                  <v:stroke weight="1.67999pt" endcap="flat" joinstyle="miter" miterlimit="1" on="true" color="#000000"/>
                  <v:fill on="false" color="#000000"/>
                </v:shape>
              </v:group>
            </w:pict>
          </mc:Fallback>
        </mc:AlternateContent>
      </w:r>
    </w:p>
    <w:p w:rsidR="00D32767" w:rsidRDefault="00452DD5">
      <w:pPr>
        <w:spacing w:after="4" w:line="260" w:lineRule="auto"/>
        <w:ind w:left="14"/>
        <w:jc w:val="both"/>
      </w:pPr>
      <w:r>
        <w:rPr>
          <w:sz w:val="18"/>
        </w:rPr>
        <w:t>The disclosure for 'Other Employees' does not include remuneration of the Principal.</w:t>
      </w:r>
    </w:p>
    <w:p w:rsidR="00D32767" w:rsidRDefault="00D32767">
      <w:pPr>
        <w:sectPr w:rsidR="00D32767">
          <w:headerReference w:type="even" r:id="rId99"/>
          <w:headerReference w:type="default" r:id="rId100"/>
          <w:footerReference w:type="even" r:id="rId101"/>
          <w:footerReference w:type="default" r:id="rId102"/>
          <w:headerReference w:type="first" r:id="rId103"/>
          <w:footerReference w:type="first" r:id="rId104"/>
          <w:pgSz w:w="11916" w:h="16848"/>
          <w:pgMar w:top="1413" w:right="1162" w:bottom="1639" w:left="1109" w:header="720" w:footer="442" w:gutter="0"/>
          <w:cols w:space="720"/>
        </w:sectPr>
      </w:pPr>
    </w:p>
    <w:p w:rsidR="00D32767" w:rsidRDefault="00452DD5">
      <w:pPr>
        <w:numPr>
          <w:ilvl w:val="0"/>
          <w:numId w:val="8"/>
        </w:numPr>
        <w:spacing w:after="154" w:line="260" w:lineRule="auto"/>
        <w:ind w:hanging="278"/>
        <w:jc w:val="both"/>
      </w:pPr>
      <w:r>
        <w:rPr>
          <w:sz w:val="20"/>
        </w:rPr>
        <w:lastRenderedPageBreak/>
        <w:t>Compensation and Other Benefits Upon Leaving</w:t>
      </w:r>
    </w:p>
    <w:p w:rsidR="00D32767" w:rsidRDefault="00452DD5">
      <w:pPr>
        <w:spacing w:after="88" w:line="260" w:lineRule="auto"/>
        <w:ind w:left="14" w:right="216"/>
        <w:jc w:val="both"/>
      </w:pPr>
      <w:r>
        <w:rPr>
          <w:sz w:val="18"/>
        </w:rPr>
        <w:t>The total value of compensation or other benefits paid or payable to persons who ceased to be trustees, committee member, or employees during the financial year in relation to that cessation and number of persons to whom all or part of that total was payab</w:t>
      </w:r>
      <w:r>
        <w:rPr>
          <w:sz w:val="18"/>
        </w:rPr>
        <w:t>le was as follows:</w:t>
      </w:r>
    </w:p>
    <w:tbl>
      <w:tblPr>
        <w:tblStyle w:val="TableGrid"/>
        <w:tblW w:w="1671" w:type="dxa"/>
        <w:tblInd w:w="7739" w:type="dxa"/>
        <w:tblCellMar>
          <w:top w:w="0" w:type="dxa"/>
          <w:left w:w="0" w:type="dxa"/>
          <w:bottom w:w="0" w:type="dxa"/>
          <w:right w:w="0" w:type="dxa"/>
        </w:tblCellMar>
        <w:tblLook w:val="04A0" w:firstRow="1" w:lastRow="0" w:firstColumn="1" w:lastColumn="0" w:noHBand="0" w:noVBand="1"/>
      </w:tblPr>
      <w:tblGrid>
        <w:gridCol w:w="893"/>
        <w:gridCol w:w="778"/>
      </w:tblGrid>
      <w:tr w:rsidR="00D32767">
        <w:trPr>
          <w:trHeight w:val="166"/>
        </w:trPr>
        <w:tc>
          <w:tcPr>
            <w:tcW w:w="893" w:type="dxa"/>
            <w:tcBorders>
              <w:top w:val="nil"/>
              <w:left w:val="nil"/>
              <w:bottom w:val="nil"/>
              <w:right w:val="nil"/>
            </w:tcBorders>
          </w:tcPr>
          <w:p w:rsidR="00D32767" w:rsidRDefault="00452DD5">
            <w:pPr>
              <w:spacing w:after="0"/>
              <w:ind w:left="72"/>
            </w:pPr>
            <w:r>
              <w:rPr>
                <w:sz w:val="18"/>
              </w:rPr>
              <w:t>2020</w:t>
            </w:r>
          </w:p>
        </w:tc>
        <w:tc>
          <w:tcPr>
            <w:tcW w:w="778" w:type="dxa"/>
            <w:tcBorders>
              <w:top w:val="nil"/>
              <w:left w:val="nil"/>
              <w:bottom w:val="nil"/>
              <w:right w:val="nil"/>
            </w:tcBorders>
          </w:tcPr>
          <w:p w:rsidR="00D32767" w:rsidRDefault="00452DD5">
            <w:pPr>
              <w:spacing w:after="0"/>
              <w:ind w:right="58"/>
              <w:jc w:val="right"/>
            </w:pPr>
            <w:r>
              <w:rPr>
                <w:sz w:val="18"/>
              </w:rPr>
              <w:t>2019</w:t>
            </w:r>
          </w:p>
        </w:tc>
      </w:tr>
      <w:tr w:rsidR="00D32767">
        <w:trPr>
          <w:trHeight w:val="194"/>
        </w:trPr>
        <w:tc>
          <w:tcPr>
            <w:tcW w:w="893" w:type="dxa"/>
            <w:tcBorders>
              <w:top w:val="nil"/>
              <w:left w:val="nil"/>
              <w:bottom w:val="nil"/>
              <w:right w:val="nil"/>
            </w:tcBorders>
          </w:tcPr>
          <w:p w:rsidR="00D32767" w:rsidRDefault="00452DD5">
            <w:pPr>
              <w:spacing w:after="0"/>
            </w:pPr>
            <w:r>
              <w:rPr>
                <w:sz w:val="20"/>
              </w:rPr>
              <w:t>Actual</w:t>
            </w:r>
          </w:p>
        </w:tc>
        <w:tc>
          <w:tcPr>
            <w:tcW w:w="778" w:type="dxa"/>
            <w:tcBorders>
              <w:top w:val="nil"/>
              <w:left w:val="nil"/>
              <w:bottom w:val="nil"/>
              <w:right w:val="nil"/>
            </w:tcBorders>
          </w:tcPr>
          <w:p w:rsidR="00D32767" w:rsidRDefault="00452DD5">
            <w:pPr>
              <w:spacing w:after="0"/>
              <w:jc w:val="right"/>
            </w:pPr>
            <w:r>
              <w:rPr>
                <w:sz w:val="20"/>
              </w:rPr>
              <w:t>Actual</w:t>
            </w:r>
          </w:p>
        </w:tc>
      </w:tr>
    </w:tbl>
    <w:p w:rsidR="00D32767" w:rsidRDefault="00452DD5">
      <w:pPr>
        <w:spacing w:after="4" w:line="260" w:lineRule="auto"/>
        <w:ind w:left="14"/>
        <w:jc w:val="both"/>
      </w:pPr>
      <w:r>
        <w:rPr>
          <w:sz w:val="18"/>
        </w:rPr>
        <w:t>Total</w:t>
      </w:r>
    </w:p>
    <w:p w:rsidR="00D32767" w:rsidRDefault="00452DD5">
      <w:pPr>
        <w:spacing w:after="367" w:line="260" w:lineRule="auto"/>
        <w:ind w:left="14"/>
        <w:jc w:val="both"/>
      </w:pPr>
      <w:r>
        <w:rPr>
          <w:sz w:val="18"/>
        </w:rPr>
        <w:t>Number of People</w:t>
      </w:r>
    </w:p>
    <w:p w:rsidR="00D32767" w:rsidRDefault="00452DD5">
      <w:pPr>
        <w:numPr>
          <w:ilvl w:val="0"/>
          <w:numId w:val="8"/>
        </w:numPr>
        <w:spacing w:line="260" w:lineRule="auto"/>
        <w:ind w:hanging="278"/>
        <w:jc w:val="both"/>
      </w:pPr>
      <w:r>
        <w:rPr>
          <w:sz w:val="20"/>
        </w:rPr>
        <w:t>Contingencies</w:t>
      </w:r>
    </w:p>
    <w:p w:rsidR="00D32767" w:rsidRDefault="00452DD5">
      <w:pPr>
        <w:spacing w:after="355" w:line="260" w:lineRule="auto"/>
        <w:ind w:left="14"/>
        <w:jc w:val="both"/>
      </w:pPr>
      <w:r>
        <w:rPr>
          <w:sz w:val="18"/>
        </w:rPr>
        <w:t xml:space="preserve">There are no contingent liabilities (except as noted below) and no contingent assets as at 31 December 2020 (Contingent liabilities and assets at 31 December 2019: nil). </w:t>
      </w:r>
      <w:r>
        <w:rPr>
          <w:noProof/>
        </w:rPr>
        <w:drawing>
          <wp:inline distT="0" distB="0" distL="0" distR="0">
            <wp:extent cx="6097" cy="6096"/>
            <wp:effectExtent l="0" t="0" r="0" b="0"/>
            <wp:docPr id="50311" name="Picture 50311"/>
            <wp:cNvGraphicFramePr/>
            <a:graphic xmlns:a="http://schemas.openxmlformats.org/drawingml/2006/main">
              <a:graphicData uri="http://schemas.openxmlformats.org/drawingml/2006/picture">
                <pic:pic xmlns:pic="http://schemas.openxmlformats.org/drawingml/2006/picture">
                  <pic:nvPicPr>
                    <pic:cNvPr id="50311" name="Picture 50311"/>
                    <pic:cNvPicPr/>
                  </pic:nvPicPr>
                  <pic:blipFill>
                    <a:blip r:embed="rId105"/>
                    <a:stretch>
                      <a:fillRect/>
                    </a:stretch>
                  </pic:blipFill>
                  <pic:spPr>
                    <a:xfrm>
                      <a:off x="0" y="0"/>
                      <a:ext cx="6097" cy="6096"/>
                    </a:xfrm>
                    <a:prstGeom prst="rect">
                      <a:avLst/>
                    </a:prstGeom>
                  </pic:spPr>
                </pic:pic>
              </a:graphicData>
            </a:graphic>
          </wp:inline>
        </w:drawing>
      </w:r>
    </w:p>
    <w:p w:rsidR="00D32767" w:rsidRDefault="00452DD5">
      <w:pPr>
        <w:spacing w:after="3" w:line="260" w:lineRule="auto"/>
        <w:ind w:left="14" w:firstLine="4"/>
        <w:jc w:val="both"/>
      </w:pPr>
      <w:r>
        <w:rPr>
          <w:sz w:val="20"/>
        </w:rPr>
        <w:t xml:space="preserve">Holidays Act Compliance — </w:t>
      </w:r>
      <w:proofErr w:type="gramStart"/>
      <w:r>
        <w:rPr>
          <w:sz w:val="20"/>
        </w:rPr>
        <w:t>schools</w:t>
      </w:r>
      <w:proofErr w:type="gramEnd"/>
      <w:r>
        <w:rPr>
          <w:sz w:val="20"/>
        </w:rPr>
        <w:t xml:space="preserve"> payroll</w:t>
      </w:r>
    </w:p>
    <w:p w:rsidR="00D32767" w:rsidRDefault="00452DD5">
      <w:pPr>
        <w:spacing w:after="188" w:line="260" w:lineRule="auto"/>
        <w:ind w:left="14"/>
        <w:jc w:val="both"/>
      </w:pPr>
      <w:r>
        <w:rPr>
          <w:sz w:val="18"/>
        </w:rPr>
        <w:t>The Ministry of Education performs payroll processing and payments on behalf of school boards of trustees, through payroll service provider Education Payroll Limited.</w:t>
      </w:r>
    </w:p>
    <w:p w:rsidR="00D32767" w:rsidRDefault="00452DD5">
      <w:pPr>
        <w:spacing w:after="214" w:line="223" w:lineRule="auto"/>
        <w:ind w:left="-1" w:firstLine="4"/>
      </w:pPr>
      <w:r>
        <w:rPr>
          <w:sz w:val="18"/>
        </w:rPr>
        <w:t xml:space="preserve">The Ministry's review of the </w:t>
      </w:r>
      <w:proofErr w:type="gramStart"/>
      <w:r>
        <w:rPr>
          <w:sz w:val="18"/>
        </w:rPr>
        <w:t>schools</w:t>
      </w:r>
      <w:proofErr w:type="gramEnd"/>
      <w:r>
        <w:rPr>
          <w:sz w:val="18"/>
        </w:rPr>
        <w:t xml:space="preserve"> sector pay</w:t>
      </w:r>
      <w:r>
        <w:rPr>
          <w:sz w:val="18"/>
        </w:rPr>
        <w:t xml:space="preserve">roll to ensure compliance with the Holidays Act 2003 is ongoing. The current phase of this review is to design potential solutions for any compliance breaches discovered in the initial phase of the Programme. Final calculations and potential impact on any </w:t>
      </w:r>
      <w:r>
        <w:rPr>
          <w:sz w:val="18"/>
        </w:rPr>
        <w:t>specific individual will not be known until further detailed analysis and solutions have been completed.</w:t>
      </w:r>
    </w:p>
    <w:p w:rsidR="00D32767" w:rsidRDefault="00452DD5">
      <w:pPr>
        <w:spacing w:after="643" w:line="260" w:lineRule="auto"/>
        <w:ind w:left="14"/>
        <w:jc w:val="both"/>
      </w:pPr>
      <w:r>
        <w:rPr>
          <w:sz w:val="18"/>
        </w:rPr>
        <w:t>To the extent that any obligation cannot reasonably be quantified at 31 December 2020, a contingent liability for the school may exist.</w:t>
      </w:r>
    </w:p>
    <w:p w:rsidR="00D32767" w:rsidRDefault="00452DD5">
      <w:pPr>
        <w:numPr>
          <w:ilvl w:val="0"/>
          <w:numId w:val="8"/>
        </w:numPr>
        <w:spacing w:after="159" w:line="260" w:lineRule="auto"/>
        <w:ind w:hanging="278"/>
        <w:jc w:val="both"/>
      </w:pPr>
      <w:r>
        <w:rPr>
          <w:sz w:val="20"/>
        </w:rPr>
        <w:t>Commitments</w:t>
      </w:r>
    </w:p>
    <w:p w:rsidR="00D32767" w:rsidRDefault="00452DD5">
      <w:pPr>
        <w:numPr>
          <w:ilvl w:val="0"/>
          <w:numId w:val="9"/>
        </w:numPr>
        <w:spacing w:after="154" w:line="260" w:lineRule="auto"/>
        <w:ind w:hanging="254"/>
        <w:jc w:val="both"/>
      </w:pPr>
      <w:r>
        <w:rPr>
          <w:sz w:val="20"/>
        </w:rPr>
        <w:t>Cap</w:t>
      </w:r>
      <w:r>
        <w:rPr>
          <w:sz w:val="20"/>
        </w:rPr>
        <w:t>ital Commitments</w:t>
      </w:r>
    </w:p>
    <w:p w:rsidR="00D32767" w:rsidRDefault="00452DD5">
      <w:pPr>
        <w:spacing w:after="324" w:line="260" w:lineRule="auto"/>
        <w:ind w:left="14"/>
        <w:jc w:val="both"/>
      </w:pPr>
      <w:r>
        <w:rPr>
          <w:sz w:val="18"/>
        </w:rPr>
        <w:t>There are no capital commitments as at 31 December 2020 (Capital commitments at 31 December 2019: nil).</w:t>
      </w:r>
    </w:p>
    <w:p w:rsidR="00D32767" w:rsidRDefault="00452DD5">
      <w:pPr>
        <w:numPr>
          <w:ilvl w:val="0"/>
          <w:numId w:val="9"/>
        </w:numPr>
        <w:spacing w:after="166" w:line="260" w:lineRule="auto"/>
        <w:ind w:hanging="254"/>
        <w:jc w:val="both"/>
      </w:pPr>
      <w:r>
        <w:rPr>
          <w:sz w:val="20"/>
        </w:rPr>
        <w:t>Operating Commitments</w:t>
      </w:r>
    </w:p>
    <w:p w:rsidR="00D32767" w:rsidRDefault="00452DD5">
      <w:pPr>
        <w:spacing w:after="338" w:line="260" w:lineRule="auto"/>
        <w:ind w:left="14"/>
        <w:jc w:val="both"/>
      </w:pPr>
      <w:r>
        <w:rPr>
          <w:sz w:val="18"/>
        </w:rPr>
        <w:t>There are no operating commitments as at 31 December 2020 (Operating commitments at 31 December 2019: nil).</w:t>
      </w:r>
    </w:p>
    <w:p w:rsidR="00D32767" w:rsidRDefault="00452DD5">
      <w:pPr>
        <w:numPr>
          <w:ilvl w:val="0"/>
          <w:numId w:val="10"/>
        </w:numPr>
        <w:spacing w:after="155" w:line="260" w:lineRule="auto"/>
        <w:ind w:hanging="283"/>
        <w:jc w:val="both"/>
      </w:pPr>
      <w:r>
        <w:rPr>
          <w:sz w:val="20"/>
        </w:rPr>
        <w:t>Managing Capital</w:t>
      </w:r>
    </w:p>
    <w:p w:rsidR="00D32767" w:rsidRDefault="00452DD5">
      <w:pPr>
        <w:spacing w:after="4346" w:line="260" w:lineRule="auto"/>
        <w:ind w:left="14" w:right="101"/>
        <w:jc w:val="both"/>
      </w:pPr>
      <w:r>
        <w:rPr>
          <w:sz w:val="18"/>
        </w:rPr>
        <w:t>The School's capital is its equity and comprises capital contributions from the Ministry of Education for property, plant and equipment and accumulated surpluses and deficits. The School does not actively manage capital but attempts to ens</w:t>
      </w:r>
      <w:r>
        <w:rPr>
          <w:sz w:val="18"/>
        </w:rPr>
        <w:t>ure that income exceeds spending in most years. Although deficits can arise as planned in particular years, they are offset by planned surpluses in previous years or ensuing years.</w:t>
      </w:r>
    </w:p>
    <w:p w:rsidR="00D32767" w:rsidRDefault="00452DD5">
      <w:pPr>
        <w:tabs>
          <w:tab w:val="right" w:pos="9765"/>
        </w:tabs>
        <w:spacing w:after="3" w:line="260" w:lineRule="auto"/>
      </w:pPr>
      <w:proofErr w:type="spellStart"/>
      <w:r>
        <w:rPr>
          <w:sz w:val="20"/>
        </w:rPr>
        <w:lastRenderedPageBreak/>
        <w:t>Pirinoa</w:t>
      </w:r>
      <w:proofErr w:type="spellEnd"/>
      <w:r>
        <w:rPr>
          <w:sz w:val="20"/>
        </w:rPr>
        <w:t xml:space="preserve"> School </w:t>
      </w:r>
      <w:r>
        <w:rPr>
          <w:sz w:val="20"/>
        </w:rPr>
        <w:tab/>
        <w:t>Page 19</w:t>
      </w:r>
    </w:p>
    <w:p w:rsidR="00D32767" w:rsidRDefault="00452DD5">
      <w:pPr>
        <w:numPr>
          <w:ilvl w:val="0"/>
          <w:numId w:val="10"/>
        </w:numPr>
        <w:spacing w:after="161" w:line="260" w:lineRule="auto"/>
        <w:ind w:hanging="283"/>
        <w:jc w:val="both"/>
      </w:pPr>
      <w:r>
        <w:rPr>
          <w:sz w:val="20"/>
        </w:rPr>
        <w:t>Financial Instruments</w:t>
      </w:r>
    </w:p>
    <w:p w:rsidR="00D32767" w:rsidRDefault="00452DD5">
      <w:pPr>
        <w:spacing w:after="196" w:line="260" w:lineRule="auto"/>
        <w:ind w:left="14"/>
        <w:jc w:val="both"/>
      </w:pPr>
      <w:r>
        <w:rPr>
          <w:sz w:val="18"/>
        </w:rPr>
        <w:t>The carrying amount of financ</w:t>
      </w:r>
      <w:r>
        <w:rPr>
          <w:sz w:val="18"/>
        </w:rPr>
        <w:t>ial assets and liabilities in each of the financial instrument categories are as follows:</w:t>
      </w:r>
    </w:p>
    <w:p w:rsidR="00D32767" w:rsidRDefault="00452DD5">
      <w:pPr>
        <w:spacing w:after="3" w:line="260" w:lineRule="auto"/>
        <w:ind w:left="14" w:firstLine="4"/>
        <w:jc w:val="both"/>
      </w:pPr>
      <w:r>
        <w:rPr>
          <w:sz w:val="20"/>
        </w:rPr>
        <w:t xml:space="preserve">Financial assets measured at amortised cost </w:t>
      </w:r>
      <w:r>
        <w:rPr>
          <w:noProof/>
        </w:rPr>
        <w:drawing>
          <wp:inline distT="0" distB="0" distL="0" distR="0">
            <wp:extent cx="9146" cy="6096"/>
            <wp:effectExtent l="0" t="0" r="0" b="0"/>
            <wp:docPr id="52040" name="Picture 52040"/>
            <wp:cNvGraphicFramePr/>
            <a:graphic xmlns:a="http://schemas.openxmlformats.org/drawingml/2006/main">
              <a:graphicData uri="http://schemas.openxmlformats.org/drawingml/2006/picture">
                <pic:pic xmlns:pic="http://schemas.openxmlformats.org/drawingml/2006/picture">
                  <pic:nvPicPr>
                    <pic:cNvPr id="52040" name="Picture 52040"/>
                    <pic:cNvPicPr/>
                  </pic:nvPicPr>
                  <pic:blipFill>
                    <a:blip r:embed="rId106"/>
                    <a:stretch>
                      <a:fillRect/>
                    </a:stretch>
                  </pic:blipFill>
                  <pic:spPr>
                    <a:xfrm>
                      <a:off x="0" y="0"/>
                      <a:ext cx="9146" cy="6096"/>
                    </a:xfrm>
                    <a:prstGeom prst="rect">
                      <a:avLst/>
                    </a:prstGeom>
                  </pic:spPr>
                </pic:pic>
              </a:graphicData>
            </a:graphic>
          </wp:inline>
        </w:drawing>
      </w:r>
    </w:p>
    <w:tbl>
      <w:tblPr>
        <w:tblStyle w:val="TableGrid"/>
        <w:tblW w:w="9612" w:type="dxa"/>
        <w:tblInd w:w="24" w:type="dxa"/>
        <w:tblCellMar>
          <w:top w:w="0" w:type="dxa"/>
          <w:left w:w="0" w:type="dxa"/>
          <w:bottom w:w="0" w:type="dxa"/>
          <w:right w:w="0" w:type="dxa"/>
        </w:tblCellMar>
        <w:tblLook w:val="04A0" w:firstRow="1" w:lastRow="0" w:firstColumn="1" w:lastColumn="0" w:noHBand="0" w:noVBand="1"/>
      </w:tblPr>
      <w:tblGrid>
        <w:gridCol w:w="2324"/>
        <w:gridCol w:w="5180"/>
        <w:gridCol w:w="1282"/>
        <w:gridCol w:w="826"/>
      </w:tblGrid>
      <w:tr w:rsidR="00D32767">
        <w:trPr>
          <w:trHeight w:val="381"/>
        </w:trPr>
        <w:tc>
          <w:tcPr>
            <w:tcW w:w="2324" w:type="dxa"/>
            <w:tcBorders>
              <w:top w:val="nil"/>
              <w:left w:val="nil"/>
              <w:bottom w:val="nil"/>
              <w:right w:val="nil"/>
            </w:tcBorders>
          </w:tcPr>
          <w:p w:rsidR="00D32767" w:rsidRDefault="00D32767"/>
        </w:tc>
        <w:tc>
          <w:tcPr>
            <w:tcW w:w="5180" w:type="dxa"/>
            <w:tcBorders>
              <w:top w:val="nil"/>
              <w:left w:val="nil"/>
              <w:bottom w:val="nil"/>
              <w:right w:val="nil"/>
            </w:tcBorders>
          </w:tcPr>
          <w:p w:rsidR="00D32767" w:rsidRDefault="00452DD5">
            <w:pPr>
              <w:spacing w:after="0"/>
              <w:ind w:right="528"/>
              <w:jc w:val="right"/>
            </w:pPr>
            <w:r>
              <w:rPr>
                <w:sz w:val="18"/>
              </w:rPr>
              <w:t>2020</w:t>
            </w:r>
          </w:p>
        </w:tc>
        <w:tc>
          <w:tcPr>
            <w:tcW w:w="1282" w:type="dxa"/>
            <w:tcBorders>
              <w:top w:val="nil"/>
              <w:left w:val="nil"/>
              <w:bottom w:val="nil"/>
              <w:right w:val="nil"/>
            </w:tcBorders>
          </w:tcPr>
          <w:p w:rsidR="00D32767" w:rsidRDefault="00452DD5">
            <w:pPr>
              <w:spacing w:after="0"/>
              <w:ind w:left="278"/>
            </w:pPr>
            <w:r>
              <w:rPr>
                <w:sz w:val="18"/>
              </w:rPr>
              <w:t>2020</w:t>
            </w:r>
          </w:p>
          <w:p w:rsidR="00D32767" w:rsidRDefault="00452DD5">
            <w:pPr>
              <w:spacing w:after="0"/>
              <w:ind w:left="182"/>
            </w:pPr>
            <w:r>
              <w:rPr>
                <w:sz w:val="20"/>
              </w:rPr>
              <w:t>Budget</w:t>
            </w:r>
          </w:p>
        </w:tc>
        <w:tc>
          <w:tcPr>
            <w:tcW w:w="826" w:type="dxa"/>
            <w:tcBorders>
              <w:top w:val="nil"/>
              <w:left w:val="nil"/>
              <w:bottom w:val="nil"/>
              <w:right w:val="nil"/>
            </w:tcBorders>
          </w:tcPr>
          <w:p w:rsidR="00D32767" w:rsidRDefault="00452DD5">
            <w:pPr>
              <w:spacing w:after="0"/>
              <w:ind w:left="178"/>
            </w:pPr>
            <w:r>
              <w:rPr>
                <w:sz w:val="18"/>
              </w:rPr>
              <w:t>2019</w:t>
            </w:r>
          </w:p>
        </w:tc>
      </w:tr>
      <w:tr w:rsidR="00D32767">
        <w:trPr>
          <w:trHeight w:val="301"/>
        </w:trPr>
        <w:tc>
          <w:tcPr>
            <w:tcW w:w="2324" w:type="dxa"/>
            <w:tcBorders>
              <w:top w:val="nil"/>
              <w:left w:val="nil"/>
              <w:bottom w:val="nil"/>
              <w:right w:val="nil"/>
            </w:tcBorders>
          </w:tcPr>
          <w:p w:rsidR="00D32767" w:rsidRDefault="00D32767"/>
        </w:tc>
        <w:tc>
          <w:tcPr>
            <w:tcW w:w="5180" w:type="dxa"/>
            <w:tcBorders>
              <w:top w:val="nil"/>
              <w:left w:val="nil"/>
              <w:bottom w:val="nil"/>
              <w:right w:val="nil"/>
            </w:tcBorders>
          </w:tcPr>
          <w:p w:rsidR="00D32767" w:rsidRDefault="00452DD5">
            <w:pPr>
              <w:spacing w:after="0"/>
              <w:ind w:right="461"/>
              <w:jc w:val="right"/>
            </w:pPr>
            <w:r>
              <w:rPr>
                <w:sz w:val="20"/>
              </w:rPr>
              <w:t>Actual</w:t>
            </w:r>
          </w:p>
        </w:tc>
        <w:tc>
          <w:tcPr>
            <w:tcW w:w="1282" w:type="dxa"/>
            <w:tcBorders>
              <w:top w:val="nil"/>
              <w:left w:val="nil"/>
              <w:bottom w:val="nil"/>
              <w:right w:val="nil"/>
            </w:tcBorders>
          </w:tcPr>
          <w:p w:rsidR="00D32767" w:rsidRDefault="00452DD5">
            <w:pPr>
              <w:spacing w:after="0"/>
            </w:pPr>
            <w:r>
              <w:rPr>
                <w:sz w:val="18"/>
              </w:rPr>
              <w:t>(Unaudited)</w:t>
            </w:r>
          </w:p>
        </w:tc>
        <w:tc>
          <w:tcPr>
            <w:tcW w:w="826" w:type="dxa"/>
            <w:tcBorders>
              <w:top w:val="nil"/>
              <w:left w:val="nil"/>
              <w:bottom w:val="nil"/>
              <w:right w:val="nil"/>
            </w:tcBorders>
          </w:tcPr>
          <w:p w:rsidR="00D32767" w:rsidRDefault="00452DD5">
            <w:pPr>
              <w:spacing w:after="0"/>
              <w:ind w:left="101"/>
            </w:pPr>
            <w:r>
              <w:rPr>
                <w:sz w:val="20"/>
              </w:rPr>
              <w:t>Actual</w:t>
            </w:r>
          </w:p>
        </w:tc>
      </w:tr>
      <w:tr w:rsidR="00D32767">
        <w:trPr>
          <w:trHeight w:val="308"/>
        </w:trPr>
        <w:tc>
          <w:tcPr>
            <w:tcW w:w="2324" w:type="dxa"/>
            <w:tcBorders>
              <w:top w:val="nil"/>
              <w:left w:val="nil"/>
              <w:bottom w:val="nil"/>
              <w:right w:val="nil"/>
            </w:tcBorders>
          </w:tcPr>
          <w:p w:rsidR="00D32767" w:rsidRDefault="00452DD5">
            <w:pPr>
              <w:spacing w:after="0"/>
            </w:pPr>
            <w:r>
              <w:rPr>
                <w:sz w:val="18"/>
              </w:rPr>
              <w:t>Cash and Cash Equivalents</w:t>
            </w:r>
          </w:p>
        </w:tc>
        <w:tc>
          <w:tcPr>
            <w:tcW w:w="5180" w:type="dxa"/>
            <w:tcBorders>
              <w:top w:val="nil"/>
              <w:left w:val="nil"/>
              <w:bottom w:val="nil"/>
              <w:right w:val="nil"/>
            </w:tcBorders>
            <w:vAlign w:val="bottom"/>
          </w:tcPr>
          <w:p w:rsidR="00D32767" w:rsidRDefault="00452DD5">
            <w:pPr>
              <w:spacing w:after="0"/>
              <w:ind w:right="230"/>
              <w:jc w:val="right"/>
            </w:pPr>
            <w:r>
              <w:rPr>
                <w:sz w:val="18"/>
              </w:rPr>
              <w:t>136,009</w:t>
            </w:r>
          </w:p>
        </w:tc>
        <w:tc>
          <w:tcPr>
            <w:tcW w:w="1282" w:type="dxa"/>
            <w:tcBorders>
              <w:top w:val="nil"/>
              <w:left w:val="nil"/>
              <w:bottom w:val="nil"/>
              <w:right w:val="nil"/>
            </w:tcBorders>
            <w:vAlign w:val="bottom"/>
          </w:tcPr>
          <w:p w:rsidR="00D32767" w:rsidRDefault="00452DD5">
            <w:pPr>
              <w:spacing w:after="0"/>
              <w:ind w:left="101"/>
              <w:jc w:val="center"/>
            </w:pPr>
            <w:r>
              <w:rPr>
                <w:sz w:val="18"/>
              </w:rPr>
              <w:t>77,560</w:t>
            </w:r>
          </w:p>
        </w:tc>
        <w:tc>
          <w:tcPr>
            <w:tcW w:w="826" w:type="dxa"/>
            <w:tcBorders>
              <w:top w:val="nil"/>
              <w:left w:val="nil"/>
              <w:bottom w:val="nil"/>
              <w:right w:val="nil"/>
            </w:tcBorders>
            <w:vAlign w:val="bottom"/>
          </w:tcPr>
          <w:p w:rsidR="00D32767" w:rsidRDefault="00452DD5">
            <w:pPr>
              <w:spacing w:after="0"/>
              <w:jc w:val="right"/>
            </w:pPr>
            <w:r>
              <w:rPr>
                <w:sz w:val="18"/>
              </w:rPr>
              <w:t>91 ,370</w:t>
            </w:r>
          </w:p>
        </w:tc>
      </w:tr>
      <w:tr w:rsidR="00D32767">
        <w:trPr>
          <w:trHeight w:val="197"/>
        </w:trPr>
        <w:tc>
          <w:tcPr>
            <w:tcW w:w="2324" w:type="dxa"/>
            <w:tcBorders>
              <w:top w:val="nil"/>
              <w:left w:val="nil"/>
              <w:bottom w:val="nil"/>
              <w:right w:val="nil"/>
            </w:tcBorders>
          </w:tcPr>
          <w:p w:rsidR="00D32767" w:rsidRDefault="00452DD5">
            <w:pPr>
              <w:spacing w:after="0"/>
              <w:ind w:left="5"/>
            </w:pPr>
            <w:r>
              <w:rPr>
                <w:sz w:val="20"/>
              </w:rPr>
              <w:t>Receivables</w:t>
            </w:r>
          </w:p>
        </w:tc>
        <w:tc>
          <w:tcPr>
            <w:tcW w:w="5180" w:type="dxa"/>
            <w:tcBorders>
              <w:top w:val="nil"/>
              <w:left w:val="nil"/>
              <w:bottom w:val="nil"/>
              <w:right w:val="nil"/>
            </w:tcBorders>
          </w:tcPr>
          <w:p w:rsidR="00D32767" w:rsidRDefault="00452DD5">
            <w:pPr>
              <w:spacing w:after="0"/>
              <w:ind w:right="230"/>
              <w:jc w:val="right"/>
            </w:pPr>
            <w:r>
              <w:rPr>
                <w:sz w:val="18"/>
              </w:rPr>
              <w:t>25,790</w:t>
            </w:r>
          </w:p>
        </w:tc>
        <w:tc>
          <w:tcPr>
            <w:tcW w:w="1282" w:type="dxa"/>
            <w:tcBorders>
              <w:top w:val="nil"/>
              <w:left w:val="nil"/>
              <w:bottom w:val="nil"/>
              <w:right w:val="nil"/>
            </w:tcBorders>
          </w:tcPr>
          <w:p w:rsidR="00D32767" w:rsidRDefault="00452DD5">
            <w:pPr>
              <w:spacing w:after="0"/>
              <w:ind w:left="101"/>
              <w:jc w:val="center"/>
            </w:pPr>
            <w:r>
              <w:rPr>
                <w:sz w:val="18"/>
              </w:rPr>
              <w:t>22,063</w:t>
            </w:r>
          </w:p>
        </w:tc>
        <w:tc>
          <w:tcPr>
            <w:tcW w:w="826" w:type="dxa"/>
            <w:tcBorders>
              <w:top w:val="nil"/>
              <w:left w:val="nil"/>
              <w:bottom w:val="nil"/>
              <w:right w:val="nil"/>
            </w:tcBorders>
          </w:tcPr>
          <w:p w:rsidR="00D32767" w:rsidRDefault="00452DD5">
            <w:pPr>
              <w:spacing w:after="0"/>
              <w:jc w:val="right"/>
            </w:pPr>
            <w:r>
              <w:rPr>
                <w:sz w:val="18"/>
              </w:rPr>
              <w:t>24,917</w:t>
            </w:r>
          </w:p>
        </w:tc>
      </w:tr>
      <w:tr w:rsidR="00D32767">
        <w:trPr>
          <w:trHeight w:val="193"/>
        </w:trPr>
        <w:tc>
          <w:tcPr>
            <w:tcW w:w="2324" w:type="dxa"/>
            <w:tcBorders>
              <w:top w:val="nil"/>
              <w:left w:val="nil"/>
              <w:bottom w:val="nil"/>
              <w:right w:val="nil"/>
            </w:tcBorders>
          </w:tcPr>
          <w:p w:rsidR="00D32767" w:rsidRDefault="00452DD5">
            <w:pPr>
              <w:spacing w:after="0"/>
              <w:ind w:left="5"/>
            </w:pPr>
            <w:r>
              <w:rPr>
                <w:sz w:val="18"/>
              </w:rPr>
              <w:t>Investments - Term Deposits</w:t>
            </w:r>
          </w:p>
        </w:tc>
        <w:tc>
          <w:tcPr>
            <w:tcW w:w="5180" w:type="dxa"/>
            <w:tcBorders>
              <w:top w:val="nil"/>
              <w:left w:val="nil"/>
              <w:bottom w:val="nil"/>
              <w:right w:val="nil"/>
            </w:tcBorders>
          </w:tcPr>
          <w:p w:rsidR="00D32767" w:rsidRDefault="00452DD5">
            <w:pPr>
              <w:spacing w:after="0"/>
              <w:ind w:right="254"/>
              <w:jc w:val="right"/>
            </w:pPr>
            <w:r>
              <w:rPr>
                <w:sz w:val="18"/>
              </w:rPr>
              <w:t>49,741</w:t>
            </w:r>
          </w:p>
        </w:tc>
        <w:tc>
          <w:tcPr>
            <w:tcW w:w="1282" w:type="dxa"/>
            <w:tcBorders>
              <w:top w:val="nil"/>
              <w:left w:val="nil"/>
              <w:bottom w:val="nil"/>
              <w:right w:val="nil"/>
            </w:tcBorders>
          </w:tcPr>
          <w:p w:rsidR="00D32767" w:rsidRDefault="00452DD5">
            <w:pPr>
              <w:spacing w:after="0"/>
              <w:ind w:left="96"/>
              <w:jc w:val="center"/>
            </w:pPr>
            <w:r>
              <w:rPr>
                <w:sz w:val="18"/>
              </w:rPr>
              <w:t>46,752</w:t>
            </w:r>
          </w:p>
        </w:tc>
        <w:tc>
          <w:tcPr>
            <w:tcW w:w="826" w:type="dxa"/>
            <w:tcBorders>
              <w:top w:val="nil"/>
              <w:left w:val="nil"/>
              <w:bottom w:val="nil"/>
              <w:right w:val="nil"/>
            </w:tcBorders>
          </w:tcPr>
          <w:p w:rsidR="00D32767" w:rsidRDefault="00452DD5">
            <w:pPr>
              <w:spacing w:after="0"/>
              <w:ind w:right="19"/>
              <w:jc w:val="right"/>
            </w:pPr>
            <w:r>
              <w:rPr>
                <w:sz w:val="18"/>
              </w:rPr>
              <w:t>48,321</w:t>
            </w:r>
          </w:p>
        </w:tc>
      </w:tr>
    </w:tbl>
    <w:tbl>
      <w:tblPr>
        <w:tblStyle w:val="TableGrid"/>
        <w:tblpPr w:vertAnchor="text" w:tblpX="6227" w:tblpY="-21"/>
        <w:tblOverlap w:val="never"/>
        <w:tblW w:w="3519" w:type="dxa"/>
        <w:tblInd w:w="0" w:type="dxa"/>
        <w:tblCellMar>
          <w:top w:w="18" w:type="dxa"/>
          <w:left w:w="0" w:type="dxa"/>
          <w:bottom w:w="10" w:type="dxa"/>
          <w:right w:w="48" w:type="dxa"/>
        </w:tblCellMar>
        <w:tblLook w:val="04A0" w:firstRow="1" w:lastRow="0" w:firstColumn="1" w:lastColumn="0" w:noHBand="0" w:noVBand="1"/>
      </w:tblPr>
      <w:tblGrid>
        <w:gridCol w:w="1719"/>
        <w:gridCol w:w="1167"/>
        <w:gridCol w:w="633"/>
      </w:tblGrid>
      <w:tr w:rsidR="00D32767">
        <w:trPr>
          <w:trHeight w:val="213"/>
        </w:trPr>
        <w:tc>
          <w:tcPr>
            <w:tcW w:w="1728" w:type="dxa"/>
            <w:tcBorders>
              <w:top w:val="single" w:sz="2" w:space="0" w:color="000000"/>
              <w:left w:val="nil"/>
              <w:bottom w:val="single" w:sz="2" w:space="0" w:color="000000"/>
              <w:right w:val="nil"/>
            </w:tcBorders>
          </w:tcPr>
          <w:p w:rsidR="00D32767" w:rsidRDefault="00452DD5">
            <w:pPr>
              <w:spacing w:after="0"/>
              <w:ind w:right="10"/>
              <w:jc w:val="center"/>
            </w:pPr>
            <w:r>
              <w:rPr>
                <w:sz w:val="18"/>
              </w:rPr>
              <w:t>211 ,540</w:t>
            </w:r>
          </w:p>
        </w:tc>
        <w:tc>
          <w:tcPr>
            <w:tcW w:w="1171" w:type="dxa"/>
            <w:tcBorders>
              <w:top w:val="single" w:sz="2" w:space="0" w:color="000000"/>
              <w:left w:val="nil"/>
              <w:bottom w:val="single" w:sz="2" w:space="0" w:color="000000"/>
              <w:right w:val="nil"/>
            </w:tcBorders>
          </w:tcPr>
          <w:p w:rsidR="00D32767" w:rsidRDefault="00452DD5">
            <w:pPr>
              <w:spacing w:after="0"/>
            </w:pPr>
            <w:r>
              <w:rPr>
                <w:sz w:val="18"/>
              </w:rPr>
              <w:t>146,375</w:t>
            </w:r>
          </w:p>
        </w:tc>
        <w:tc>
          <w:tcPr>
            <w:tcW w:w="619" w:type="dxa"/>
            <w:tcBorders>
              <w:top w:val="single" w:sz="2" w:space="0" w:color="000000"/>
              <w:left w:val="nil"/>
              <w:bottom w:val="single" w:sz="2" w:space="0" w:color="000000"/>
              <w:right w:val="nil"/>
            </w:tcBorders>
          </w:tcPr>
          <w:p w:rsidR="00D32767" w:rsidRDefault="00452DD5">
            <w:pPr>
              <w:spacing w:after="0"/>
              <w:jc w:val="both"/>
            </w:pPr>
            <w:r>
              <w:rPr>
                <w:sz w:val="18"/>
              </w:rPr>
              <w:t>164,608</w:t>
            </w:r>
          </w:p>
        </w:tc>
      </w:tr>
      <w:tr w:rsidR="00D32767">
        <w:trPr>
          <w:trHeight w:val="1630"/>
        </w:trPr>
        <w:tc>
          <w:tcPr>
            <w:tcW w:w="1728" w:type="dxa"/>
            <w:tcBorders>
              <w:top w:val="single" w:sz="2" w:space="0" w:color="000000"/>
              <w:left w:val="nil"/>
              <w:bottom w:val="single" w:sz="2" w:space="0" w:color="000000"/>
              <w:right w:val="nil"/>
            </w:tcBorders>
            <w:vAlign w:val="bottom"/>
          </w:tcPr>
          <w:p w:rsidR="00D32767" w:rsidRDefault="00452DD5">
            <w:pPr>
              <w:spacing w:after="178"/>
              <w:ind w:right="58"/>
              <w:jc w:val="center"/>
            </w:pPr>
            <w:r>
              <w:rPr>
                <w:sz w:val="18"/>
              </w:rPr>
              <w:t>38,791</w:t>
            </w:r>
          </w:p>
          <w:p w:rsidR="00D32767" w:rsidRDefault="00452DD5">
            <w:pPr>
              <w:spacing w:after="0"/>
              <w:ind w:right="48"/>
              <w:jc w:val="center"/>
            </w:pPr>
            <w:r>
              <w:rPr>
                <w:sz w:val="18"/>
              </w:rPr>
              <w:t>11 ,551</w:t>
            </w:r>
          </w:p>
        </w:tc>
        <w:tc>
          <w:tcPr>
            <w:tcW w:w="1171" w:type="dxa"/>
            <w:tcBorders>
              <w:top w:val="single" w:sz="2" w:space="0" w:color="000000"/>
              <w:left w:val="nil"/>
              <w:bottom w:val="single" w:sz="2" w:space="0" w:color="000000"/>
              <w:right w:val="nil"/>
            </w:tcBorders>
            <w:vAlign w:val="bottom"/>
          </w:tcPr>
          <w:p w:rsidR="00D32767" w:rsidRDefault="00452DD5">
            <w:pPr>
              <w:spacing w:after="173"/>
              <w:ind w:left="19"/>
            </w:pPr>
            <w:r>
              <w:rPr>
                <w:sz w:val="18"/>
              </w:rPr>
              <w:t>28,150</w:t>
            </w:r>
          </w:p>
          <w:p w:rsidR="00D32767" w:rsidRDefault="00452DD5">
            <w:pPr>
              <w:spacing w:after="0"/>
              <w:ind w:left="29"/>
            </w:pPr>
            <w:r>
              <w:rPr>
                <w:sz w:val="18"/>
              </w:rPr>
              <w:t>10,174</w:t>
            </w:r>
          </w:p>
        </w:tc>
        <w:tc>
          <w:tcPr>
            <w:tcW w:w="619" w:type="dxa"/>
            <w:tcBorders>
              <w:top w:val="single" w:sz="2" w:space="0" w:color="000000"/>
              <w:left w:val="nil"/>
              <w:bottom w:val="single" w:sz="2" w:space="0" w:color="000000"/>
              <w:right w:val="nil"/>
            </w:tcBorders>
            <w:vAlign w:val="bottom"/>
          </w:tcPr>
          <w:p w:rsidR="00D32767" w:rsidRDefault="00452DD5">
            <w:pPr>
              <w:spacing w:after="178"/>
              <w:ind w:left="14"/>
            </w:pPr>
            <w:r>
              <w:rPr>
                <w:sz w:val="18"/>
              </w:rPr>
              <w:t>35,034</w:t>
            </w:r>
          </w:p>
          <w:p w:rsidR="00D32767" w:rsidRDefault="00452DD5">
            <w:pPr>
              <w:spacing w:after="0"/>
              <w:ind w:left="110"/>
            </w:pPr>
            <w:r>
              <w:rPr>
                <w:sz w:val="18"/>
              </w:rPr>
              <w:t>7,622</w:t>
            </w:r>
          </w:p>
        </w:tc>
      </w:tr>
      <w:tr w:rsidR="00D32767">
        <w:trPr>
          <w:trHeight w:val="214"/>
        </w:trPr>
        <w:tc>
          <w:tcPr>
            <w:tcW w:w="1728" w:type="dxa"/>
            <w:tcBorders>
              <w:top w:val="single" w:sz="2" w:space="0" w:color="000000"/>
              <w:left w:val="nil"/>
              <w:bottom w:val="single" w:sz="2" w:space="0" w:color="000000"/>
              <w:right w:val="nil"/>
            </w:tcBorders>
          </w:tcPr>
          <w:p w:rsidR="00D32767" w:rsidRDefault="00452DD5">
            <w:pPr>
              <w:spacing w:after="0"/>
              <w:ind w:left="77"/>
              <w:jc w:val="center"/>
            </w:pPr>
            <w:r>
              <w:rPr>
                <w:sz w:val="18"/>
              </w:rPr>
              <w:t>50,342</w:t>
            </w:r>
          </w:p>
        </w:tc>
        <w:tc>
          <w:tcPr>
            <w:tcW w:w="1171" w:type="dxa"/>
            <w:tcBorders>
              <w:top w:val="single" w:sz="2" w:space="0" w:color="000000"/>
              <w:left w:val="nil"/>
              <w:bottom w:val="single" w:sz="2" w:space="0" w:color="000000"/>
              <w:right w:val="nil"/>
            </w:tcBorders>
          </w:tcPr>
          <w:p w:rsidR="00D32767" w:rsidRDefault="00452DD5">
            <w:pPr>
              <w:spacing w:after="0"/>
              <w:ind w:left="77"/>
            </w:pPr>
            <w:r>
              <w:rPr>
                <w:sz w:val="18"/>
              </w:rPr>
              <w:t>38,324</w:t>
            </w:r>
          </w:p>
        </w:tc>
        <w:tc>
          <w:tcPr>
            <w:tcW w:w="619" w:type="dxa"/>
            <w:tcBorders>
              <w:top w:val="single" w:sz="2" w:space="0" w:color="000000"/>
              <w:left w:val="nil"/>
              <w:bottom w:val="single" w:sz="2" w:space="0" w:color="000000"/>
              <w:right w:val="nil"/>
            </w:tcBorders>
          </w:tcPr>
          <w:p w:rsidR="00D32767" w:rsidRDefault="00452DD5">
            <w:pPr>
              <w:spacing w:after="0"/>
              <w:ind w:left="72"/>
              <w:jc w:val="both"/>
            </w:pPr>
            <w:r>
              <w:rPr>
                <w:sz w:val="18"/>
              </w:rPr>
              <w:t>42,656</w:t>
            </w:r>
          </w:p>
        </w:tc>
      </w:tr>
    </w:tbl>
    <w:p w:rsidR="00D32767" w:rsidRDefault="00452DD5">
      <w:pPr>
        <w:spacing w:after="189" w:line="260" w:lineRule="auto"/>
        <w:ind w:left="14"/>
        <w:jc w:val="both"/>
      </w:pPr>
      <w:r>
        <w:rPr>
          <w:sz w:val="18"/>
        </w:rPr>
        <w:t>Total Financial assets measured at amortised cost</w:t>
      </w:r>
    </w:p>
    <w:p w:rsidR="00D32767" w:rsidRDefault="00452DD5">
      <w:pPr>
        <w:spacing w:after="148" w:line="260" w:lineRule="auto"/>
        <w:ind w:left="14" w:firstLine="4"/>
        <w:jc w:val="both"/>
      </w:pPr>
      <w:r>
        <w:rPr>
          <w:sz w:val="20"/>
        </w:rPr>
        <w:t>Financial liabilities measured at amortised cost</w:t>
      </w:r>
    </w:p>
    <w:p w:rsidR="00D32767" w:rsidRDefault="00452DD5">
      <w:pPr>
        <w:spacing w:after="3" w:line="260" w:lineRule="auto"/>
        <w:ind w:left="14" w:firstLine="4"/>
        <w:jc w:val="both"/>
      </w:pPr>
      <w:r>
        <w:rPr>
          <w:sz w:val="20"/>
        </w:rPr>
        <w:t>Payables</w:t>
      </w:r>
    </w:p>
    <w:p w:rsidR="00D32767" w:rsidRDefault="00452DD5">
      <w:pPr>
        <w:spacing w:after="4" w:line="260" w:lineRule="auto"/>
        <w:ind w:left="14"/>
        <w:jc w:val="both"/>
      </w:pPr>
      <w:r>
        <w:rPr>
          <w:sz w:val="18"/>
        </w:rPr>
        <w:t>Borrowings - Loans</w:t>
      </w:r>
    </w:p>
    <w:p w:rsidR="00D32767" w:rsidRDefault="00452DD5">
      <w:pPr>
        <w:spacing w:after="4" w:line="260" w:lineRule="auto"/>
        <w:ind w:left="14"/>
        <w:jc w:val="both"/>
      </w:pPr>
      <w:r>
        <w:rPr>
          <w:sz w:val="18"/>
        </w:rPr>
        <w:t>Finance Leases</w:t>
      </w:r>
    </w:p>
    <w:p w:rsidR="00D32767" w:rsidRDefault="00452DD5">
      <w:pPr>
        <w:spacing w:after="183" w:line="260" w:lineRule="auto"/>
        <w:ind w:left="14"/>
        <w:jc w:val="both"/>
      </w:pPr>
      <w:r>
        <w:rPr>
          <w:sz w:val="18"/>
        </w:rPr>
        <w:t>Painting Contract Liability</w:t>
      </w:r>
    </w:p>
    <w:p w:rsidR="00D32767" w:rsidRDefault="00452DD5">
      <w:pPr>
        <w:spacing w:after="387" w:line="260" w:lineRule="auto"/>
        <w:ind w:left="14"/>
        <w:jc w:val="both"/>
      </w:pPr>
      <w:r>
        <w:rPr>
          <w:sz w:val="18"/>
        </w:rPr>
        <w:t>Total Financial Liabilities Measured at Amortised Cost</w:t>
      </w:r>
    </w:p>
    <w:p w:rsidR="00D32767" w:rsidRDefault="00452DD5">
      <w:pPr>
        <w:numPr>
          <w:ilvl w:val="0"/>
          <w:numId w:val="10"/>
        </w:numPr>
        <w:spacing w:after="206" w:line="260" w:lineRule="auto"/>
        <w:ind w:hanging="283"/>
        <w:jc w:val="both"/>
      </w:pPr>
      <w:r>
        <w:rPr>
          <w:sz w:val="20"/>
        </w:rPr>
        <w:t>Events After Balance Date</w:t>
      </w:r>
    </w:p>
    <w:p w:rsidR="00D32767" w:rsidRDefault="00452DD5">
      <w:pPr>
        <w:spacing w:after="604" w:line="260" w:lineRule="auto"/>
        <w:ind w:left="14"/>
        <w:jc w:val="both"/>
      </w:pPr>
      <w:r>
        <w:rPr>
          <w:sz w:val="18"/>
        </w:rPr>
        <w:t>There were no significant events after the balance date that impact these financial statements.</w:t>
      </w:r>
    </w:p>
    <w:p w:rsidR="00D32767" w:rsidRDefault="00452DD5">
      <w:pPr>
        <w:numPr>
          <w:ilvl w:val="0"/>
          <w:numId w:val="10"/>
        </w:numPr>
        <w:spacing w:after="3" w:line="260" w:lineRule="auto"/>
        <w:ind w:hanging="283"/>
        <w:jc w:val="both"/>
      </w:pPr>
      <w:r>
        <w:rPr>
          <w:sz w:val="20"/>
        </w:rPr>
        <w:t>Comparatives</w:t>
      </w:r>
    </w:p>
    <w:p w:rsidR="00D32767" w:rsidRDefault="00D32767">
      <w:pPr>
        <w:sectPr w:rsidR="00D32767">
          <w:headerReference w:type="even" r:id="rId107"/>
          <w:headerReference w:type="default" r:id="rId108"/>
          <w:footerReference w:type="even" r:id="rId109"/>
          <w:footerReference w:type="default" r:id="rId110"/>
          <w:headerReference w:type="first" r:id="rId111"/>
          <w:footerReference w:type="first" r:id="rId112"/>
          <w:pgSz w:w="11916" w:h="16848"/>
          <w:pgMar w:top="1426" w:right="1042" w:bottom="794" w:left="1109" w:header="720" w:footer="756" w:gutter="0"/>
          <w:cols w:space="720"/>
        </w:sectPr>
      </w:pPr>
    </w:p>
    <w:p w:rsidR="00D32767" w:rsidRDefault="00452DD5">
      <w:pPr>
        <w:spacing w:after="7137" w:line="260" w:lineRule="auto"/>
        <w:ind w:left="14"/>
        <w:jc w:val="both"/>
      </w:pPr>
      <w:r>
        <w:rPr>
          <w:sz w:val="18"/>
        </w:rPr>
        <w:lastRenderedPageBreak/>
        <w:t>There have been a number of prior period comparatives which have been reclassified to make disclosure consi</w:t>
      </w:r>
      <w:r>
        <w:rPr>
          <w:sz w:val="18"/>
        </w:rPr>
        <w:t>stent with the current year.</w:t>
      </w:r>
    </w:p>
    <w:p w:rsidR="00D32767" w:rsidRDefault="00452DD5">
      <w:pPr>
        <w:tabs>
          <w:tab w:val="right" w:pos="9765"/>
        </w:tabs>
        <w:spacing w:after="3" w:line="260" w:lineRule="auto"/>
      </w:pPr>
      <w:proofErr w:type="spellStart"/>
      <w:r>
        <w:rPr>
          <w:sz w:val="20"/>
        </w:rPr>
        <w:lastRenderedPageBreak/>
        <w:t>Pirinoa</w:t>
      </w:r>
      <w:proofErr w:type="spellEnd"/>
      <w:r>
        <w:rPr>
          <w:sz w:val="20"/>
        </w:rPr>
        <w:t xml:space="preserve"> School </w:t>
      </w:r>
      <w:r>
        <w:rPr>
          <w:sz w:val="20"/>
        </w:rPr>
        <w:tab/>
        <w:t>Page 20</w:t>
      </w:r>
    </w:p>
    <w:p w:rsidR="00D32767" w:rsidRDefault="00452DD5">
      <w:pPr>
        <w:spacing w:after="182" w:line="263" w:lineRule="auto"/>
        <w:ind w:left="437" w:hanging="10"/>
      </w:pPr>
      <w:proofErr w:type="spellStart"/>
      <w:r>
        <w:rPr>
          <w:sz w:val="30"/>
        </w:rPr>
        <w:t>Pirinoa</w:t>
      </w:r>
      <w:proofErr w:type="spellEnd"/>
      <w:r>
        <w:rPr>
          <w:sz w:val="30"/>
        </w:rPr>
        <w:t xml:space="preserve"> School</w:t>
      </w:r>
    </w:p>
    <w:p w:rsidR="00D32767" w:rsidRDefault="00452DD5">
      <w:pPr>
        <w:pStyle w:val="Heading2"/>
        <w:ind w:left="437"/>
      </w:pPr>
      <w:proofErr w:type="spellStart"/>
      <w:r>
        <w:t>Kiwisport</w:t>
      </w:r>
      <w:proofErr w:type="spellEnd"/>
    </w:p>
    <w:p w:rsidR="00D32767" w:rsidRDefault="00452DD5">
      <w:pPr>
        <w:spacing w:after="12962" w:line="260" w:lineRule="auto"/>
        <w:ind w:left="413" w:right="125"/>
        <w:jc w:val="both"/>
      </w:pPr>
      <w:proofErr w:type="spellStart"/>
      <w:r>
        <w:rPr>
          <w:sz w:val="18"/>
        </w:rPr>
        <w:t>Kiwisport</w:t>
      </w:r>
      <w:proofErr w:type="spellEnd"/>
      <w:r>
        <w:rPr>
          <w:sz w:val="18"/>
        </w:rPr>
        <w:t xml:space="preserve"> is a Government funding initiative to support students' participation in organised sport. In 2020, the school received total </w:t>
      </w:r>
      <w:proofErr w:type="spellStart"/>
      <w:r>
        <w:rPr>
          <w:sz w:val="18"/>
        </w:rPr>
        <w:t>Kiwisport</w:t>
      </w:r>
      <w:proofErr w:type="spellEnd"/>
      <w:r>
        <w:rPr>
          <w:sz w:val="18"/>
        </w:rPr>
        <w:t xml:space="preserve"> funding of $580 (excluding CST). </w:t>
      </w:r>
      <w:r>
        <w:rPr>
          <w:sz w:val="18"/>
        </w:rPr>
        <w:t>The funding was spent on sporting endeavours.</w:t>
      </w:r>
    </w:p>
    <w:p w:rsidR="00D32767" w:rsidRDefault="00452DD5">
      <w:pPr>
        <w:tabs>
          <w:tab w:val="right" w:pos="9765"/>
        </w:tabs>
        <w:spacing w:after="3" w:line="260" w:lineRule="auto"/>
      </w:pPr>
      <w:proofErr w:type="spellStart"/>
      <w:r>
        <w:rPr>
          <w:sz w:val="20"/>
        </w:rPr>
        <w:lastRenderedPageBreak/>
        <w:t>Pirinoa</w:t>
      </w:r>
      <w:proofErr w:type="spellEnd"/>
      <w:r>
        <w:rPr>
          <w:sz w:val="20"/>
        </w:rPr>
        <w:t xml:space="preserve"> School </w:t>
      </w:r>
      <w:r>
        <w:rPr>
          <w:sz w:val="20"/>
        </w:rPr>
        <w:tab/>
        <w:t>Page 21</w:t>
      </w:r>
    </w:p>
    <w:p w:rsidR="00D32767" w:rsidRDefault="00D32767">
      <w:pPr>
        <w:sectPr w:rsidR="00D32767">
          <w:type w:val="continuous"/>
          <w:pgSz w:w="11916" w:h="16848"/>
          <w:pgMar w:top="1430" w:right="1066" w:bottom="800" w:left="1085" w:header="720" w:footer="720" w:gutter="0"/>
          <w:cols w:space="720"/>
        </w:sectPr>
      </w:pPr>
    </w:p>
    <w:p w:rsidR="00D32767" w:rsidRDefault="00452DD5">
      <w:pPr>
        <w:pBdr>
          <w:top w:val="single" w:sz="6" w:space="0" w:color="000000"/>
          <w:bottom w:val="single" w:sz="4" w:space="0" w:color="000000"/>
          <w:right w:val="single" w:sz="2" w:space="0" w:color="000000"/>
        </w:pBdr>
        <w:spacing w:after="613"/>
        <w:ind w:right="29"/>
        <w:jc w:val="center"/>
      </w:pPr>
      <w:r>
        <w:lastRenderedPageBreak/>
        <w:t>School Letterhead</w:t>
      </w:r>
    </w:p>
    <w:p w:rsidR="00D32767" w:rsidRDefault="00452DD5">
      <w:pPr>
        <w:spacing w:after="619" w:line="261" w:lineRule="auto"/>
        <w:ind w:left="14" w:right="14"/>
        <w:jc w:val="both"/>
      </w:pPr>
      <w:r>
        <w:t>20 May 2021</w:t>
      </w:r>
    </w:p>
    <w:p w:rsidR="00D32767" w:rsidRDefault="00452DD5">
      <w:pPr>
        <w:spacing w:after="3" w:line="261" w:lineRule="auto"/>
        <w:ind w:left="14" w:right="8109"/>
        <w:jc w:val="both"/>
      </w:pPr>
      <w:r>
        <w:t>Vivien Cotton CKS Audit</w:t>
      </w:r>
    </w:p>
    <w:p w:rsidR="00D32767" w:rsidRDefault="00452DD5">
      <w:pPr>
        <w:spacing w:after="3" w:line="261" w:lineRule="auto"/>
        <w:ind w:left="14" w:right="14"/>
        <w:jc w:val="both"/>
      </w:pPr>
      <w:r>
        <w:t>P O Box 5257</w:t>
      </w:r>
    </w:p>
    <w:p w:rsidR="00D32767" w:rsidRDefault="00452DD5">
      <w:pPr>
        <w:spacing w:after="366" w:line="261" w:lineRule="auto"/>
        <w:ind w:left="24" w:right="792" w:hanging="10"/>
      </w:pPr>
      <w:r>
        <w:rPr>
          <w:sz w:val="24"/>
        </w:rPr>
        <w:t>PALMERSTON NORTH 4410</w:t>
      </w:r>
    </w:p>
    <w:p w:rsidR="00D32767" w:rsidRDefault="00452DD5">
      <w:pPr>
        <w:pStyle w:val="Heading3"/>
        <w:spacing w:after="398"/>
        <w:ind w:left="24" w:right="792"/>
      </w:pPr>
      <w:r>
        <w:t>Dear Viv</w:t>
      </w:r>
    </w:p>
    <w:p w:rsidR="00D32767" w:rsidRDefault="00452DD5">
      <w:pPr>
        <w:spacing w:after="123" w:line="263" w:lineRule="auto"/>
        <w:ind w:left="43" w:right="855" w:hanging="10"/>
      </w:pPr>
      <w:r>
        <w:rPr>
          <w:sz w:val="26"/>
        </w:rPr>
        <w:t>REPRESENTATION LETTER FOR THE YEAR ENDED 31 DECEMBER 2020</w:t>
      </w:r>
    </w:p>
    <w:p w:rsidR="00D32767" w:rsidRDefault="00452DD5">
      <w:pPr>
        <w:spacing w:after="97" w:line="261" w:lineRule="auto"/>
        <w:ind w:left="14" w:right="14"/>
        <w:jc w:val="both"/>
      </w:pPr>
      <w:r>
        <w:t xml:space="preserve">This representation letter is provided in connection with your audit, carried out on behalf of the </w:t>
      </w:r>
      <w:proofErr w:type="spellStart"/>
      <w:r>
        <w:t>AuditorGeneral</w:t>
      </w:r>
      <w:proofErr w:type="spellEnd"/>
      <w:r>
        <w:t xml:space="preserve">, of the financial statements of </w:t>
      </w:r>
      <w:proofErr w:type="spellStart"/>
      <w:r>
        <w:t>Pirinoa</w:t>
      </w:r>
      <w:proofErr w:type="spellEnd"/>
      <w:r>
        <w:t xml:space="preserve"> School (the School) for the year ended 31 December 2020 for the purpose of expressing an independent o</w:t>
      </w:r>
      <w:r>
        <w:t>pinion about whether the financial statements:</w:t>
      </w:r>
    </w:p>
    <w:p w:rsidR="00D32767" w:rsidRDefault="00452DD5">
      <w:pPr>
        <w:numPr>
          <w:ilvl w:val="0"/>
          <w:numId w:val="11"/>
        </w:numPr>
        <w:spacing w:after="202" w:line="261" w:lineRule="auto"/>
        <w:ind w:right="1054" w:hanging="730"/>
        <w:jc w:val="both"/>
      </w:pPr>
      <w:r>
        <w:t>present fairly, in all material respects:</w:t>
      </w:r>
    </w:p>
    <w:p w:rsidR="00D32767" w:rsidRDefault="00452DD5">
      <w:pPr>
        <w:numPr>
          <w:ilvl w:val="0"/>
          <w:numId w:val="11"/>
        </w:numPr>
        <w:spacing w:after="3" w:line="336" w:lineRule="auto"/>
        <w:ind w:right="1054" w:hanging="730"/>
        <w:jc w:val="both"/>
      </w:pPr>
      <w:r>
        <w:t xml:space="preserve">the financial position as at 31 December 2020; and </w:t>
      </w:r>
      <w:r>
        <w:rPr>
          <w:noProof/>
        </w:rPr>
        <w:drawing>
          <wp:inline distT="0" distB="0" distL="0" distR="0">
            <wp:extent cx="36583" cy="15240"/>
            <wp:effectExtent l="0" t="0" r="0" b="0"/>
            <wp:docPr id="55066" name="Picture 55066"/>
            <wp:cNvGraphicFramePr/>
            <a:graphic xmlns:a="http://schemas.openxmlformats.org/drawingml/2006/main">
              <a:graphicData uri="http://schemas.openxmlformats.org/drawingml/2006/picture">
                <pic:pic xmlns:pic="http://schemas.openxmlformats.org/drawingml/2006/picture">
                  <pic:nvPicPr>
                    <pic:cNvPr id="55066" name="Picture 55066"/>
                    <pic:cNvPicPr/>
                  </pic:nvPicPr>
                  <pic:blipFill>
                    <a:blip r:embed="rId113"/>
                    <a:stretch>
                      <a:fillRect/>
                    </a:stretch>
                  </pic:blipFill>
                  <pic:spPr>
                    <a:xfrm>
                      <a:off x="0" y="0"/>
                      <a:ext cx="36583" cy="15240"/>
                    </a:xfrm>
                    <a:prstGeom prst="rect">
                      <a:avLst/>
                    </a:prstGeom>
                  </pic:spPr>
                </pic:pic>
              </a:graphicData>
            </a:graphic>
          </wp:inline>
        </w:drawing>
      </w:r>
      <w:r>
        <w:t xml:space="preserve"> the financial performance and cash flows for the year then ended; and</w:t>
      </w:r>
    </w:p>
    <w:p w:rsidR="00D32767" w:rsidRDefault="00452DD5">
      <w:pPr>
        <w:spacing w:after="193" w:line="261" w:lineRule="auto"/>
        <w:ind w:left="729" w:right="14" w:hanging="715"/>
        <w:jc w:val="both"/>
      </w:pPr>
      <w:r>
        <w:rPr>
          <w:noProof/>
        </w:rPr>
        <w:drawing>
          <wp:inline distT="0" distB="0" distL="0" distR="0">
            <wp:extent cx="39632" cy="15240"/>
            <wp:effectExtent l="0" t="0" r="0" b="0"/>
            <wp:docPr id="55067" name="Picture 55067"/>
            <wp:cNvGraphicFramePr/>
            <a:graphic xmlns:a="http://schemas.openxmlformats.org/drawingml/2006/main">
              <a:graphicData uri="http://schemas.openxmlformats.org/drawingml/2006/picture">
                <pic:pic xmlns:pic="http://schemas.openxmlformats.org/drawingml/2006/picture">
                  <pic:nvPicPr>
                    <pic:cNvPr id="55067" name="Picture 55067"/>
                    <pic:cNvPicPr/>
                  </pic:nvPicPr>
                  <pic:blipFill>
                    <a:blip r:embed="rId114"/>
                    <a:stretch>
                      <a:fillRect/>
                    </a:stretch>
                  </pic:blipFill>
                  <pic:spPr>
                    <a:xfrm>
                      <a:off x="0" y="0"/>
                      <a:ext cx="39632" cy="15240"/>
                    </a:xfrm>
                    <a:prstGeom prst="rect">
                      <a:avLst/>
                    </a:prstGeom>
                  </pic:spPr>
                </pic:pic>
              </a:graphicData>
            </a:graphic>
          </wp:inline>
        </w:drawing>
      </w:r>
      <w:r>
        <w:t xml:space="preserve"> comply with generally accepted accounting practice in New Zealand in accordance with Public Sector — Public Benefit Entity Standards, Reduced Disclosure Regime.</w:t>
      </w:r>
    </w:p>
    <w:p w:rsidR="00D32767" w:rsidRDefault="00452DD5">
      <w:pPr>
        <w:spacing w:after="397" w:line="261" w:lineRule="auto"/>
        <w:ind w:left="14" w:right="14"/>
        <w:jc w:val="both"/>
      </w:pPr>
      <w:r>
        <w:t>We understand that your audit was carried out in accordance with the Auditing Standards issued</w:t>
      </w:r>
      <w:r>
        <w:t xml:space="preserve"> by the Auditor-General, which incorporate the International Standards on Auditing (New Zealand) issued by the New Zealand Auditing and Assurance Standards Board.</w:t>
      </w:r>
    </w:p>
    <w:p w:rsidR="00D32767" w:rsidRDefault="00452DD5">
      <w:pPr>
        <w:pStyle w:val="Heading3"/>
        <w:spacing w:after="162"/>
        <w:ind w:left="24" w:right="792"/>
      </w:pPr>
      <w:r>
        <w:t>General representations</w:t>
      </w:r>
    </w:p>
    <w:p w:rsidR="00D32767" w:rsidRDefault="00452DD5">
      <w:pPr>
        <w:spacing w:after="80" w:line="261" w:lineRule="auto"/>
        <w:ind w:left="14" w:right="14"/>
        <w:jc w:val="both"/>
      </w:pPr>
      <w:r>
        <w:t>To the best of our knowledge and belief:</w:t>
      </w:r>
    </w:p>
    <w:p w:rsidR="00D32767" w:rsidRDefault="00452DD5">
      <w:pPr>
        <w:numPr>
          <w:ilvl w:val="0"/>
          <w:numId w:val="12"/>
        </w:numPr>
        <w:spacing w:after="97" w:line="261" w:lineRule="auto"/>
        <w:ind w:right="14" w:hanging="720"/>
        <w:jc w:val="both"/>
      </w:pPr>
      <w:r>
        <w:t>the resources and activities</w:t>
      </w:r>
      <w:r>
        <w:t xml:space="preserve"> under our control have been operating effectively and efficiently;</w:t>
      </w:r>
    </w:p>
    <w:p w:rsidR="00D32767" w:rsidRDefault="00452DD5">
      <w:pPr>
        <w:numPr>
          <w:ilvl w:val="0"/>
          <w:numId w:val="12"/>
        </w:numPr>
        <w:spacing w:after="97" w:line="261" w:lineRule="auto"/>
        <w:ind w:right="14" w:hanging="720"/>
        <w:jc w:val="both"/>
      </w:pPr>
      <w:r>
        <w:t xml:space="preserve">we have complied with our statutory obligations including laws, regulations and contractual requirements; </w:t>
      </w:r>
      <w:r>
        <w:rPr>
          <w:noProof/>
        </w:rPr>
        <w:drawing>
          <wp:inline distT="0" distB="0" distL="0" distR="0">
            <wp:extent cx="36583" cy="15240"/>
            <wp:effectExtent l="0" t="0" r="0" b="0"/>
            <wp:docPr id="55070" name="Picture 55070"/>
            <wp:cNvGraphicFramePr/>
            <a:graphic xmlns:a="http://schemas.openxmlformats.org/drawingml/2006/main">
              <a:graphicData uri="http://schemas.openxmlformats.org/drawingml/2006/picture">
                <pic:pic xmlns:pic="http://schemas.openxmlformats.org/drawingml/2006/picture">
                  <pic:nvPicPr>
                    <pic:cNvPr id="55070" name="Picture 55070"/>
                    <pic:cNvPicPr/>
                  </pic:nvPicPr>
                  <pic:blipFill>
                    <a:blip r:embed="rId115"/>
                    <a:stretch>
                      <a:fillRect/>
                    </a:stretch>
                  </pic:blipFill>
                  <pic:spPr>
                    <a:xfrm>
                      <a:off x="0" y="0"/>
                      <a:ext cx="36583" cy="15240"/>
                    </a:xfrm>
                    <a:prstGeom prst="rect">
                      <a:avLst/>
                    </a:prstGeom>
                  </pic:spPr>
                </pic:pic>
              </a:graphicData>
            </a:graphic>
          </wp:inline>
        </w:drawing>
      </w:r>
      <w:r>
        <w:t xml:space="preserve"> we have carried out our decisions and actions with due regard to minimising wast</w:t>
      </w:r>
      <w:r>
        <w:t>e;</w:t>
      </w:r>
    </w:p>
    <w:p w:rsidR="00D32767" w:rsidRDefault="00452DD5">
      <w:pPr>
        <w:numPr>
          <w:ilvl w:val="0"/>
          <w:numId w:val="12"/>
        </w:numPr>
        <w:spacing w:after="173" w:line="261" w:lineRule="auto"/>
        <w:ind w:right="14" w:hanging="720"/>
        <w:jc w:val="both"/>
      </w:pPr>
      <w:r>
        <w:t xml:space="preserve">we have met Parliament's and the public's expectations of appropriate standards of behaviour in the public sector (that is, we have carried out our decisions and actions with due regard to probity); and </w:t>
      </w:r>
      <w:r>
        <w:rPr>
          <w:noProof/>
        </w:rPr>
        <w:drawing>
          <wp:inline distT="0" distB="0" distL="0" distR="0">
            <wp:extent cx="36583" cy="15240"/>
            <wp:effectExtent l="0" t="0" r="0" b="0"/>
            <wp:docPr id="55072" name="Picture 55072"/>
            <wp:cNvGraphicFramePr/>
            <a:graphic xmlns:a="http://schemas.openxmlformats.org/drawingml/2006/main">
              <a:graphicData uri="http://schemas.openxmlformats.org/drawingml/2006/picture">
                <pic:pic xmlns:pic="http://schemas.openxmlformats.org/drawingml/2006/picture">
                  <pic:nvPicPr>
                    <pic:cNvPr id="55072" name="Picture 55072"/>
                    <pic:cNvPicPr/>
                  </pic:nvPicPr>
                  <pic:blipFill>
                    <a:blip r:embed="rId116"/>
                    <a:stretch>
                      <a:fillRect/>
                    </a:stretch>
                  </pic:blipFill>
                  <pic:spPr>
                    <a:xfrm>
                      <a:off x="0" y="0"/>
                      <a:ext cx="36583" cy="15240"/>
                    </a:xfrm>
                    <a:prstGeom prst="rect">
                      <a:avLst/>
                    </a:prstGeom>
                  </pic:spPr>
                </pic:pic>
              </a:graphicData>
            </a:graphic>
          </wp:inline>
        </w:drawing>
      </w:r>
      <w:r>
        <w:t xml:space="preserve"> any decisions or actions have been taken with due regard to financial prudence.</w:t>
      </w:r>
    </w:p>
    <w:p w:rsidR="00D32767" w:rsidRDefault="00452DD5">
      <w:pPr>
        <w:spacing w:after="132" w:line="261" w:lineRule="auto"/>
        <w:ind w:left="14" w:right="14"/>
        <w:jc w:val="both"/>
      </w:pPr>
      <w:r>
        <w:t>We also acknowledge that we have responsibility for designing, implementing, and maintaining internal control (to the extent that is reasonably practical given the size of the</w:t>
      </w:r>
      <w:r>
        <w:t xml:space="preserve"> School) to prevent and detect fraud or error, and which enables the preparation of the financial statements that are free from material misstatement whether due to fraud or error (a requirement of paragraph NZ40. I(a) in ISA (NZ) 240).</w:t>
      </w:r>
    </w:p>
    <w:p w:rsidR="00D32767" w:rsidRDefault="00452DD5">
      <w:pPr>
        <w:pStyle w:val="Heading3"/>
        <w:spacing w:after="179"/>
        <w:ind w:left="24" w:right="792"/>
      </w:pPr>
      <w:r>
        <w:t>Representations for</w:t>
      </w:r>
      <w:r>
        <w:t xml:space="preserve"> the financial statements</w:t>
      </w:r>
    </w:p>
    <w:p w:rsidR="00D32767" w:rsidRDefault="00452DD5">
      <w:pPr>
        <w:spacing w:after="3" w:line="261" w:lineRule="auto"/>
        <w:ind w:left="14" w:right="14"/>
        <w:jc w:val="both"/>
      </w:pPr>
      <w:r>
        <w:t xml:space="preserve">We confirm that all transactions have been recorded in the accounting records and are reflected in the financial statements, and that, to the best of our knowledge and belief, having made such enquiries as we considered necessary </w:t>
      </w:r>
      <w:r>
        <w:t>for the purpose of appropriately informing ourselves:</w:t>
      </w:r>
    </w:p>
    <w:p w:rsidR="00D32767" w:rsidRDefault="00452DD5">
      <w:pPr>
        <w:numPr>
          <w:ilvl w:val="0"/>
          <w:numId w:val="13"/>
        </w:numPr>
        <w:spacing w:after="97" w:line="261" w:lineRule="auto"/>
        <w:ind w:right="14" w:hanging="720"/>
        <w:jc w:val="both"/>
      </w:pPr>
      <w:r>
        <w:lastRenderedPageBreak/>
        <w:t>we have fulfilled our responsibilities for preparing and presenting the financial statements as required by section 87 of the Education Act 1989 and, in particular, that the financial statements:</w:t>
      </w:r>
    </w:p>
    <w:p w:rsidR="00D32767" w:rsidRDefault="00452DD5">
      <w:pPr>
        <w:numPr>
          <w:ilvl w:val="0"/>
          <w:numId w:val="13"/>
        </w:numPr>
        <w:spacing w:after="196" w:line="261" w:lineRule="auto"/>
        <w:ind w:right="14" w:hanging="720"/>
        <w:jc w:val="both"/>
      </w:pPr>
      <w:r>
        <w:t>presen</w:t>
      </w:r>
      <w:r>
        <w:t>t fairly, in all material respects:</w:t>
      </w:r>
    </w:p>
    <w:p w:rsidR="00D32767" w:rsidRDefault="00452DD5">
      <w:pPr>
        <w:spacing w:after="3" w:line="341" w:lineRule="auto"/>
        <w:ind w:left="1440" w:right="1373"/>
        <w:jc w:val="both"/>
      </w:pPr>
      <w:r>
        <w:rPr>
          <w:noProof/>
        </w:rPr>
        <w:drawing>
          <wp:inline distT="0" distB="0" distL="0" distR="0">
            <wp:extent cx="39632" cy="15240"/>
            <wp:effectExtent l="0" t="0" r="0" b="0"/>
            <wp:docPr id="58036" name="Picture 58036"/>
            <wp:cNvGraphicFramePr/>
            <a:graphic xmlns:a="http://schemas.openxmlformats.org/drawingml/2006/main">
              <a:graphicData uri="http://schemas.openxmlformats.org/drawingml/2006/picture">
                <pic:pic xmlns:pic="http://schemas.openxmlformats.org/drawingml/2006/picture">
                  <pic:nvPicPr>
                    <pic:cNvPr id="58036" name="Picture 58036"/>
                    <pic:cNvPicPr/>
                  </pic:nvPicPr>
                  <pic:blipFill>
                    <a:blip r:embed="rId117"/>
                    <a:stretch>
                      <a:fillRect/>
                    </a:stretch>
                  </pic:blipFill>
                  <pic:spPr>
                    <a:xfrm>
                      <a:off x="0" y="0"/>
                      <a:ext cx="39632" cy="15240"/>
                    </a:xfrm>
                    <a:prstGeom prst="rect">
                      <a:avLst/>
                    </a:prstGeom>
                  </pic:spPr>
                </pic:pic>
              </a:graphicData>
            </a:graphic>
          </wp:inline>
        </w:drawing>
      </w:r>
      <w:r>
        <w:t xml:space="preserve"> the financial position as at 31 December 2020; and </w:t>
      </w:r>
      <w:r>
        <w:rPr>
          <w:noProof/>
        </w:rPr>
        <w:drawing>
          <wp:inline distT="0" distB="0" distL="0" distR="0">
            <wp:extent cx="39632" cy="15240"/>
            <wp:effectExtent l="0" t="0" r="0" b="0"/>
            <wp:docPr id="58037" name="Picture 58037"/>
            <wp:cNvGraphicFramePr/>
            <a:graphic xmlns:a="http://schemas.openxmlformats.org/drawingml/2006/main">
              <a:graphicData uri="http://schemas.openxmlformats.org/drawingml/2006/picture">
                <pic:pic xmlns:pic="http://schemas.openxmlformats.org/drawingml/2006/picture">
                  <pic:nvPicPr>
                    <pic:cNvPr id="58037" name="Picture 58037"/>
                    <pic:cNvPicPr/>
                  </pic:nvPicPr>
                  <pic:blipFill>
                    <a:blip r:embed="rId118"/>
                    <a:stretch>
                      <a:fillRect/>
                    </a:stretch>
                  </pic:blipFill>
                  <pic:spPr>
                    <a:xfrm>
                      <a:off x="0" y="0"/>
                      <a:ext cx="39632" cy="15240"/>
                    </a:xfrm>
                    <a:prstGeom prst="rect">
                      <a:avLst/>
                    </a:prstGeom>
                  </pic:spPr>
                </pic:pic>
              </a:graphicData>
            </a:graphic>
          </wp:inline>
        </w:drawing>
      </w:r>
      <w:r>
        <w:t xml:space="preserve"> the financial performance and cash flows for the year then ended; and</w:t>
      </w:r>
    </w:p>
    <w:p w:rsidR="00D32767" w:rsidRDefault="00452DD5">
      <w:pPr>
        <w:spacing w:after="113" w:line="261" w:lineRule="auto"/>
        <w:ind w:left="1450" w:right="14" w:hanging="725"/>
        <w:jc w:val="both"/>
      </w:pPr>
      <w:r>
        <w:rPr>
          <w:noProof/>
        </w:rPr>
        <w:drawing>
          <wp:inline distT="0" distB="0" distL="0" distR="0">
            <wp:extent cx="36583" cy="15240"/>
            <wp:effectExtent l="0" t="0" r="0" b="0"/>
            <wp:docPr id="58038" name="Picture 58038"/>
            <wp:cNvGraphicFramePr/>
            <a:graphic xmlns:a="http://schemas.openxmlformats.org/drawingml/2006/main">
              <a:graphicData uri="http://schemas.openxmlformats.org/drawingml/2006/picture">
                <pic:pic xmlns:pic="http://schemas.openxmlformats.org/drawingml/2006/picture">
                  <pic:nvPicPr>
                    <pic:cNvPr id="58038" name="Picture 58038"/>
                    <pic:cNvPicPr/>
                  </pic:nvPicPr>
                  <pic:blipFill>
                    <a:blip r:embed="rId119"/>
                    <a:stretch>
                      <a:fillRect/>
                    </a:stretch>
                  </pic:blipFill>
                  <pic:spPr>
                    <a:xfrm>
                      <a:off x="0" y="0"/>
                      <a:ext cx="36583" cy="15240"/>
                    </a:xfrm>
                    <a:prstGeom prst="rect">
                      <a:avLst/>
                    </a:prstGeom>
                  </pic:spPr>
                </pic:pic>
              </a:graphicData>
            </a:graphic>
          </wp:inline>
        </w:drawing>
      </w:r>
      <w:r>
        <w:t xml:space="preserve"> comply with generally accepted accounting practice in New Zealand in accordance with Public S</w:t>
      </w:r>
      <w:r>
        <w:t>ector — Public Benefit Entity Standards, Reduced Disclosure Regime.</w:t>
      </w:r>
    </w:p>
    <w:p w:rsidR="00D32767" w:rsidRDefault="00452DD5">
      <w:pPr>
        <w:numPr>
          <w:ilvl w:val="0"/>
          <w:numId w:val="13"/>
        </w:numPr>
        <w:spacing w:after="132" w:line="261" w:lineRule="auto"/>
        <w:ind w:right="14" w:hanging="720"/>
        <w:jc w:val="both"/>
      </w:pPr>
      <w:r>
        <w:t xml:space="preserve">we believe the methods, significant assumptions, and data used in making and supporting the accounting estimates and the related disclosures in the financial statements are appropriate to </w:t>
      </w:r>
      <w:r>
        <w:t>achieve recognition, measurement or disclosure that is in accordance with the applicable financial reporting framework;</w:t>
      </w:r>
    </w:p>
    <w:p w:rsidR="00D32767" w:rsidRDefault="00452DD5">
      <w:pPr>
        <w:numPr>
          <w:ilvl w:val="0"/>
          <w:numId w:val="13"/>
        </w:numPr>
        <w:spacing w:after="129" w:line="261" w:lineRule="auto"/>
        <w:ind w:right="14" w:hanging="720"/>
        <w:jc w:val="both"/>
      </w:pPr>
      <w:r>
        <w:t>we have appropriately accounted for and disclosed the related party relationships and transactions in the financial statements;</w:t>
      </w:r>
    </w:p>
    <w:p w:rsidR="00D32767" w:rsidRDefault="00452DD5">
      <w:pPr>
        <w:numPr>
          <w:ilvl w:val="0"/>
          <w:numId w:val="13"/>
        </w:numPr>
        <w:spacing w:after="130" w:line="261" w:lineRule="auto"/>
        <w:ind w:right="14" w:hanging="720"/>
        <w:jc w:val="both"/>
      </w:pPr>
      <w:r>
        <w:t xml:space="preserve">we have adjusted or disclosed all events subsequent to the date of the financial statements that </w:t>
      </w:r>
      <w:r>
        <w:rPr>
          <w:noProof/>
        </w:rPr>
        <w:drawing>
          <wp:inline distT="0" distB="0" distL="0" distR="0">
            <wp:extent cx="6097" cy="6096"/>
            <wp:effectExtent l="0" t="0" r="0" b="0"/>
            <wp:docPr id="58042" name="Picture 58042"/>
            <wp:cNvGraphicFramePr/>
            <a:graphic xmlns:a="http://schemas.openxmlformats.org/drawingml/2006/main">
              <a:graphicData uri="http://schemas.openxmlformats.org/drawingml/2006/picture">
                <pic:pic xmlns:pic="http://schemas.openxmlformats.org/drawingml/2006/picture">
                  <pic:nvPicPr>
                    <pic:cNvPr id="58042" name="Picture 58042"/>
                    <pic:cNvPicPr/>
                  </pic:nvPicPr>
                  <pic:blipFill>
                    <a:blip r:embed="rId120"/>
                    <a:stretch>
                      <a:fillRect/>
                    </a:stretch>
                  </pic:blipFill>
                  <pic:spPr>
                    <a:xfrm>
                      <a:off x="0" y="0"/>
                      <a:ext cx="6097" cy="6096"/>
                    </a:xfrm>
                    <a:prstGeom prst="rect">
                      <a:avLst/>
                    </a:prstGeom>
                  </pic:spPr>
                </pic:pic>
              </a:graphicData>
            </a:graphic>
          </wp:inline>
        </w:drawing>
      </w:r>
      <w:r>
        <w:t xml:space="preserve"> require adjustment or disclosure; and</w:t>
      </w:r>
    </w:p>
    <w:p w:rsidR="00D32767" w:rsidRDefault="00452DD5">
      <w:pPr>
        <w:numPr>
          <w:ilvl w:val="0"/>
          <w:numId w:val="13"/>
        </w:numPr>
        <w:spacing w:after="128" w:line="261" w:lineRule="auto"/>
        <w:ind w:right="14" w:hanging="720"/>
        <w:jc w:val="both"/>
      </w:pPr>
      <w:r>
        <w:t>we believe the effects of uncorrected misstatements are immaterial, both individually and in the aggregate, to the fina</w:t>
      </w:r>
      <w:r>
        <w:t>ncial statements as a whole. A list of the uncorrected misstatements is attached to this representation letter;</w:t>
      </w:r>
    </w:p>
    <w:p w:rsidR="00D32767" w:rsidRDefault="00452DD5">
      <w:pPr>
        <w:spacing w:after="301" w:line="261" w:lineRule="auto"/>
        <w:ind w:left="739" w:right="14" w:hanging="725"/>
        <w:jc w:val="both"/>
      </w:pPr>
      <w:r>
        <w:rPr>
          <w:noProof/>
        </w:rPr>
        <w:drawing>
          <wp:inline distT="0" distB="0" distL="0" distR="0">
            <wp:extent cx="39632" cy="15240"/>
            <wp:effectExtent l="0" t="0" r="0" b="0"/>
            <wp:docPr id="58044" name="Picture 58044"/>
            <wp:cNvGraphicFramePr/>
            <a:graphic xmlns:a="http://schemas.openxmlformats.org/drawingml/2006/main">
              <a:graphicData uri="http://schemas.openxmlformats.org/drawingml/2006/picture">
                <pic:pic xmlns:pic="http://schemas.openxmlformats.org/drawingml/2006/picture">
                  <pic:nvPicPr>
                    <pic:cNvPr id="58044" name="Picture 58044"/>
                    <pic:cNvPicPr/>
                  </pic:nvPicPr>
                  <pic:blipFill>
                    <a:blip r:embed="rId121"/>
                    <a:stretch>
                      <a:fillRect/>
                    </a:stretch>
                  </pic:blipFill>
                  <pic:spPr>
                    <a:xfrm>
                      <a:off x="0" y="0"/>
                      <a:ext cx="39632" cy="15240"/>
                    </a:xfrm>
                    <a:prstGeom prst="rect">
                      <a:avLst/>
                    </a:prstGeom>
                  </pic:spPr>
                </pic:pic>
              </a:graphicData>
            </a:graphic>
          </wp:inline>
        </w:drawing>
      </w:r>
      <w:r>
        <w:t xml:space="preserve"> we have disclosed all known actual or possible litigation and claims whose effects should be considered when preparing the financial statement</w:t>
      </w:r>
      <w:r>
        <w:t>s. Where applicable, such litigation and claims have been accounted for and disclosed in accordance with Public Sector — Public Benefit Entity Standards, Reduced Disclosure Regime.</w:t>
      </w:r>
    </w:p>
    <w:p w:rsidR="00D32767" w:rsidRDefault="00452DD5">
      <w:pPr>
        <w:pStyle w:val="Heading3"/>
        <w:spacing w:after="181"/>
        <w:ind w:left="24" w:right="792"/>
      </w:pPr>
      <w:r>
        <w:rPr>
          <w:noProof/>
        </w:rPr>
        <w:drawing>
          <wp:anchor distT="0" distB="0" distL="114300" distR="114300" simplePos="0" relativeHeight="251671552" behindDoc="0" locked="0" layoutInCell="1" allowOverlap="0">
            <wp:simplePos x="0" y="0"/>
            <wp:positionH relativeFrom="page">
              <wp:posOffset>7027056</wp:posOffset>
            </wp:positionH>
            <wp:positionV relativeFrom="page">
              <wp:posOffset>1088136</wp:posOffset>
            </wp:positionV>
            <wp:extent cx="9145" cy="9144"/>
            <wp:effectExtent l="0" t="0" r="0" b="0"/>
            <wp:wrapSquare wrapText="bothSides"/>
            <wp:docPr id="58033" name="Picture 58033"/>
            <wp:cNvGraphicFramePr/>
            <a:graphic xmlns:a="http://schemas.openxmlformats.org/drawingml/2006/main">
              <a:graphicData uri="http://schemas.openxmlformats.org/drawingml/2006/picture">
                <pic:pic xmlns:pic="http://schemas.openxmlformats.org/drawingml/2006/picture">
                  <pic:nvPicPr>
                    <pic:cNvPr id="58033" name="Picture 58033"/>
                    <pic:cNvPicPr/>
                  </pic:nvPicPr>
                  <pic:blipFill>
                    <a:blip r:embed="rId122"/>
                    <a:stretch>
                      <a:fillRect/>
                    </a:stretch>
                  </pic:blipFill>
                  <pic:spPr>
                    <a:xfrm>
                      <a:off x="0" y="0"/>
                      <a:ext cx="9145" cy="9144"/>
                    </a:xfrm>
                    <a:prstGeom prst="rect">
                      <a:avLst/>
                    </a:prstGeom>
                  </pic:spPr>
                </pic:pic>
              </a:graphicData>
            </a:graphic>
          </wp:anchor>
        </w:drawing>
      </w:r>
      <w:r>
        <w:t>Representations about the provision of information</w:t>
      </w:r>
    </w:p>
    <w:p w:rsidR="00D32767" w:rsidRDefault="00452DD5">
      <w:pPr>
        <w:spacing w:after="98" w:line="261" w:lineRule="auto"/>
        <w:ind w:left="14" w:right="14"/>
        <w:jc w:val="both"/>
      </w:pPr>
      <w:r>
        <w:t>We confirm that, to the</w:t>
      </w:r>
      <w:r>
        <w:t xml:space="preserve"> best of our knowledge and belief, having made such enquiries as we considered necessary for the purpose of appropriately informing ourselves: </w:t>
      </w:r>
      <w:r>
        <w:rPr>
          <w:noProof/>
        </w:rPr>
        <w:drawing>
          <wp:inline distT="0" distB="0" distL="0" distR="0">
            <wp:extent cx="6097" cy="9144"/>
            <wp:effectExtent l="0" t="0" r="0" b="0"/>
            <wp:docPr id="58045" name="Picture 58045"/>
            <wp:cNvGraphicFramePr/>
            <a:graphic xmlns:a="http://schemas.openxmlformats.org/drawingml/2006/main">
              <a:graphicData uri="http://schemas.openxmlformats.org/drawingml/2006/picture">
                <pic:pic xmlns:pic="http://schemas.openxmlformats.org/drawingml/2006/picture">
                  <pic:nvPicPr>
                    <pic:cNvPr id="58045" name="Picture 58045"/>
                    <pic:cNvPicPr/>
                  </pic:nvPicPr>
                  <pic:blipFill>
                    <a:blip r:embed="rId123"/>
                    <a:stretch>
                      <a:fillRect/>
                    </a:stretch>
                  </pic:blipFill>
                  <pic:spPr>
                    <a:xfrm>
                      <a:off x="0" y="0"/>
                      <a:ext cx="6097" cy="9144"/>
                    </a:xfrm>
                    <a:prstGeom prst="rect">
                      <a:avLst/>
                    </a:prstGeom>
                  </pic:spPr>
                </pic:pic>
              </a:graphicData>
            </a:graphic>
          </wp:inline>
        </w:drawing>
      </w:r>
    </w:p>
    <w:p w:rsidR="00D32767" w:rsidRDefault="00452DD5">
      <w:pPr>
        <w:numPr>
          <w:ilvl w:val="0"/>
          <w:numId w:val="14"/>
        </w:numPr>
        <w:spacing w:after="222" w:line="261" w:lineRule="auto"/>
        <w:ind w:right="14" w:hanging="725"/>
        <w:jc w:val="both"/>
      </w:pPr>
      <w:r>
        <w:t>we have provided you with:</w:t>
      </w:r>
    </w:p>
    <w:p w:rsidR="00D32767" w:rsidRDefault="00452DD5">
      <w:pPr>
        <w:numPr>
          <w:ilvl w:val="0"/>
          <w:numId w:val="14"/>
        </w:numPr>
        <w:spacing w:after="128" w:line="261" w:lineRule="auto"/>
        <w:ind w:right="14" w:hanging="725"/>
        <w:jc w:val="both"/>
      </w:pPr>
      <w:r>
        <w:t>all information, such as records and documentation, and other matters that are relev</w:t>
      </w:r>
      <w:r>
        <w:t>ant to preparing and presenting the financial statements; and</w:t>
      </w:r>
    </w:p>
    <w:p w:rsidR="00D32767" w:rsidRDefault="00452DD5">
      <w:pPr>
        <w:numPr>
          <w:ilvl w:val="0"/>
          <w:numId w:val="14"/>
        </w:numPr>
        <w:spacing w:after="126" w:line="261" w:lineRule="auto"/>
        <w:ind w:right="14" w:hanging="725"/>
        <w:jc w:val="both"/>
      </w:pPr>
      <w:r>
        <w:t>unrestricted access to persons within the entity from whom you determined it necessary to obtain audit evidence;</w:t>
      </w:r>
    </w:p>
    <w:p w:rsidR="00D32767" w:rsidRDefault="00452DD5">
      <w:pPr>
        <w:spacing w:after="65" w:line="261" w:lineRule="auto"/>
        <w:ind w:left="744" w:right="14" w:hanging="730"/>
        <w:jc w:val="both"/>
      </w:pPr>
      <w:r>
        <w:rPr>
          <w:noProof/>
        </w:rPr>
        <w:drawing>
          <wp:inline distT="0" distB="0" distL="0" distR="0">
            <wp:extent cx="39632" cy="15240"/>
            <wp:effectExtent l="0" t="0" r="0" b="0"/>
            <wp:docPr id="58049" name="Picture 58049"/>
            <wp:cNvGraphicFramePr/>
            <a:graphic xmlns:a="http://schemas.openxmlformats.org/drawingml/2006/main">
              <a:graphicData uri="http://schemas.openxmlformats.org/drawingml/2006/picture">
                <pic:pic xmlns:pic="http://schemas.openxmlformats.org/drawingml/2006/picture">
                  <pic:nvPicPr>
                    <pic:cNvPr id="58049" name="Picture 58049"/>
                    <pic:cNvPicPr/>
                  </pic:nvPicPr>
                  <pic:blipFill>
                    <a:blip r:embed="rId124"/>
                    <a:stretch>
                      <a:fillRect/>
                    </a:stretch>
                  </pic:blipFill>
                  <pic:spPr>
                    <a:xfrm>
                      <a:off x="0" y="0"/>
                      <a:ext cx="39632" cy="15240"/>
                    </a:xfrm>
                    <a:prstGeom prst="rect">
                      <a:avLst/>
                    </a:prstGeom>
                  </pic:spPr>
                </pic:pic>
              </a:graphicData>
            </a:graphic>
          </wp:inline>
        </w:drawing>
      </w:r>
      <w:r>
        <w:t xml:space="preserve"> we have disclosed to you the results of our assessment of the risk that the financial statements may be materially misstated as a result of fraud;</w:t>
      </w:r>
    </w:p>
    <w:p w:rsidR="00D32767" w:rsidRDefault="00452DD5">
      <w:pPr>
        <w:numPr>
          <w:ilvl w:val="0"/>
          <w:numId w:val="14"/>
        </w:numPr>
        <w:spacing w:after="220" w:line="261" w:lineRule="auto"/>
        <w:ind w:right="14" w:hanging="725"/>
        <w:jc w:val="both"/>
      </w:pPr>
      <w:r>
        <w:t>we have disclosed to you all information in relation to fraud or suspected fraud that we are aware of and th</w:t>
      </w:r>
      <w:r>
        <w:t>at affects the entity and involves:</w:t>
      </w:r>
    </w:p>
    <w:p w:rsidR="00D32767" w:rsidRDefault="00452DD5">
      <w:pPr>
        <w:numPr>
          <w:ilvl w:val="0"/>
          <w:numId w:val="14"/>
        </w:numPr>
        <w:spacing w:after="3" w:line="315" w:lineRule="auto"/>
        <w:ind w:right="14" w:hanging="725"/>
        <w:jc w:val="both"/>
      </w:pPr>
      <w:r>
        <w:t xml:space="preserve">management; </w:t>
      </w:r>
      <w:r>
        <w:rPr>
          <w:noProof/>
        </w:rPr>
        <w:drawing>
          <wp:inline distT="0" distB="0" distL="0" distR="0">
            <wp:extent cx="39632" cy="15240"/>
            <wp:effectExtent l="0" t="0" r="0" b="0"/>
            <wp:docPr id="58052" name="Picture 58052"/>
            <wp:cNvGraphicFramePr/>
            <a:graphic xmlns:a="http://schemas.openxmlformats.org/drawingml/2006/main">
              <a:graphicData uri="http://schemas.openxmlformats.org/drawingml/2006/picture">
                <pic:pic xmlns:pic="http://schemas.openxmlformats.org/drawingml/2006/picture">
                  <pic:nvPicPr>
                    <pic:cNvPr id="58052" name="Picture 58052"/>
                    <pic:cNvPicPr/>
                  </pic:nvPicPr>
                  <pic:blipFill>
                    <a:blip r:embed="rId125"/>
                    <a:stretch>
                      <a:fillRect/>
                    </a:stretch>
                  </pic:blipFill>
                  <pic:spPr>
                    <a:xfrm>
                      <a:off x="0" y="0"/>
                      <a:ext cx="39632" cy="15240"/>
                    </a:xfrm>
                    <a:prstGeom prst="rect">
                      <a:avLst/>
                    </a:prstGeom>
                  </pic:spPr>
                </pic:pic>
              </a:graphicData>
            </a:graphic>
          </wp:inline>
        </w:drawing>
      </w:r>
      <w:r>
        <w:t xml:space="preserve"> employees who have significant roles in internal control; or </w:t>
      </w:r>
      <w:r>
        <w:rPr>
          <w:noProof/>
        </w:rPr>
        <w:drawing>
          <wp:inline distT="0" distB="0" distL="0" distR="0">
            <wp:extent cx="39632" cy="15240"/>
            <wp:effectExtent l="0" t="0" r="0" b="0"/>
            <wp:docPr id="58053" name="Picture 58053"/>
            <wp:cNvGraphicFramePr/>
            <a:graphic xmlns:a="http://schemas.openxmlformats.org/drawingml/2006/main">
              <a:graphicData uri="http://schemas.openxmlformats.org/drawingml/2006/picture">
                <pic:pic xmlns:pic="http://schemas.openxmlformats.org/drawingml/2006/picture">
                  <pic:nvPicPr>
                    <pic:cNvPr id="58053" name="Picture 58053"/>
                    <pic:cNvPicPr/>
                  </pic:nvPicPr>
                  <pic:blipFill>
                    <a:blip r:embed="rId126"/>
                    <a:stretch>
                      <a:fillRect/>
                    </a:stretch>
                  </pic:blipFill>
                  <pic:spPr>
                    <a:xfrm>
                      <a:off x="0" y="0"/>
                      <a:ext cx="39632" cy="15240"/>
                    </a:xfrm>
                    <a:prstGeom prst="rect">
                      <a:avLst/>
                    </a:prstGeom>
                  </pic:spPr>
                </pic:pic>
              </a:graphicData>
            </a:graphic>
          </wp:inline>
        </w:drawing>
      </w:r>
      <w:r>
        <w:t xml:space="preserve"> others where the fraud could have a material effect on the financial statements;</w:t>
      </w:r>
    </w:p>
    <w:p w:rsidR="00D32767" w:rsidRDefault="00452DD5">
      <w:pPr>
        <w:numPr>
          <w:ilvl w:val="0"/>
          <w:numId w:val="14"/>
        </w:numPr>
        <w:spacing w:after="126" w:line="261" w:lineRule="auto"/>
        <w:ind w:right="14" w:hanging="725"/>
        <w:jc w:val="both"/>
      </w:pPr>
      <w:r>
        <w:t>we have disclosed to you all information in relation to allega</w:t>
      </w:r>
      <w:r>
        <w:t>tions of fraud, or suspected fraud, affecting the entity's financial statements communicated by employees, former employees, analysts, regulators, or others;</w:t>
      </w:r>
    </w:p>
    <w:p w:rsidR="00D32767" w:rsidRDefault="00452DD5">
      <w:pPr>
        <w:numPr>
          <w:ilvl w:val="0"/>
          <w:numId w:val="14"/>
        </w:numPr>
        <w:spacing w:after="111" w:line="261" w:lineRule="auto"/>
        <w:ind w:right="14" w:hanging="725"/>
        <w:jc w:val="both"/>
      </w:pPr>
      <w:r>
        <w:lastRenderedPageBreak/>
        <w:t>we have disclosed to you all known instances of non-compliance or suspected non-compliance with la</w:t>
      </w:r>
      <w:r>
        <w:t>ws and regulations whose effects should be considered when preparing financial statements;</w:t>
      </w:r>
    </w:p>
    <w:p w:rsidR="00D32767" w:rsidRDefault="00452DD5">
      <w:pPr>
        <w:numPr>
          <w:ilvl w:val="0"/>
          <w:numId w:val="14"/>
        </w:numPr>
        <w:spacing w:after="3" w:line="261" w:lineRule="auto"/>
        <w:ind w:right="14" w:hanging="725"/>
        <w:jc w:val="both"/>
      </w:pPr>
      <w:r>
        <w:t>we have disclosed the identity of the related parties, all of their relationships, and all of their transactions of which we are aware; and</w:t>
      </w:r>
    </w:p>
    <w:p w:rsidR="00D32767" w:rsidRDefault="00452DD5">
      <w:pPr>
        <w:spacing w:after="295" w:line="261" w:lineRule="auto"/>
        <w:ind w:left="720" w:right="14" w:hanging="706"/>
        <w:jc w:val="both"/>
      </w:pPr>
      <w:r>
        <w:rPr>
          <w:noProof/>
        </w:rPr>
        <w:drawing>
          <wp:inline distT="0" distB="0" distL="0" distR="0">
            <wp:extent cx="36583" cy="15240"/>
            <wp:effectExtent l="0" t="0" r="0" b="0"/>
            <wp:docPr id="60774" name="Picture 60774"/>
            <wp:cNvGraphicFramePr/>
            <a:graphic xmlns:a="http://schemas.openxmlformats.org/drawingml/2006/main">
              <a:graphicData uri="http://schemas.openxmlformats.org/drawingml/2006/picture">
                <pic:pic xmlns:pic="http://schemas.openxmlformats.org/drawingml/2006/picture">
                  <pic:nvPicPr>
                    <pic:cNvPr id="60774" name="Picture 60774"/>
                    <pic:cNvPicPr/>
                  </pic:nvPicPr>
                  <pic:blipFill>
                    <a:blip r:embed="rId127"/>
                    <a:stretch>
                      <a:fillRect/>
                    </a:stretch>
                  </pic:blipFill>
                  <pic:spPr>
                    <a:xfrm>
                      <a:off x="0" y="0"/>
                      <a:ext cx="36583" cy="15240"/>
                    </a:xfrm>
                    <a:prstGeom prst="rect">
                      <a:avLst/>
                    </a:prstGeom>
                  </pic:spPr>
                </pic:pic>
              </a:graphicData>
            </a:graphic>
          </wp:inline>
        </w:drawing>
      </w:r>
      <w:r>
        <w:t xml:space="preserve"> we have provided you wi</w:t>
      </w:r>
      <w:r>
        <w:t>th all the other documents ("other information") which will accompany the financial statements which are consistent with the financial statements, and the other information does not contain any material misstatements.</w:t>
      </w:r>
    </w:p>
    <w:p w:rsidR="00D32767" w:rsidRDefault="00452DD5">
      <w:pPr>
        <w:pStyle w:val="Heading3"/>
        <w:spacing w:after="161"/>
        <w:ind w:left="24" w:right="792"/>
      </w:pPr>
      <w:r>
        <w:t>Going concern basis of accounting</w:t>
      </w:r>
    </w:p>
    <w:p w:rsidR="00D32767" w:rsidRDefault="00452DD5">
      <w:pPr>
        <w:spacing w:after="194" w:line="261" w:lineRule="auto"/>
        <w:ind w:left="14" w:right="14"/>
        <w:jc w:val="both"/>
      </w:pPr>
      <w:r>
        <w:t>We confirm that, to the best of our knowledge and belief, the School has adequate resources to continue operations at its current level for the foreseeable future. For this reason, the Board of Trustees continues to adopt the going concern basis of account</w:t>
      </w:r>
      <w:r>
        <w:t>ing in preparing the financial statements for the year ended 31 December 2020. We have reached this conclusion after making enquiries and having regard to circumstances that we consider likely to affect the School during the period of one year from date of</w:t>
      </w:r>
      <w:r>
        <w:t xml:space="preserve"> signing the financial statements, and to circumstances that we know will occur after that date which could affect the validity of the going concern basis of accounting.</w:t>
      </w:r>
    </w:p>
    <w:p w:rsidR="00D32767" w:rsidRDefault="00452DD5">
      <w:pPr>
        <w:spacing w:after="417" w:line="261" w:lineRule="auto"/>
        <w:ind w:left="14" w:right="14"/>
        <w:jc w:val="both"/>
      </w:pPr>
      <w:r>
        <w:t>We consider that the financial statements adequately disclose the circumstances, and a</w:t>
      </w:r>
      <w:r>
        <w:t>ny uncertainties, that we can reasonably be expected to be aware of concerning the adoption of the going concern basis of accounting by the School.</w:t>
      </w:r>
    </w:p>
    <w:p w:rsidR="00D32767" w:rsidRDefault="00452DD5">
      <w:pPr>
        <w:pStyle w:val="Heading3"/>
        <w:spacing w:after="137"/>
        <w:ind w:left="24" w:right="792"/>
      </w:pPr>
      <w:r>
        <w:t>Publication of the financial statements and related audit report on a website</w:t>
      </w:r>
    </w:p>
    <w:p w:rsidR="00D32767" w:rsidRDefault="00452DD5">
      <w:pPr>
        <w:spacing w:after="138" w:line="261" w:lineRule="auto"/>
        <w:ind w:left="14" w:right="14"/>
        <w:jc w:val="both"/>
      </w:pPr>
      <w:r>
        <w:t>We confirm that we are respons</w:t>
      </w:r>
      <w:r>
        <w:t xml:space="preserve">ible for the electronic presentation of the audited financial statements, and: </w:t>
      </w:r>
      <w:r>
        <w:rPr>
          <w:noProof/>
        </w:rPr>
        <w:drawing>
          <wp:inline distT="0" distB="0" distL="0" distR="0">
            <wp:extent cx="39632" cy="15240"/>
            <wp:effectExtent l="0" t="0" r="0" b="0"/>
            <wp:docPr id="60775" name="Picture 60775"/>
            <wp:cNvGraphicFramePr/>
            <a:graphic xmlns:a="http://schemas.openxmlformats.org/drawingml/2006/main">
              <a:graphicData uri="http://schemas.openxmlformats.org/drawingml/2006/picture">
                <pic:pic xmlns:pic="http://schemas.openxmlformats.org/drawingml/2006/picture">
                  <pic:nvPicPr>
                    <pic:cNvPr id="60775" name="Picture 60775"/>
                    <pic:cNvPicPr/>
                  </pic:nvPicPr>
                  <pic:blipFill>
                    <a:blip r:embed="rId128"/>
                    <a:stretch>
                      <a:fillRect/>
                    </a:stretch>
                  </pic:blipFill>
                  <pic:spPr>
                    <a:xfrm>
                      <a:off x="0" y="0"/>
                      <a:ext cx="39632" cy="15240"/>
                    </a:xfrm>
                    <a:prstGeom prst="rect">
                      <a:avLst/>
                    </a:prstGeom>
                  </pic:spPr>
                </pic:pic>
              </a:graphicData>
            </a:graphic>
          </wp:inline>
        </w:drawing>
      </w:r>
      <w:r>
        <w:t xml:space="preserve"> that the electronic version of the audited financial statements and the related audit report presented on the website are the same as the final signed version of the audited f</w:t>
      </w:r>
      <w:r>
        <w:t>inancial statements and audit report.</w:t>
      </w:r>
    </w:p>
    <w:p w:rsidR="00D32767" w:rsidRDefault="00452DD5">
      <w:pPr>
        <w:numPr>
          <w:ilvl w:val="0"/>
          <w:numId w:val="15"/>
        </w:numPr>
        <w:spacing w:after="97" w:line="261" w:lineRule="auto"/>
        <w:ind w:right="14" w:hanging="696"/>
        <w:jc w:val="both"/>
      </w:pPr>
      <w:r>
        <w:t>that the audited and unaudited information on the website has been clearly differentiated and we understand the risk of potential misrepresentation without appropriate controls.</w:t>
      </w:r>
    </w:p>
    <w:p w:rsidR="00D32767" w:rsidRDefault="00452DD5">
      <w:pPr>
        <w:numPr>
          <w:ilvl w:val="0"/>
          <w:numId w:val="15"/>
        </w:numPr>
        <w:spacing w:after="113" w:line="261" w:lineRule="auto"/>
        <w:ind w:right="14" w:hanging="696"/>
        <w:jc w:val="both"/>
      </w:pPr>
      <w:r>
        <w:t>that we have assessed the security controls over audited financial information and the related audit report and are satisfied that procedures are adequate to ensure the integrity of the information provided.</w:t>
      </w:r>
    </w:p>
    <w:p w:rsidR="00D32767" w:rsidRDefault="00452DD5">
      <w:pPr>
        <w:numPr>
          <w:ilvl w:val="0"/>
          <w:numId w:val="15"/>
        </w:numPr>
        <w:spacing w:after="186" w:line="261" w:lineRule="auto"/>
        <w:ind w:right="14" w:hanging="696"/>
        <w:jc w:val="both"/>
      </w:pPr>
      <w:r>
        <w:t>that the full financial statements have been pro</w:t>
      </w:r>
      <w:r>
        <w:t>vided on the website.</w:t>
      </w:r>
    </w:p>
    <w:p w:rsidR="00D32767" w:rsidRDefault="00452DD5">
      <w:pPr>
        <w:spacing w:after="407" w:line="261" w:lineRule="auto"/>
        <w:ind w:left="14" w:right="14"/>
        <w:jc w:val="both"/>
      </w:pPr>
      <w:r>
        <w:t>The representations in this letter are made at your request, and to supplement information obtained by you from the records of the School and to confirm information given to you orally.</w:t>
      </w:r>
    </w:p>
    <w:p w:rsidR="00D32767" w:rsidRDefault="00452DD5">
      <w:pPr>
        <w:spacing w:after="3" w:line="260" w:lineRule="auto"/>
        <w:ind w:left="14" w:firstLine="4"/>
        <w:jc w:val="both"/>
      </w:pPr>
      <w:r>
        <w:rPr>
          <w:sz w:val="20"/>
        </w:rPr>
        <w:t>Yours faithfully</w:t>
      </w:r>
    </w:p>
    <w:p w:rsidR="00D32767" w:rsidRDefault="00452DD5">
      <w:pPr>
        <w:spacing w:after="14"/>
        <w:ind w:left="5"/>
      </w:pPr>
      <w:r>
        <w:rPr>
          <w:noProof/>
        </w:rPr>
        <w:drawing>
          <wp:inline distT="0" distB="0" distL="0" distR="0">
            <wp:extent cx="5444824" cy="265176"/>
            <wp:effectExtent l="0" t="0" r="0" b="0"/>
            <wp:docPr id="60799" name="Picture 60799"/>
            <wp:cNvGraphicFramePr/>
            <a:graphic xmlns:a="http://schemas.openxmlformats.org/drawingml/2006/main">
              <a:graphicData uri="http://schemas.openxmlformats.org/drawingml/2006/picture">
                <pic:pic xmlns:pic="http://schemas.openxmlformats.org/drawingml/2006/picture">
                  <pic:nvPicPr>
                    <pic:cNvPr id="60799" name="Picture 60799"/>
                    <pic:cNvPicPr/>
                  </pic:nvPicPr>
                  <pic:blipFill>
                    <a:blip r:embed="rId129"/>
                    <a:stretch>
                      <a:fillRect/>
                    </a:stretch>
                  </pic:blipFill>
                  <pic:spPr>
                    <a:xfrm>
                      <a:off x="0" y="0"/>
                      <a:ext cx="5444824" cy="265176"/>
                    </a:xfrm>
                    <a:prstGeom prst="rect">
                      <a:avLst/>
                    </a:prstGeom>
                  </pic:spPr>
                </pic:pic>
              </a:graphicData>
            </a:graphic>
          </wp:inline>
        </w:drawing>
      </w:r>
    </w:p>
    <w:p w:rsidR="00D32767" w:rsidRDefault="00452DD5">
      <w:pPr>
        <w:spacing w:after="414" w:line="261" w:lineRule="auto"/>
        <w:ind w:left="134" w:right="14"/>
        <w:jc w:val="both"/>
      </w:pPr>
      <w:r>
        <w:t>Chairperson</w:t>
      </w:r>
    </w:p>
    <w:p w:rsidR="00D32767" w:rsidRDefault="00452DD5">
      <w:pPr>
        <w:spacing w:after="10"/>
        <w:ind w:left="5"/>
      </w:pPr>
      <w:r>
        <w:rPr>
          <w:noProof/>
        </w:rPr>
        <mc:AlternateContent>
          <mc:Choice Requires="wpg">
            <w:drawing>
              <wp:inline distT="0" distB="0" distL="0" distR="0">
                <wp:extent cx="5444824" cy="9144"/>
                <wp:effectExtent l="0" t="0" r="0" b="0"/>
                <wp:docPr id="133566" name="Group 133566"/>
                <wp:cNvGraphicFramePr/>
                <a:graphic xmlns:a="http://schemas.openxmlformats.org/drawingml/2006/main">
                  <a:graphicData uri="http://schemas.microsoft.com/office/word/2010/wordprocessingGroup">
                    <wpg:wgp>
                      <wpg:cNvGrpSpPr/>
                      <wpg:grpSpPr>
                        <a:xfrm>
                          <a:off x="0" y="0"/>
                          <a:ext cx="5444824" cy="9144"/>
                          <a:chOff x="0" y="0"/>
                          <a:chExt cx="5444824" cy="9144"/>
                        </a:xfrm>
                      </wpg:grpSpPr>
                      <wps:wsp>
                        <wps:cNvPr id="133565" name="Shape 133565"/>
                        <wps:cNvSpPr/>
                        <wps:spPr>
                          <a:xfrm>
                            <a:off x="0" y="0"/>
                            <a:ext cx="5444824" cy="9144"/>
                          </a:xfrm>
                          <a:custGeom>
                            <a:avLst/>
                            <a:gdLst/>
                            <a:ahLst/>
                            <a:cxnLst/>
                            <a:rect l="0" t="0" r="0" b="0"/>
                            <a:pathLst>
                              <a:path w="5444824" h="9144">
                                <a:moveTo>
                                  <a:pt x="0" y="4572"/>
                                </a:moveTo>
                                <a:lnTo>
                                  <a:pt x="544482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566" style="width:428.726pt;height:0.720032pt;mso-position-horizontal-relative:char;mso-position-vertical-relative:line" coordsize="54448,91">
                <v:shape id="Shape 133565" style="position:absolute;width:54448;height:91;left:0;top:0;" coordsize="5444824,9144" path="m0,4572l5444824,4572">
                  <v:stroke weight="0.720032pt" endcap="flat" joinstyle="miter" miterlimit="1" on="true" color="#000000"/>
                  <v:fill on="false" color="#000000"/>
                </v:shape>
              </v:group>
            </w:pict>
          </mc:Fallback>
        </mc:AlternateContent>
      </w:r>
    </w:p>
    <w:p w:rsidR="00D32767" w:rsidRDefault="00452DD5">
      <w:pPr>
        <w:spacing w:after="3" w:line="261" w:lineRule="auto"/>
        <w:ind w:left="139" w:right="14"/>
        <w:jc w:val="both"/>
      </w:pPr>
      <w:r>
        <w:t>Principal</w:t>
      </w:r>
    </w:p>
    <w:p w:rsidR="00D32767" w:rsidRDefault="00D32767">
      <w:pPr>
        <w:sectPr w:rsidR="00D32767">
          <w:headerReference w:type="even" r:id="rId130"/>
          <w:headerReference w:type="default" r:id="rId131"/>
          <w:footerReference w:type="even" r:id="rId132"/>
          <w:footerReference w:type="default" r:id="rId133"/>
          <w:headerReference w:type="first" r:id="rId134"/>
          <w:footerReference w:type="first" r:id="rId135"/>
          <w:pgSz w:w="11916" w:h="16848"/>
          <w:pgMar w:top="943" w:right="970" w:bottom="1774" w:left="1243" w:header="720" w:footer="874" w:gutter="0"/>
          <w:pgNumType w:start="1"/>
          <w:cols w:space="720"/>
        </w:sectPr>
      </w:pPr>
    </w:p>
    <w:p w:rsidR="00D32767" w:rsidRDefault="00452DD5">
      <w:pPr>
        <w:spacing w:after="633"/>
        <w:ind w:left="-230"/>
      </w:pPr>
      <w:r>
        <w:rPr>
          <w:noProof/>
        </w:rPr>
        <w:lastRenderedPageBreak/>
        <w:drawing>
          <wp:inline distT="0" distB="0" distL="0" distR="0">
            <wp:extent cx="6295388" cy="1527048"/>
            <wp:effectExtent l="0" t="0" r="0" b="0"/>
            <wp:docPr id="133570" name="Picture 133570"/>
            <wp:cNvGraphicFramePr/>
            <a:graphic xmlns:a="http://schemas.openxmlformats.org/drawingml/2006/main">
              <a:graphicData uri="http://schemas.openxmlformats.org/drawingml/2006/picture">
                <pic:pic xmlns:pic="http://schemas.openxmlformats.org/drawingml/2006/picture">
                  <pic:nvPicPr>
                    <pic:cNvPr id="133570" name="Picture 133570"/>
                    <pic:cNvPicPr/>
                  </pic:nvPicPr>
                  <pic:blipFill>
                    <a:blip r:embed="rId136"/>
                    <a:stretch>
                      <a:fillRect/>
                    </a:stretch>
                  </pic:blipFill>
                  <pic:spPr>
                    <a:xfrm>
                      <a:off x="0" y="0"/>
                      <a:ext cx="6295388" cy="1527048"/>
                    </a:xfrm>
                    <a:prstGeom prst="rect">
                      <a:avLst/>
                    </a:prstGeom>
                  </pic:spPr>
                </pic:pic>
              </a:graphicData>
            </a:graphic>
          </wp:inline>
        </w:drawing>
      </w:r>
    </w:p>
    <w:p w:rsidR="00D32767" w:rsidRDefault="00452DD5">
      <w:pPr>
        <w:spacing w:after="178" w:line="261" w:lineRule="auto"/>
        <w:ind w:left="24" w:right="792" w:hanging="10"/>
      </w:pPr>
      <w:r>
        <w:rPr>
          <w:sz w:val="24"/>
        </w:rPr>
        <w:t>We certify that subject to:</w:t>
      </w:r>
    </w:p>
    <w:p w:rsidR="00D32767" w:rsidRDefault="00452DD5">
      <w:pPr>
        <w:pStyle w:val="Heading3"/>
        <w:spacing w:after="102"/>
        <w:ind w:left="384" w:right="1047"/>
      </w:pPr>
      <w:proofErr w:type="spellStart"/>
      <w:r>
        <w:t>i</w:t>
      </w:r>
      <w:proofErr w:type="spellEnd"/>
      <w:r>
        <w:t>)</w:t>
      </w:r>
      <w:r>
        <w:tab/>
        <w:t>the error reports provided by the Ministry of Education (the Ministry) to the Board of all known overpayments, stop pa</w:t>
      </w:r>
      <w:r>
        <w:t xml:space="preserve">yments, and incorrectly funded payments affecting the 2020 School Annual Accrual Report; and, </w:t>
      </w:r>
      <w:r>
        <w:rPr>
          <w:noProof/>
        </w:rPr>
        <w:drawing>
          <wp:inline distT="0" distB="0" distL="0" distR="0">
            <wp:extent cx="97556" cy="134112"/>
            <wp:effectExtent l="0" t="0" r="0" b="0"/>
            <wp:docPr id="133572" name="Picture 133572"/>
            <wp:cNvGraphicFramePr/>
            <a:graphic xmlns:a="http://schemas.openxmlformats.org/drawingml/2006/main">
              <a:graphicData uri="http://schemas.openxmlformats.org/drawingml/2006/picture">
                <pic:pic xmlns:pic="http://schemas.openxmlformats.org/drawingml/2006/picture">
                  <pic:nvPicPr>
                    <pic:cNvPr id="133572" name="Picture 133572"/>
                    <pic:cNvPicPr/>
                  </pic:nvPicPr>
                  <pic:blipFill>
                    <a:blip r:embed="rId137"/>
                    <a:stretch>
                      <a:fillRect/>
                    </a:stretch>
                  </pic:blipFill>
                  <pic:spPr>
                    <a:xfrm>
                      <a:off x="0" y="0"/>
                      <a:ext cx="97556" cy="134112"/>
                    </a:xfrm>
                    <a:prstGeom prst="rect">
                      <a:avLst/>
                    </a:prstGeom>
                  </pic:spPr>
                </pic:pic>
              </a:graphicData>
            </a:graphic>
          </wp:inline>
        </w:drawing>
      </w:r>
      <w:r>
        <w:t>any other matters listed below</w:t>
      </w:r>
    </w:p>
    <w:p w:rsidR="00D32767" w:rsidRDefault="00452DD5">
      <w:pPr>
        <w:spacing w:after="287" w:line="261" w:lineRule="auto"/>
        <w:ind w:left="24" w:right="792" w:hanging="10"/>
      </w:pPr>
      <w:r>
        <w:rPr>
          <w:sz w:val="24"/>
        </w:rPr>
        <w:t>the people shown on the annual accrual report were employed by the Board and the totals are substantially correct to the best of o</w:t>
      </w:r>
      <w:r>
        <w:rPr>
          <w:sz w:val="24"/>
        </w:rPr>
        <w:t>ur knowledge.</w:t>
      </w:r>
    </w:p>
    <w:p w:rsidR="00D32767" w:rsidRDefault="00452DD5">
      <w:pPr>
        <w:spacing w:after="238" w:line="261" w:lineRule="auto"/>
        <w:ind w:left="24" w:right="792" w:hanging="10"/>
      </w:pPr>
      <w:r>
        <w:rPr>
          <w:sz w:val="24"/>
        </w:rPr>
        <w:t>Presiding Member</w:t>
      </w:r>
      <w:r>
        <w:rPr>
          <w:noProof/>
        </w:rPr>
        <w:drawing>
          <wp:inline distT="0" distB="0" distL="0" distR="0">
            <wp:extent cx="2795579" cy="262128"/>
            <wp:effectExtent l="0" t="0" r="0" b="0"/>
            <wp:docPr id="133574" name="Picture 133574"/>
            <wp:cNvGraphicFramePr/>
            <a:graphic xmlns:a="http://schemas.openxmlformats.org/drawingml/2006/main">
              <a:graphicData uri="http://schemas.openxmlformats.org/drawingml/2006/picture">
                <pic:pic xmlns:pic="http://schemas.openxmlformats.org/drawingml/2006/picture">
                  <pic:nvPicPr>
                    <pic:cNvPr id="133574" name="Picture 133574"/>
                    <pic:cNvPicPr/>
                  </pic:nvPicPr>
                  <pic:blipFill>
                    <a:blip r:embed="rId138"/>
                    <a:stretch>
                      <a:fillRect/>
                    </a:stretch>
                  </pic:blipFill>
                  <pic:spPr>
                    <a:xfrm>
                      <a:off x="0" y="0"/>
                      <a:ext cx="2795579" cy="262128"/>
                    </a:xfrm>
                    <a:prstGeom prst="rect">
                      <a:avLst/>
                    </a:prstGeom>
                  </pic:spPr>
                </pic:pic>
              </a:graphicData>
            </a:graphic>
          </wp:inline>
        </w:drawing>
      </w:r>
      <w:proofErr w:type="spellStart"/>
      <w:r>
        <w:rPr>
          <w:sz w:val="24"/>
        </w:rPr>
        <w:t>rincipal</w:t>
      </w:r>
      <w:proofErr w:type="spellEnd"/>
      <w:r>
        <w:rPr>
          <w:noProof/>
        </w:rPr>
        <w:drawing>
          <wp:inline distT="0" distB="0" distL="0" distR="0">
            <wp:extent cx="1502967" cy="307848"/>
            <wp:effectExtent l="0" t="0" r="0" b="0"/>
            <wp:docPr id="133576" name="Picture 133576"/>
            <wp:cNvGraphicFramePr/>
            <a:graphic xmlns:a="http://schemas.openxmlformats.org/drawingml/2006/main">
              <a:graphicData uri="http://schemas.openxmlformats.org/drawingml/2006/picture">
                <pic:pic xmlns:pic="http://schemas.openxmlformats.org/drawingml/2006/picture">
                  <pic:nvPicPr>
                    <pic:cNvPr id="133576" name="Picture 133576"/>
                    <pic:cNvPicPr/>
                  </pic:nvPicPr>
                  <pic:blipFill>
                    <a:blip r:embed="rId139"/>
                    <a:stretch>
                      <a:fillRect/>
                    </a:stretch>
                  </pic:blipFill>
                  <pic:spPr>
                    <a:xfrm>
                      <a:off x="0" y="0"/>
                      <a:ext cx="1502967" cy="307848"/>
                    </a:xfrm>
                    <a:prstGeom prst="rect">
                      <a:avLst/>
                    </a:prstGeom>
                  </pic:spPr>
                </pic:pic>
              </a:graphicData>
            </a:graphic>
          </wp:inline>
        </w:drawing>
      </w:r>
    </w:p>
    <w:p w:rsidR="00D32767" w:rsidRDefault="00452DD5">
      <w:pPr>
        <w:pStyle w:val="Heading3"/>
        <w:spacing w:after="919" w:line="259" w:lineRule="auto"/>
        <w:ind w:left="-5" w:right="1992" w:firstLine="1200"/>
      </w:pPr>
      <w:r>
        <w:rPr>
          <w:noProof/>
        </w:rPr>
        <w:drawing>
          <wp:anchor distT="0" distB="0" distL="114300" distR="114300" simplePos="0" relativeHeight="251672576" behindDoc="0" locked="0" layoutInCell="1" allowOverlap="0">
            <wp:simplePos x="0" y="0"/>
            <wp:positionH relativeFrom="column">
              <wp:posOffset>4847296</wp:posOffset>
            </wp:positionH>
            <wp:positionV relativeFrom="paragraph">
              <wp:posOffset>25330</wp:posOffset>
            </wp:positionV>
            <wp:extent cx="545702" cy="182880"/>
            <wp:effectExtent l="0" t="0" r="0" b="0"/>
            <wp:wrapSquare wrapText="bothSides"/>
            <wp:docPr id="133580" name="Picture 133580"/>
            <wp:cNvGraphicFramePr/>
            <a:graphic xmlns:a="http://schemas.openxmlformats.org/drawingml/2006/main">
              <a:graphicData uri="http://schemas.openxmlformats.org/drawingml/2006/picture">
                <pic:pic xmlns:pic="http://schemas.openxmlformats.org/drawingml/2006/picture">
                  <pic:nvPicPr>
                    <pic:cNvPr id="133580" name="Picture 133580"/>
                    <pic:cNvPicPr/>
                  </pic:nvPicPr>
                  <pic:blipFill>
                    <a:blip r:embed="rId140"/>
                    <a:stretch>
                      <a:fillRect/>
                    </a:stretch>
                  </pic:blipFill>
                  <pic:spPr>
                    <a:xfrm>
                      <a:off x="0" y="0"/>
                      <a:ext cx="545702" cy="182880"/>
                    </a:xfrm>
                    <a:prstGeom prst="rect">
                      <a:avLst/>
                    </a:prstGeom>
                  </pic:spPr>
                </pic:pic>
              </a:graphicData>
            </a:graphic>
          </wp:anchor>
        </w:drawing>
      </w:r>
      <w:r>
        <w:rPr>
          <w:sz w:val="36"/>
        </w:rPr>
        <w:t>S •202-4</w:t>
      </w:r>
      <w:r>
        <w:rPr>
          <w:sz w:val="36"/>
        </w:rPr>
        <w:tab/>
        <w:t xml:space="preserve">Date </w:t>
      </w:r>
      <w:proofErr w:type="gramStart"/>
      <w:r>
        <w:rPr>
          <w:sz w:val="36"/>
        </w:rPr>
        <w:t>.....</w:t>
      </w:r>
      <w:proofErr w:type="gramEnd"/>
      <w:r>
        <w:rPr>
          <w:sz w:val="36"/>
        </w:rPr>
        <w:t>a.6Date</w:t>
      </w:r>
    </w:p>
    <w:p w:rsidR="00D32767" w:rsidRDefault="00452DD5">
      <w:pPr>
        <w:spacing w:after="361" w:line="261" w:lineRule="auto"/>
        <w:ind w:left="724" w:right="792" w:hanging="350"/>
      </w:pPr>
      <w:r>
        <w:rPr>
          <w:sz w:val="24"/>
        </w:rPr>
        <w:t xml:space="preserve">1. </w:t>
      </w:r>
      <w:r>
        <w:rPr>
          <w:sz w:val="24"/>
        </w:rPr>
        <w:t>Please list any people on the annual accrual report who were not employed by your Board in 2020 (if not applicable, please write "n/a"):</w:t>
      </w:r>
    </w:p>
    <w:p w:rsidR="00D32767" w:rsidRDefault="00452DD5">
      <w:pPr>
        <w:spacing w:after="0"/>
        <w:ind w:left="2828" w:right="360"/>
        <w:jc w:val="right"/>
      </w:pPr>
      <w:r>
        <w:rPr>
          <w:noProof/>
        </w:rPr>
        <w:drawing>
          <wp:anchor distT="0" distB="0" distL="114300" distR="114300" simplePos="0" relativeHeight="251673600" behindDoc="0" locked="0" layoutInCell="1" allowOverlap="0">
            <wp:simplePos x="0" y="0"/>
            <wp:positionH relativeFrom="column">
              <wp:posOffset>1795634</wp:posOffset>
            </wp:positionH>
            <wp:positionV relativeFrom="paragraph">
              <wp:posOffset>24384</wp:posOffset>
            </wp:positionV>
            <wp:extent cx="2146224" cy="886968"/>
            <wp:effectExtent l="0" t="0" r="0" b="0"/>
            <wp:wrapSquare wrapText="bothSides"/>
            <wp:docPr id="133582" name="Picture 133582"/>
            <wp:cNvGraphicFramePr/>
            <a:graphic xmlns:a="http://schemas.openxmlformats.org/drawingml/2006/main">
              <a:graphicData uri="http://schemas.openxmlformats.org/drawingml/2006/picture">
                <pic:pic xmlns:pic="http://schemas.openxmlformats.org/drawingml/2006/picture">
                  <pic:nvPicPr>
                    <pic:cNvPr id="133582" name="Picture 133582"/>
                    <pic:cNvPicPr/>
                  </pic:nvPicPr>
                  <pic:blipFill>
                    <a:blip r:embed="rId141"/>
                    <a:stretch>
                      <a:fillRect/>
                    </a:stretch>
                  </pic:blipFill>
                  <pic:spPr>
                    <a:xfrm>
                      <a:off x="0" y="0"/>
                      <a:ext cx="2146224" cy="886968"/>
                    </a:xfrm>
                    <a:prstGeom prst="rect">
                      <a:avLst/>
                    </a:prstGeom>
                  </pic:spPr>
                </pic:pic>
              </a:graphicData>
            </a:graphic>
          </wp:anchor>
        </w:drawing>
      </w:r>
      <w:r>
        <w:rPr>
          <w:noProof/>
        </w:rPr>
        <w:drawing>
          <wp:inline distT="0" distB="0" distL="0" distR="0">
            <wp:extent cx="743862" cy="292608"/>
            <wp:effectExtent l="0" t="0" r="0" b="0"/>
            <wp:docPr id="71637" name="Picture 71637"/>
            <wp:cNvGraphicFramePr/>
            <a:graphic xmlns:a="http://schemas.openxmlformats.org/drawingml/2006/main">
              <a:graphicData uri="http://schemas.openxmlformats.org/drawingml/2006/picture">
                <pic:pic xmlns:pic="http://schemas.openxmlformats.org/drawingml/2006/picture">
                  <pic:nvPicPr>
                    <pic:cNvPr id="71637" name="Picture 71637"/>
                    <pic:cNvPicPr/>
                  </pic:nvPicPr>
                  <pic:blipFill>
                    <a:blip r:embed="rId142"/>
                    <a:stretch>
                      <a:fillRect/>
                    </a:stretch>
                  </pic:blipFill>
                  <pic:spPr>
                    <a:xfrm>
                      <a:off x="0" y="0"/>
                      <a:ext cx="743862" cy="292608"/>
                    </a:xfrm>
                    <a:prstGeom prst="rect">
                      <a:avLst/>
                    </a:prstGeom>
                  </pic:spPr>
                </pic:pic>
              </a:graphicData>
            </a:graphic>
          </wp:inline>
        </w:drawing>
      </w:r>
      <w:r>
        <w:rPr>
          <w:rFonts w:ascii="Courier New" w:eastAsia="Courier New" w:hAnsi="Courier New" w:cs="Courier New"/>
          <w:sz w:val="32"/>
        </w:rPr>
        <w:t xml:space="preserve"> </w:t>
      </w:r>
      <w:proofErr w:type="spellStart"/>
      <w:r>
        <w:rPr>
          <w:rFonts w:ascii="Courier New" w:eastAsia="Courier New" w:hAnsi="Courier New" w:cs="Courier New"/>
          <w:sz w:val="32"/>
        </w:rPr>
        <w:t>SccðdG'ñ</w:t>
      </w:r>
      <w:proofErr w:type="spellEnd"/>
      <w:r>
        <w:rPr>
          <w:noProof/>
        </w:rPr>
        <w:drawing>
          <wp:inline distT="0" distB="0" distL="0" distR="0">
            <wp:extent cx="91459" cy="36576"/>
            <wp:effectExtent l="0" t="0" r="0" b="0"/>
            <wp:docPr id="71397" name="Picture 71397"/>
            <wp:cNvGraphicFramePr/>
            <a:graphic xmlns:a="http://schemas.openxmlformats.org/drawingml/2006/main">
              <a:graphicData uri="http://schemas.openxmlformats.org/drawingml/2006/picture">
                <pic:pic xmlns:pic="http://schemas.openxmlformats.org/drawingml/2006/picture">
                  <pic:nvPicPr>
                    <pic:cNvPr id="71397" name="Picture 71397"/>
                    <pic:cNvPicPr/>
                  </pic:nvPicPr>
                  <pic:blipFill>
                    <a:blip r:embed="rId143"/>
                    <a:stretch>
                      <a:fillRect/>
                    </a:stretch>
                  </pic:blipFill>
                  <pic:spPr>
                    <a:xfrm>
                      <a:off x="0" y="0"/>
                      <a:ext cx="91459" cy="36576"/>
                    </a:xfrm>
                    <a:prstGeom prst="rect">
                      <a:avLst/>
                    </a:prstGeom>
                  </pic:spPr>
                </pic:pic>
              </a:graphicData>
            </a:graphic>
          </wp:inline>
        </w:drawing>
      </w:r>
    </w:p>
    <w:p w:rsidR="00D32767" w:rsidRDefault="00452DD5">
      <w:pPr>
        <w:pStyle w:val="Heading4"/>
        <w:spacing w:after="483"/>
        <w:ind w:left="2828"/>
      </w:pPr>
      <w:r>
        <w:t xml:space="preserve">O </w:t>
      </w:r>
      <w:proofErr w:type="spellStart"/>
      <w:r>
        <w:t>VeeCe</w:t>
      </w:r>
      <w:proofErr w:type="spellEnd"/>
    </w:p>
    <w:p w:rsidR="00D32767" w:rsidRDefault="00452DD5">
      <w:pPr>
        <w:spacing w:after="719" w:line="261" w:lineRule="auto"/>
        <w:ind w:left="725" w:right="792" w:hanging="360"/>
      </w:pPr>
      <w:r>
        <w:rPr>
          <w:sz w:val="24"/>
        </w:rPr>
        <w:t xml:space="preserve">2. </w:t>
      </w:r>
      <w:r>
        <w:rPr>
          <w:sz w:val="24"/>
        </w:rPr>
        <w:t>Please list any people employed by your Board in 2020 who are not on the annual accrual report (if not applicable, please write "n/a"):</w:t>
      </w:r>
    </w:p>
    <w:p w:rsidR="00D32767" w:rsidRDefault="00452DD5">
      <w:pPr>
        <w:pStyle w:val="Heading2"/>
        <w:spacing w:after="460" w:line="265" w:lineRule="auto"/>
        <w:ind w:left="2021"/>
      </w:pPr>
      <w:r>
        <w:rPr>
          <w:sz w:val="50"/>
        </w:rPr>
        <w:t>NIA</w:t>
      </w:r>
    </w:p>
    <w:p w:rsidR="00D32767" w:rsidRDefault="00452DD5">
      <w:pPr>
        <w:spacing w:after="0" w:line="257" w:lineRule="auto"/>
        <w:ind w:left="710" w:right="1085" w:hanging="350"/>
        <w:jc w:val="both"/>
      </w:pPr>
      <w:r>
        <w:rPr>
          <w:sz w:val="24"/>
        </w:rPr>
        <w:t xml:space="preserve">3. </w:t>
      </w:r>
      <w:r>
        <w:rPr>
          <w:sz w:val="24"/>
        </w:rPr>
        <w:t xml:space="preserve">Please list all overpayments, underpayments, local payments, and outstanding queries that you are aware of, that </w:t>
      </w:r>
      <w:r>
        <w:rPr>
          <w:sz w:val="24"/>
        </w:rPr>
        <w:t>involve sums greater than $500, and don't already feature on the error reports provided by the Ministry (if not applicable, please write "n/a"):</w:t>
      </w:r>
    </w:p>
    <w:sectPr w:rsidR="00D32767">
      <w:headerReference w:type="even" r:id="rId144"/>
      <w:headerReference w:type="default" r:id="rId145"/>
      <w:footerReference w:type="even" r:id="rId146"/>
      <w:footerReference w:type="default" r:id="rId147"/>
      <w:headerReference w:type="first" r:id="rId148"/>
      <w:footerReference w:type="first" r:id="rId149"/>
      <w:pgSz w:w="11916" w:h="16848"/>
      <w:pgMar w:top="178" w:right="168" w:bottom="1440" w:left="126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DD5" w:rsidRDefault="00452DD5">
      <w:pPr>
        <w:spacing w:after="0" w:line="240" w:lineRule="auto"/>
      </w:pPr>
      <w:r>
        <w:separator/>
      </w:r>
    </w:p>
  </w:endnote>
  <w:endnote w:type="continuationSeparator" w:id="0">
    <w:p w:rsidR="00452DD5" w:rsidRDefault="00452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D32767"/>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spacing w:after="0"/>
      <w:ind w:left="1075"/>
    </w:pPr>
    <w:r>
      <w:rPr>
        <w:sz w:val="18"/>
      </w:rPr>
      <w:t>Annual Report and Financial Statements</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tabs>
        <w:tab w:val="right" w:pos="9655"/>
      </w:tabs>
      <w:spacing w:after="0"/>
      <w:ind w:left="-24" w:right="-48"/>
    </w:pPr>
    <w:proofErr w:type="spellStart"/>
    <w:r>
      <w:t>Pirinoa</w:t>
    </w:r>
    <w:proofErr w:type="spellEnd"/>
    <w:r>
      <w:t xml:space="preserve"> School Annual </w:t>
    </w:r>
    <w:r>
      <w:rPr>
        <w:sz w:val="20"/>
      </w:rPr>
      <w:t xml:space="preserve">Report </w:t>
    </w:r>
    <w:r>
      <w:t xml:space="preserve">and Financial </w:t>
    </w:r>
    <w:r>
      <w:rPr>
        <w:sz w:val="20"/>
      </w:rPr>
      <w:t>Statements</w:t>
    </w:r>
    <w:r>
      <w:rPr>
        <w:sz w:val="20"/>
      </w:rPr>
      <w:tab/>
    </w:r>
    <w:r>
      <w:t xml:space="preserve">Page </w:t>
    </w:r>
    <w:r>
      <w:fldChar w:fldCharType="begin"/>
    </w:r>
    <w:r>
      <w:instrText xml:space="preserve"> PAGE   \* MERGEFORMAT </w:instrText>
    </w:r>
    <w:r>
      <w:fldChar w:fldCharType="separate"/>
    </w:r>
    <w:r w:rsidR="00447880">
      <w:rPr>
        <w:noProof/>
      </w:rPr>
      <w:t>17</w:t>
    </w:r>
    <w: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tabs>
        <w:tab w:val="right" w:pos="9655"/>
      </w:tabs>
      <w:spacing w:after="0"/>
      <w:ind w:left="-24" w:right="-48"/>
    </w:pPr>
    <w:proofErr w:type="spellStart"/>
    <w:r>
      <w:t>Pirinoa</w:t>
    </w:r>
    <w:proofErr w:type="spellEnd"/>
    <w:r>
      <w:t xml:space="preserve"> School Annual </w:t>
    </w:r>
    <w:r>
      <w:rPr>
        <w:sz w:val="20"/>
      </w:rPr>
      <w:t xml:space="preserve">Report </w:t>
    </w:r>
    <w:r>
      <w:t xml:space="preserve">and Financial </w:t>
    </w:r>
    <w:r>
      <w:rPr>
        <w:sz w:val="20"/>
      </w:rPr>
      <w:t>Statements</w:t>
    </w:r>
    <w:r>
      <w:rPr>
        <w:sz w:val="20"/>
      </w:rPr>
      <w:tab/>
    </w:r>
    <w:r>
      <w:t xml:space="preserve">Page </w:t>
    </w:r>
    <w:r>
      <w:fldChar w:fldCharType="begin"/>
    </w:r>
    <w:r>
      <w:instrText xml:space="preserve"> PAGE   \* MERGEFORMAT </w:instrText>
    </w:r>
    <w:r>
      <w:fldChar w:fldCharType="separate"/>
    </w:r>
    <w:r>
      <w:t>6</w:t>
    </w:r>
    <w:r>
      <w:fldChar w:fldCharType="end"/>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tabs>
        <w:tab w:val="right" w:pos="9645"/>
      </w:tabs>
      <w:spacing w:after="0"/>
      <w:ind w:left="-19" w:right="-62"/>
    </w:pPr>
    <w:proofErr w:type="spellStart"/>
    <w:r>
      <w:t>Pirinoa</w:t>
    </w:r>
    <w:proofErr w:type="spellEnd"/>
    <w:r>
      <w:t xml:space="preserve"> School Annual </w:t>
    </w:r>
    <w:r>
      <w:rPr>
        <w:sz w:val="20"/>
      </w:rPr>
      <w:t xml:space="preserve">Report </w:t>
    </w:r>
    <w:r>
      <w:t xml:space="preserve">and Financial </w:t>
    </w:r>
    <w:r>
      <w:rPr>
        <w:sz w:val="20"/>
      </w:rPr>
      <w:t>Statements</w:t>
    </w:r>
    <w:r>
      <w:rPr>
        <w:sz w:val="20"/>
      </w:rPr>
      <w:tab/>
    </w:r>
    <w:r>
      <w:t xml:space="preserve">Page </w:t>
    </w:r>
    <w:r>
      <w:fldChar w:fldCharType="begin"/>
    </w:r>
    <w:r>
      <w:instrText xml:space="preserve"> PAGE   \* MERGEFORMAT </w:instrText>
    </w:r>
    <w:r>
      <w:fldChar w:fldCharType="separate"/>
    </w:r>
    <w:r w:rsidR="00447880">
      <w:rPr>
        <w:noProof/>
      </w:rPr>
      <w:t>22</w:t>
    </w:r>
    <w:r>
      <w:fldChar w:fldCharType="end"/>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tabs>
        <w:tab w:val="right" w:pos="9645"/>
      </w:tabs>
      <w:spacing w:after="0"/>
      <w:ind w:left="-19" w:right="-62"/>
    </w:pPr>
    <w:proofErr w:type="spellStart"/>
    <w:r>
      <w:t>Pirinoa</w:t>
    </w:r>
    <w:proofErr w:type="spellEnd"/>
    <w:r>
      <w:t xml:space="preserve"> School Annual </w:t>
    </w:r>
    <w:r>
      <w:rPr>
        <w:sz w:val="20"/>
      </w:rPr>
      <w:t xml:space="preserve">Report </w:t>
    </w:r>
    <w:r>
      <w:t xml:space="preserve">and Financial </w:t>
    </w:r>
    <w:r>
      <w:rPr>
        <w:sz w:val="20"/>
      </w:rPr>
      <w:t>Statements</w:t>
    </w:r>
    <w:r>
      <w:rPr>
        <w:sz w:val="20"/>
      </w:rPr>
      <w:tab/>
    </w:r>
    <w:r>
      <w:t xml:space="preserve">Page </w:t>
    </w:r>
    <w:r>
      <w:fldChar w:fldCharType="begin"/>
    </w:r>
    <w:r>
      <w:instrText xml:space="preserve"> PAGE   \* MERGEFORM</w:instrText>
    </w:r>
    <w:r>
      <w:instrText xml:space="preserve">AT </w:instrText>
    </w:r>
    <w:r>
      <w:fldChar w:fldCharType="separate"/>
    </w:r>
    <w:r w:rsidR="00447880">
      <w:rPr>
        <w:noProof/>
      </w:rPr>
      <w:t>21</w:t>
    </w:r>
    <w:r>
      <w:fldChar w:fldCharType="end"/>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tabs>
        <w:tab w:val="right" w:pos="9645"/>
      </w:tabs>
      <w:spacing w:after="0"/>
      <w:ind w:left="-19" w:right="-62"/>
    </w:pPr>
    <w:proofErr w:type="spellStart"/>
    <w:r>
      <w:t>Pirinoa</w:t>
    </w:r>
    <w:proofErr w:type="spellEnd"/>
    <w:r>
      <w:t xml:space="preserve"> School Annual </w:t>
    </w:r>
    <w:r>
      <w:rPr>
        <w:sz w:val="20"/>
      </w:rPr>
      <w:t xml:space="preserve">Report </w:t>
    </w:r>
    <w:r>
      <w:t xml:space="preserve">and Financial </w:t>
    </w:r>
    <w:r>
      <w:rPr>
        <w:sz w:val="20"/>
      </w:rPr>
      <w:t>Statements</w:t>
    </w:r>
    <w:r>
      <w:rPr>
        <w:sz w:val="20"/>
      </w:rPr>
      <w:tab/>
    </w:r>
    <w:r>
      <w:t xml:space="preserve">Page </w:t>
    </w:r>
    <w:r>
      <w:fldChar w:fldCharType="begin"/>
    </w:r>
    <w:r>
      <w:instrText xml:space="preserve"> PAGE   \* MERGEFORMAT </w:instrText>
    </w:r>
    <w:r>
      <w:fldChar w:fldCharType="separate"/>
    </w:r>
    <w:r>
      <w:t>6</w:t>
    </w:r>
    <w:r>
      <w:fldChar w:fldCharType="end"/>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spacing w:after="0"/>
      <w:ind w:left="1080"/>
    </w:pPr>
    <w:r>
      <w:rPr>
        <w:sz w:val="18"/>
      </w:rPr>
      <w:t>Annual Report and Financial Statements</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spacing w:after="0"/>
      <w:ind w:left="1080"/>
    </w:pPr>
    <w:r>
      <w:rPr>
        <w:sz w:val="18"/>
      </w:rPr>
      <w:t>Annual Report and Financial Statements</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spacing w:after="0"/>
      <w:ind w:left="1080"/>
    </w:pPr>
    <w:r>
      <w:rPr>
        <w:sz w:val="18"/>
      </w:rPr>
      <w:t>Annual Report and Financial Statements</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spacing w:after="0"/>
      <w:ind w:left="3711"/>
    </w:pPr>
    <w:r>
      <w:fldChar w:fldCharType="begin"/>
    </w:r>
    <w:r>
      <w:instrText xml:space="preserve"> PAGE   \* MERGEFORMAT </w:instrText>
    </w:r>
    <w:r>
      <w:fldChar w:fldCharType="separate"/>
    </w:r>
    <w:r w:rsidR="00447880" w:rsidRPr="00447880">
      <w:rPr>
        <w:noProof/>
        <w:sz w:val="18"/>
      </w:rPr>
      <w:t>2</w:t>
    </w:r>
    <w:r>
      <w:rPr>
        <w:sz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spacing w:after="0"/>
      <w:ind w:left="197"/>
    </w:pPr>
    <w:r>
      <w:t xml:space="preserve">Annual Report and Financial </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spacing w:after="0"/>
      <w:ind w:left="3711"/>
    </w:pPr>
    <w:r>
      <w:fldChar w:fldCharType="begin"/>
    </w:r>
    <w:r>
      <w:instrText xml:space="preserve"> PAGE   \* MERGEFORMAT </w:instrText>
    </w:r>
    <w:r>
      <w:fldChar w:fldCharType="separate"/>
    </w:r>
    <w:r w:rsidR="00447880" w:rsidRPr="00447880">
      <w:rPr>
        <w:noProof/>
        <w:sz w:val="18"/>
      </w:rPr>
      <w:t>3</w:t>
    </w:r>
    <w:r>
      <w:rPr>
        <w:sz w:val="18"/>
      </w:rPr>
      <w:fldChar w:fldCharType="end"/>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spacing w:after="0"/>
      <w:ind w:left="3711"/>
    </w:pPr>
    <w:r>
      <w:fldChar w:fldCharType="begin"/>
    </w:r>
    <w:r>
      <w:instrText xml:space="preserve"> PAGE   \* MERGEFORMAT </w:instrText>
    </w:r>
    <w:r>
      <w:fldChar w:fldCharType="separate"/>
    </w:r>
    <w:r>
      <w:rPr>
        <w:sz w:val="18"/>
      </w:rPr>
      <w:t>1</w:t>
    </w:r>
    <w:r>
      <w:rPr>
        <w:sz w:val="18"/>
      </w:rPr>
      <w:fldChar w:fldCharType="end"/>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D32767"/>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D32767"/>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D3276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D32767"/>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tabs>
        <w:tab w:val="right" w:pos="9472"/>
      </w:tabs>
      <w:spacing w:after="0"/>
      <w:ind w:left="-274" w:right="-394"/>
    </w:pPr>
    <w:proofErr w:type="spellStart"/>
    <w:r>
      <w:rPr>
        <w:sz w:val="18"/>
      </w:rPr>
      <w:t>Pirinoa</w:t>
    </w:r>
    <w:proofErr w:type="spellEnd"/>
    <w:r>
      <w:rPr>
        <w:sz w:val="18"/>
      </w:rPr>
      <w:t xml:space="preserve"> </w:t>
    </w:r>
    <w:r>
      <w:rPr>
        <w:sz w:val="20"/>
      </w:rPr>
      <w:t xml:space="preserve">School </w:t>
    </w:r>
    <w:r>
      <w:rPr>
        <w:sz w:val="18"/>
      </w:rPr>
      <w:t>Annual Report and Financial Statements</w:t>
    </w:r>
    <w:r>
      <w:rPr>
        <w:sz w:val="18"/>
      </w:rPr>
      <w:tab/>
    </w:r>
    <w:r>
      <w:rPr>
        <w:sz w:val="20"/>
      </w:rPr>
      <w:t xml:space="preserve">Page </w:t>
    </w:r>
    <w:r>
      <w:fldChar w:fldCharType="begin"/>
    </w:r>
    <w:r>
      <w:instrText xml:space="preserve"> PAGE   \* MERGEFORMAT </w:instrText>
    </w:r>
    <w:r>
      <w:fldChar w:fldCharType="separate"/>
    </w:r>
    <w:r w:rsidR="00447880">
      <w:rPr>
        <w:noProof/>
      </w:rPr>
      <w:t>6</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tabs>
        <w:tab w:val="right" w:pos="9472"/>
      </w:tabs>
      <w:spacing w:after="0"/>
      <w:ind w:left="-274" w:right="-394"/>
    </w:pPr>
    <w:proofErr w:type="spellStart"/>
    <w:r>
      <w:rPr>
        <w:sz w:val="18"/>
      </w:rPr>
      <w:t>Pirinoa</w:t>
    </w:r>
    <w:proofErr w:type="spellEnd"/>
    <w:r>
      <w:rPr>
        <w:sz w:val="18"/>
      </w:rPr>
      <w:t xml:space="preserve"> </w:t>
    </w:r>
    <w:r>
      <w:rPr>
        <w:sz w:val="20"/>
      </w:rPr>
      <w:t xml:space="preserve">School </w:t>
    </w:r>
    <w:r>
      <w:rPr>
        <w:sz w:val="18"/>
      </w:rPr>
      <w:t>Annual Report and Financial Statements</w:t>
    </w:r>
    <w:r>
      <w:rPr>
        <w:sz w:val="18"/>
      </w:rPr>
      <w:tab/>
    </w:r>
    <w:r>
      <w:rPr>
        <w:sz w:val="20"/>
      </w:rPr>
      <w:t xml:space="preserve">Page </w:t>
    </w:r>
    <w:r>
      <w:fldChar w:fldCharType="begin"/>
    </w:r>
    <w:r>
      <w:instrText xml:space="preserve"> PAGE   \* MERGEFORMAT </w:instrText>
    </w:r>
    <w:r>
      <w:fldChar w:fldCharType="separate"/>
    </w:r>
    <w:r w:rsidR="00447880">
      <w:rPr>
        <w:noProof/>
      </w:rPr>
      <w:t>5</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tabs>
        <w:tab w:val="right" w:pos="9472"/>
      </w:tabs>
      <w:spacing w:after="0"/>
      <w:ind w:left="-274" w:right="-394"/>
    </w:pPr>
    <w:proofErr w:type="spellStart"/>
    <w:r>
      <w:rPr>
        <w:sz w:val="18"/>
      </w:rPr>
      <w:t>Pirinoa</w:t>
    </w:r>
    <w:proofErr w:type="spellEnd"/>
    <w:r>
      <w:rPr>
        <w:sz w:val="18"/>
      </w:rPr>
      <w:t xml:space="preserve"> </w:t>
    </w:r>
    <w:r>
      <w:rPr>
        <w:sz w:val="20"/>
      </w:rPr>
      <w:t xml:space="preserve">School </w:t>
    </w:r>
    <w:r>
      <w:rPr>
        <w:sz w:val="18"/>
      </w:rPr>
      <w:t>Annual Report and Financial Statements</w:t>
    </w:r>
    <w:r>
      <w:rPr>
        <w:sz w:val="18"/>
      </w:rPr>
      <w:tab/>
    </w:r>
    <w:r>
      <w:rPr>
        <w:sz w:val="20"/>
      </w:rPr>
      <w:t xml:space="preserve">Page </w:t>
    </w:r>
    <w:r>
      <w:fldChar w:fldCharType="begin"/>
    </w:r>
    <w:r>
      <w:instrText xml:space="preserve"> PAGE   \* MERGEFORMAT </w:instrText>
    </w:r>
    <w:r>
      <w:fldChar w:fldCharType="separate"/>
    </w:r>
    <w:r>
      <w:t>2</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tabs>
        <w:tab w:val="center" w:pos="2785"/>
        <w:tab w:val="center" w:pos="9928"/>
      </w:tabs>
      <w:spacing w:after="0"/>
    </w:pPr>
    <w:r>
      <w:tab/>
    </w:r>
    <w:proofErr w:type="spellStart"/>
    <w:r>
      <w:t>Pirinoa</w:t>
    </w:r>
    <w:proofErr w:type="spellEnd"/>
    <w:r>
      <w:t xml:space="preserve"> School Annual </w:t>
    </w:r>
    <w:r>
      <w:rPr>
        <w:sz w:val="20"/>
      </w:rPr>
      <w:t xml:space="preserve">Report </w:t>
    </w:r>
    <w:r>
      <w:t>and Fi</w:t>
    </w:r>
    <w:r>
      <w:t xml:space="preserve">nancial </w:t>
    </w:r>
    <w:r>
      <w:rPr>
        <w:sz w:val="20"/>
      </w:rPr>
      <w:t>Statements</w:t>
    </w:r>
    <w:r>
      <w:rPr>
        <w:sz w:val="20"/>
      </w:rPr>
      <w:tab/>
    </w:r>
    <w:r>
      <w:t xml:space="preserve">Page </w:t>
    </w:r>
    <w:r>
      <w:fldChar w:fldCharType="begin"/>
    </w:r>
    <w:r>
      <w:instrText xml:space="preserve"> PAGE   \* MERGEFORMAT </w:instrText>
    </w:r>
    <w:r>
      <w:fldChar w:fldCharType="separate"/>
    </w:r>
    <w:r w:rsidR="00447880">
      <w:rPr>
        <w:noProof/>
      </w:rPr>
      <w:t>12</w:t>
    </w:r>
    <w: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tabs>
        <w:tab w:val="center" w:pos="2785"/>
        <w:tab w:val="center" w:pos="9928"/>
      </w:tabs>
      <w:spacing w:after="0"/>
    </w:pPr>
    <w:r>
      <w:tab/>
    </w:r>
    <w:proofErr w:type="spellStart"/>
    <w:r>
      <w:t>Pirinoa</w:t>
    </w:r>
    <w:proofErr w:type="spellEnd"/>
    <w:r>
      <w:t xml:space="preserve"> School Annual </w:t>
    </w:r>
    <w:r>
      <w:rPr>
        <w:sz w:val="20"/>
      </w:rPr>
      <w:t xml:space="preserve">Report </w:t>
    </w:r>
    <w:r>
      <w:t xml:space="preserve">and Financial </w:t>
    </w:r>
    <w:r>
      <w:rPr>
        <w:sz w:val="20"/>
      </w:rPr>
      <w:t>Statements</w:t>
    </w:r>
    <w:r>
      <w:rPr>
        <w:sz w:val="20"/>
      </w:rPr>
      <w:tab/>
    </w:r>
    <w:r>
      <w:t xml:space="preserve">Page </w:t>
    </w:r>
    <w:r>
      <w:fldChar w:fldCharType="begin"/>
    </w:r>
    <w:r>
      <w:instrText xml:space="preserve"> PAGE   \* MERGEFORMAT </w:instrText>
    </w:r>
    <w:r>
      <w:fldChar w:fldCharType="separate"/>
    </w:r>
    <w:r w:rsidR="00447880">
      <w:rPr>
        <w:noProof/>
      </w:rPr>
      <w:t>11</w:t>
    </w:r>
    <w: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tabs>
        <w:tab w:val="center" w:pos="2785"/>
        <w:tab w:val="center" w:pos="9928"/>
      </w:tabs>
      <w:spacing w:after="0"/>
    </w:pPr>
    <w:r>
      <w:tab/>
    </w:r>
    <w:proofErr w:type="spellStart"/>
    <w:r>
      <w:t>Pirinoa</w:t>
    </w:r>
    <w:proofErr w:type="spellEnd"/>
    <w:r>
      <w:t xml:space="preserve"> School Annual </w:t>
    </w:r>
    <w:r>
      <w:rPr>
        <w:sz w:val="20"/>
      </w:rPr>
      <w:t xml:space="preserve">Report </w:t>
    </w:r>
    <w:r>
      <w:t xml:space="preserve">and Financial </w:t>
    </w:r>
    <w:r>
      <w:rPr>
        <w:sz w:val="20"/>
      </w:rPr>
      <w:t>Statements</w:t>
    </w:r>
    <w:r>
      <w:rPr>
        <w:sz w:val="20"/>
      </w:rPr>
      <w:tab/>
    </w:r>
    <w:r>
      <w:t xml:space="preserve">Page </w:t>
    </w:r>
    <w:r>
      <w:fldChar w:fldCharType="begin"/>
    </w:r>
    <w:r>
      <w:instrText xml:space="preserve"> PAGE   \* MERGEFORMAT </w:instrText>
    </w:r>
    <w:r>
      <w:fldChar w:fldCharType="separate"/>
    </w:r>
    <w:r w:rsidR="00447880">
      <w:rPr>
        <w:noProof/>
      </w:rPr>
      <w:t>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DD5" w:rsidRDefault="00452DD5">
      <w:pPr>
        <w:spacing w:after="0" w:line="240" w:lineRule="auto"/>
      </w:pPr>
      <w:r>
        <w:separator/>
      </w:r>
    </w:p>
  </w:footnote>
  <w:footnote w:type="continuationSeparator" w:id="0">
    <w:p w:rsidR="00452DD5" w:rsidRDefault="00452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D32767"/>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tabs>
        <w:tab w:val="center" w:pos="6841"/>
        <w:tab w:val="center" w:pos="8006"/>
        <w:tab w:val="center" w:pos="9189"/>
      </w:tabs>
      <w:spacing w:after="0"/>
    </w:pPr>
    <w:r>
      <w:tab/>
    </w:r>
    <w:r>
      <w:rPr>
        <w:sz w:val="18"/>
      </w:rPr>
      <w:t>2020</w:t>
    </w:r>
    <w:r>
      <w:rPr>
        <w:sz w:val="18"/>
      </w:rPr>
      <w:tab/>
      <w:t>2020</w:t>
    </w:r>
    <w:r>
      <w:rPr>
        <w:sz w:val="18"/>
      </w:rPr>
      <w:tab/>
      <w:t>2019</w:t>
    </w:r>
  </w:p>
  <w:p w:rsidR="00D32767" w:rsidRDefault="00452DD5">
    <w:pPr>
      <w:spacing w:after="8"/>
      <w:ind w:right="1368"/>
      <w:jc w:val="right"/>
    </w:pPr>
    <w:r>
      <w:rPr>
        <w:sz w:val="20"/>
      </w:rPr>
      <w:t>Budget</w:t>
    </w:r>
  </w:p>
  <w:p w:rsidR="00D32767" w:rsidRDefault="00452DD5">
    <w:pPr>
      <w:tabs>
        <w:tab w:val="center" w:pos="6837"/>
        <w:tab w:val="center" w:pos="7998"/>
        <w:tab w:val="center" w:pos="9182"/>
      </w:tabs>
      <w:spacing w:after="0"/>
    </w:pPr>
    <w:r>
      <w:tab/>
    </w:r>
    <w:r>
      <w:rPr>
        <w:sz w:val="20"/>
      </w:rPr>
      <w:t>Actual</w:t>
    </w:r>
    <w:r>
      <w:rPr>
        <w:sz w:val="20"/>
      </w:rPr>
      <w:tab/>
    </w:r>
    <w:r>
      <w:rPr>
        <w:sz w:val="18"/>
      </w:rPr>
      <w:t>(Unaudited)</w:t>
    </w:r>
    <w:r>
      <w:rPr>
        <w:sz w:val="18"/>
      </w:rPr>
      <w:tab/>
    </w:r>
    <w:r>
      <w:rPr>
        <w:sz w:val="20"/>
      </w:rPr>
      <w:t>Actual</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tabs>
        <w:tab w:val="center" w:pos="6841"/>
        <w:tab w:val="center" w:pos="8006"/>
        <w:tab w:val="center" w:pos="9189"/>
      </w:tabs>
      <w:spacing w:after="0"/>
    </w:pPr>
    <w:r>
      <w:tab/>
    </w:r>
    <w:r>
      <w:rPr>
        <w:sz w:val="18"/>
      </w:rPr>
      <w:t>2020</w:t>
    </w:r>
    <w:r>
      <w:rPr>
        <w:sz w:val="18"/>
      </w:rPr>
      <w:tab/>
      <w:t>2020</w:t>
    </w:r>
    <w:r>
      <w:rPr>
        <w:sz w:val="18"/>
      </w:rPr>
      <w:tab/>
      <w:t>2019</w:t>
    </w:r>
  </w:p>
  <w:p w:rsidR="00D32767" w:rsidRDefault="00452DD5">
    <w:pPr>
      <w:spacing w:after="8"/>
      <w:ind w:right="1368"/>
      <w:jc w:val="right"/>
    </w:pPr>
    <w:r>
      <w:rPr>
        <w:sz w:val="20"/>
      </w:rPr>
      <w:t>Budget</w:t>
    </w:r>
  </w:p>
  <w:p w:rsidR="00D32767" w:rsidRDefault="00452DD5">
    <w:pPr>
      <w:tabs>
        <w:tab w:val="center" w:pos="6837"/>
        <w:tab w:val="center" w:pos="7998"/>
        <w:tab w:val="center" w:pos="9182"/>
      </w:tabs>
      <w:spacing w:after="0"/>
    </w:pPr>
    <w:r>
      <w:tab/>
    </w:r>
    <w:r>
      <w:rPr>
        <w:sz w:val="20"/>
      </w:rPr>
      <w:t>Actual</w:t>
    </w:r>
    <w:r>
      <w:rPr>
        <w:sz w:val="20"/>
      </w:rPr>
      <w:tab/>
    </w:r>
    <w:r>
      <w:rPr>
        <w:sz w:val="18"/>
      </w:rPr>
      <w:t>(Unaudited)</w:t>
    </w:r>
    <w:r>
      <w:rPr>
        <w:sz w:val="18"/>
      </w:rPr>
      <w:tab/>
    </w:r>
    <w:r>
      <w:rPr>
        <w:sz w:val="20"/>
      </w:rPr>
      <w:t>Actual</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tabs>
        <w:tab w:val="center" w:pos="6841"/>
        <w:tab w:val="center" w:pos="8006"/>
        <w:tab w:val="center" w:pos="9189"/>
      </w:tabs>
      <w:spacing w:after="0"/>
    </w:pPr>
    <w:r>
      <w:tab/>
    </w:r>
    <w:r>
      <w:rPr>
        <w:sz w:val="18"/>
      </w:rPr>
      <w:t>2020</w:t>
    </w:r>
    <w:r>
      <w:rPr>
        <w:sz w:val="18"/>
      </w:rPr>
      <w:tab/>
      <w:t>2020</w:t>
    </w:r>
    <w:r>
      <w:rPr>
        <w:sz w:val="18"/>
      </w:rPr>
      <w:tab/>
      <w:t>2019</w:t>
    </w:r>
  </w:p>
  <w:p w:rsidR="00D32767" w:rsidRDefault="00452DD5">
    <w:pPr>
      <w:spacing w:after="8"/>
      <w:ind w:right="1368"/>
      <w:jc w:val="right"/>
    </w:pPr>
    <w:r>
      <w:rPr>
        <w:sz w:val="20"/>
      </w:rPr>
      <w:t>Budget</w:t>
    </w:r>
  </w:p>
  <w:p w:rsidR="00D32767" w:rsidRDefault="00452DD5">
    <w:pPr>
      <w:tabs>
        <w:tab w:val="center" w:pos="6837"/>
        <w:tab w:val="center" w:pos="7998"/>
        <w:tab w:val="center" w:pos="9182"/>
      </w:tabs>
      <w:spacing w:after="0"/>
    </w:pPr>
    <w:r>
      <w:tab/>
    </w:r>
    <w:r>
      <w:rPr>
        <w:sz w:val="20"/>
      </w:rPr>
      <w:t>Actual</w:t>
    </w:r>
    <w:r>
      <w:rPr>
        <w:sz w:val="20"/>
      </w:rPr>
      <w:tab/>
    </w:r>
    <w:r>
      <w:rPr>
        <w:sz w:val="18"/>
      </w:rPr>
      <w:t>(Unaudited)</w:t>
    </w:r>
    <w:r>
      <w:rPr>
        <w:sz w:val="18"/>
      </w:rPr>
      <w:tab/>
    </w:r>
    <w:r>
      <w:rPr>
        <w:sz w:val="20"/>
      </w:rPr>
      <w:t>Actual</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D32767"/>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D32767"/>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D32767"/>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D32767"/>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D32767"/>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D32767"/>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D3276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spacing w:after="0"/>
      <w:ind w:left="-1027"/>
    </w:pPr>
    <w:proofErr w:type="spellStart"/>
    <w:r>
      <w:rPr>
        <w:sz w:val="44"/>
      </w:rPr>
      <w:t>Pirinoa</w:t>
    </w:r>
    <w:proofErr w:type="spellEnd"/>
    <w:r>
      <w:rPr>
        <w:sz w:val="44"/>
      </w:rPr>
      <w:t xml:space="preserve"> </w: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D32767"/>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D32767"/>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D32767"/>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D32767"/>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D3276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D32767"/>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spacing w:after="0"/>
      <w:ind w:left="48"/>
    </w:pPr>
    <w:proofErr w:type="spellStart"/>
    <w:r>
      <w:rPr>
        <w:sz w:val="28"/>
      </w:rPr>
      <w:t>Pirinoa</w:t>
    </w:r>
    <w:proofErr w:type="spellEnd"/>
    <w:r>
      <w:rPr>
        <w:sz w:val="28"/>
      </w:rPr>
      <w:t xml:space="preserve"> </w:t>
    </w:r>
    <w:r>
      <w:rPr>
        <w:sz w:val="30"/>
      </w:rPr>
      <w:t>School</w:t>
    </w:r>
  </w:p>
  <w:p w:rsidR="00D32767" w:rsidRDefault="00452DD5">
    <w:pPr>
      <w:spacing w:after="0"/>
      <w:ind w:left="48"/>
    </w:pPr>
    <w:r>
      <w:rPr>
        <w:sz w:val="34"/>
      </w:rPr>
      <w:t xml:space="preserve">Statement of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spacing w:after="0"/>
      <w:ind w:left="48"/>
    </w:pPr>
    <w:proofErr w:type="spellStart"/>
    <w:r>
      <w:rPr>
        <w:sz w:val="28"/>
      </w:rPr>
      <w:t>Pirinoa</w:t>
    </w:r>
    <w:proofErr w:type="spellEnd"/>
    <w:r>
      <w:rPr>
        <w:sz w:val="28"/>
      </w:rPr>
      <w:t xml:space="preserve"> </w:t>
    </w:r>
    <w:r>
      <w:rPr>
        <w:sz w:val="30"/>
      </w:rPr>
      <w:t>School</w:t>
    </w:r>
  </w:p>
  <w:p w:rsidR="00D32767" w:rsidRDefault="00452DD5">
    <w:pPr>
      <w:spacing w:after="0"/>
      <w:ind w:left="48"/>
    </w:pPr>
    <w:r>
      <w:rPr>
        <w:sz w:val="34"/>
      </w:rPr>
      <w:t>Statement o</w:t>
    </w:r>
    <w:r>
      <w:rPr>
        <w:sz w:val="34"/>
      </w:rPr>
      <w:t xml:space="preserve">f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spacing w:after="0"/>
      <w:ind w:left="48"/>
    </w:pPr>
    <w:proofErr w:type="spellStart"/>
    <w:r>
      <w:rPr>
        <w:sz w:val="28"/>
      </w:rPr>
      <w:t>Pirinoa</w:t>
    </w:r>
    <w:proofErr w:type="spellEnd"/>
    <w:r>
      <w:rPr>
        <w:sz w:val="28"/>
      </w:rPr>
      <w:t xml:space="preserve"> </w:t>
    </w:r>
    <w:r>
      <w:rPr>
        <w:sz w:val="30"/>
      </w:rPr>
      <w:t>School</w:t>
    </w:r>
  </w:p>
  <w:p w:rsidR="00D32767" w:rsidRDefault="00452DD5">
    <w:pPr>
      <w:spacing w:after="0"/>
      <w:ind w:left="48"/>
    </w:pPr>
    <w:r>
      <w:rPr>
        <w:sz w:val="34"/>
      </w:rPr>
      <w:t xml:space="preserve">Statement of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D32767"/>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D32767"/>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67" w:rsidRDefault="00452DD5">
    <w:pPr>
      <w:spacing w:after="0"/>
      <w:ind w:left="1003"/>
    </w:pPr>
    <w:r>
      <w:rPr>
        <w:sz w:val="34"/>
      </w:rPr>
      <w:t>School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1" style="width:1.2pt;height:.6pt" coordsize="" o:spt="100" o:bullet="t" adj="0,,0" path="" stroked="f">
        <v:stroke joinstyle="miter"/>
        <v:imagedata r:id="rId1" o:title="image144"/>
        <v:formulas/>
        <v:path o:connecttype="segments"/>
      </v:shape>
    </w:pict>
  </w:numPicBullet>
  <w:numPicBullet w:numPicBulletId="1">
    <w:pict>
      <v:shape id="_x0000_i1032" style="width:1.2pt;height:.6pt" coordsize="" o:spt="100" o:bullet="t" adj="0,,0" path="" stroked="f">
        <v:stroke joinstyle="miter"/>
        <v:imagedata r:id="rId2" o:title="image145"/>
        <v:formulas/>
        <v:path o:connecttype="segments"/>
      </v:shape>
    </w:pict>
  </w:numPicBullet>
  <w:numPicBullet w:numPicBulletId="2">
    <w:pict>
      <v:shape id="_x0000_i1033" style="width:1.2pt;height:.6pt" coordsize="" o:spt="100" o:bullet="t" adj="0,,0" path="" stroked="f">
        <v:stroke joinstyle="miter"/>
        <v:imagedata r:id="rId3" o:title="image146"/>
        <v:formulas/>
        <v:path o:connecttype="segments"/>
      </v:shape>
    </w:pict>
  </w:numPicBullet>
  <w:numPicBullet w:numPicBulletId="3">
    <w:pict>
      <v:shape id="_x0000_i1034" style="width:1.2pt;height:.6pt" coordsize="" o:spt="100" o:bullet="t" adj="0,,0" path="" stroked="f">
        <v:stroke joinstyle="miter"/>
        <v:imagedata r:id="rId4" o:title="image147"/>
        <v:formulas/>
        <v:path o:connecttype="segments"/>
      </v:shape>
    </w:pict>
  </w:numPicBullet>
  <w:numPicBullet w:numPicBulletId="4">
    <w:pict>
      <v:shape id="_x0000_i1035" style="width:1.2pt;height:.6pt" coordsize="" o:spt="100" o:bullet="t" adj="0,,0" path="" stroked="f">
        <v:stroke joinstyle="miter"/>
        <v:imagedata r:id="rId5" o:title="image148"/>
        <v:formulas/>
        <v:path o:connecttype="segments"/>
      </v:shape>
    </w:pict>
  </w:numPicBullet>
  <w:abstractNum w:abstractNumId="0" w15:restartNumberingAfterBreak="0">
    <w:nsid w:val="05083B7D"/>
    <w:multiLevelType w:val="hybridMultilevel"/>
    <w:tmpl w:val="F5AA2724"/>
    <w:lvl w:ilvl="0" w:tplc="DD6C0FDA">
      <w:start w:val="1"/>
      <w:numFmt w:val="decimal"/>
      <w:lvlText w:val="%1"/>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341F42">
      <w:start w:val="1"/>
      <w:numFmt w:val="lowerLetter"/>
      <w:lvlText w:val="%2"/>
      <w:lvlJc w:val="left"/>
      <w:pPr>
        <w:ind w:left="1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3A488C">
      <w:start w:val="1"/>
      <w:numFmt w:val="lowerRoman"/>
      <w:lvlText w:val="%3"/>
      <w:lvlJc w:val="left"/>
      <w:pPr>
        <w:ind w:left="2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3E65B0">
      <w:start w:val="1"/>
      <w:numFmt w:val="decimal"/>
      <w:lvlText w:val="%4"/>
      <w:lvlJc w:val="left"/>
      <w:pPr>
        <w:ind w:left="2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4EF3D8">
      <w:start w:val="1"/>
      <w:numFmt w:val="lowerLetter"/>
      <w:lvlText w:val="%5"/>
      <w:lvlJc w:val="left"/>
      <w:pPr>
        <w:ind w:left="3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DCAA78">
      <w:start w:val="1"/>
      <w:numFmt w:val="lowerRoman"/>
      <w:lvlText w:val="%6"/>
      <w:lvlJc w:val="left"/>
      <w:pPr>
        <w:ind w:left="4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409D0E">
      <w:start w:val="1"/>
      <w:numFmt w:val="decimal"/>
      <w:lvlText w:val="%7"/>
      <w:lvlJc w:val="left"/>
      <w:pPr>
        <w:ind w:left="4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E86DBA">
      <w:start w:val="1"/>
      <w:numFmt w:val="lowerLetter"/>
      <w:lvlText w:val="%8"/>
      <w:lvlJc w:val="left"/>
      <w:pPr>
        <w:ind w:left="5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9E0F4E">
      <w:start w:val="1"/>
      <w:numFmt w:val="lowerRoman"/>
      <w:lvlText w:val="%9"/>
      <w:lvlJc w:val="left"/>
      <w:pPr>
        <w:ind w:left="6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DB58C7"/>
    <w:multiLevelType w:val="hybridMultilevel"/>
    <w:tmpl w:val="25A2354C"/>
    <w:lvl w:ilvl="0" w:tplc="F35EE16A">
      <w:start w:val="7"/>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6CA196">
      <w:start w:val="1"/>
      <w:numFmt w:val="lowerLetter"/>
      <w:lvlText w:val="%2"/>
      <w:lvlJc w:val="left"/>
      <w:pPr>
        <w:ind w:left="1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4683318">
      <w:start w:val="1"/>
      <w:numFmt w:val="lowerRoman"/>
      <w:lvlText w:val="%3"/>
      <w:lvlJc w:val="left"/>
      <w:pPr>
        <w:ind w:left="1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CCB01E">
      <w:start w:val="1"/>
      <w:numFmt w:val="decimal"/>
      <w:lvlText w:val="%4"/>
      <w:lvlJc w:val="left"/>
      <w:pPr>
        <w:ind w:left="2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94FF8A">
      <w:start w:val="1"/>
      <w:numFmt w:val="lowerLetter"/>
      <w:lvlText w:val="%5"/>
      <w:lvlJc w:val="left"/>
      <w:pPr>
        <w:ind w:left="3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B2E5FD0">
      <w:start w:val="1"/>
      <w:numFmt w:val="lowerRoman"/>
      <w:lvlText w:val="%6"/>
      <w:lvlJc w:val="left"/>
      <w:pPr>
        <w:ind w:left="3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D0F7FA">
      <w:start w:val="1"/>
      <w:numFmt w:val="decimal"/>
      <w:lvlText w:val="%7"/>
      <w:lvlJc w:val="left"/>
      <w:pPr>
        <w:ind w:left="4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68EDFA">
      <w:start w:val="1"/>
      <w:numFmt w:val="lowerLetter"/>
      <w:lvlText w:val="%8"/>
      <w:lvlJc w:val="left"/>
      <w:pPr>
        <w:ind w:left="5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F43C62">
      <w:start w:val="1"/>
      <w:numFmt w:val="lowerRoman"/>
      <w:lvlText w:val="%9"/>
      <w:lvlJc w:val="left"/>
      <w:pPr>
        <w:ind w:left="6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D112CC"/>
    <w:multiLevelType w:val="hybridMultilevel"/>
    <w:tmpl w:val="844AA66C"/>
    <w:lvl w:ilvl="0" w:tplc="231E9446">
      <w:start w:val="1"/>
      <w:numFmt w:val="bullet"/>
      <w:lvlText w:val="•"/>
      <w:lvlPicBulletId w:val="4"/>
      <w:lvlJc w:val="left"/>
      <w:pPr>
        <w:ind w:left="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DBCC41E">
      <w:start w:val="1"/>
      <w:numFmt w:val="bullet"/>
      <w:lvlText w:val="o"/>
      <w:lvlJc w:val="left"/>
      <w:pPr>
        <w:ind w:left="17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D266C6">
      <w:start w:val="1"/>
      <w:numFmt w:val="bullet"/>
      <w:lvlText w:val="▪"/>
      <w:lvlJc w:val="left"/>
      <w:pPr>
        <w:ind w:left="25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3CEEC06">
      <w:start w:val="1"/>
      <w:numFmt w:val="bullet"/>
      <w:lvlText w:val="•"/>
      <w:lvlJc w:val="left"/>
      <w:pPr>
        <w:ind w:left="3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C2818A8">
      <w:start w:val="1"/>
      <w:numFmt w:val="bullet"/>
      <w:lvlText w:val="o"/>
      <w:lvlJc w:val="left"/>
      <w:pPr>
        <w:ind w:left="39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A5EBB16">
      <w:start w:val="1"/>
      <w:numFmt w:val="bullet"/>
      <w:lvlText w:val="▪"/>
      <w:lvlJc w:val="left"/>
      <w:pPr>
        <w:ind w:left="46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ECA66C">
      <w:start w:val="1"/>
      <w:numFmt w:val="bullet"/>
      <w:lvlText w:val="•"/>
      <w:lvlJc w:val="left"/>
      <w:pPr>
        <w:ind w:left="53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A2C17C">
      <w:start w:val="1"/>
      <w:numFmt w:val="bullet"/>
      <w:lvlText w:val="o"/>
      <w:lvlJc w:val="left"/>
      <w:pPr>
        <w:ind w:left="6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C8BB34">
      <w:start w:val="1"/>
      <w:numFmt w:val="bullet"/>
      <w:lvlText w:val="▪"/>
      <w:lvlJc w:val="left"/>
      <w:pPr>
        <w:ind w:left="6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D422DD7"/>
    <w:multiLevelType w:val="hybridMultilevel"/>
    <w:tmpl w:val="BAC834D4"/>
    <w:lvl w:ilvl="0" w:tplc="269A3624">
      <w:start w:val="1"/>
      <w:numFmt w:val="bullet"/>
      <w:lvlText w:val="•"/>
      <w:lvlPicBulletId w:val="1"/>
      <w:lvlJc w:val="left"/>
      <w:pPr>
        <w:ind w:left="7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847F14">
      <w:start w:val="1"/>
      <w:numFmt w:val="bullet"/>
      <w:lvlText w:val="o"/>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4E6C1A4">
      <w:start w:val="1"/>
      <w:numFmt w:val="bullet"/>
      <w:lvlText w:val="▪"/>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222B7C">
      <w:start w:val="1"/>
      <w:numFmt w:val="bullet"/>
      <w:lvlText w:val="•"/>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CC7A64">
      <w:start w:val="1"/>
      <w:numFmt w:val="bullet"/>
      <w:lvlText w:val="o"/>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1E6EE6">
      <w:start w:val="1"/>
      <w:numFmt w:val="bullet"/>
      <w:lvlText w:val="▪"/>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AD4CE74">
      <w:start w:val="1"/>
      <w:numFmt w:val="bullet"/>
      <w:lvlText w:val="•"/>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92069A">
      <w:start w:val="1"/>
      <w:numFmt w:val="bullet"/>
      <w:lvlText w:val="o"/>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B04084">
      <w:start w:val="1"/>
      <w:numFmt w:val="bullet"/>
      <w:lvlText w:val="▪"/>
      <w:lvlJc w:val="left"/>
      <w:pPr>
        <w:ind w:left="68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90F6A65"/>
    <w:multiLevelType w:val="hybridMultilevel"/>
    <w:tmpl w:val="DF0210A2"/>
    <w:lvl w:ilvl="0" w:tplc="8FBED04A">
      <w:start w:val="2"/>
      <w:numFmt w:val="decimal"/>
      <w:lvlText w:val="%1."/>
      <w:lvlJc w:val="left"/>
      <w:pPr>
        <w:ind w:left="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65426B6">
      <w:start w:val="1"/>
      <w:numFmt w:val="lowerLetter"/>
      <w:lvlText w:val="%2"/>
      <w:lvlJc w:val="left"/>
      <w:pPr>
        <w:ind w:left="10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92AE75A">
      <w:start w:val="1"/>
      <w:numFmt w:val="lowerRoman"/>
      <w:lvlText w:val="%3"/>
      <w:lvlJc w:val="left"/>
      <w:pPr>
        <w:ind w:left="1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2C4378A">
      <w:start w:val="1"/>
      <w:numFmt w:val="decimal"/>
      <w:lvlText w:val="%4"/>
      <w:lvlJc w:val="left"/>
      <w:pPr>
        <w:ind w:left="25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944DAF2">
      <w:start w:val="1"/>
      <w:numFmt w:val="lowerLetter"/>
      <w:lvlText w:val="%5"/>
      <w:lvlJc w:val="left"/>
      <w:pPr>
        <w:ind w:left="3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7D44794">
      <w:start w:val="1"/>
      <w:numFmt w:val="lowerRoman"/>
      <w:lvlText w:val="%6"/>
      <w:lvlJc w:val="left"/>
      <w:pPr>
        <w:ind w:left="3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E3AF15A">
      <w:start w:val="1"/>
      <w:numFmt w:val="decimal"/>
      <w:lvlText w:val="%7"/>
      <w:lvlJc w:val="left"/>
      <w:pPr>
        <w:ind w:left="4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622243C">
      <w:start w:val="1"/>
      <w:numFmt w:val="lowerLetter"/>
      <w:lvlText w:val="%8"/>
      <w:lvlJc w:val="left"/>
      <w:pPr>
        <w:ind w:left="5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79827D8">
      <w:start w:val="1"/>
      <w:numFmt w:val="lowerRoman"/>
      <w:lvlText w:val="%9"/>
      <w:lvlJc w:val="left"/>
      <w:pPr>
        <w:ind w:left="6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D437D04"/>
    <w:multiLevelType w:val="hybridMultilevel"/>
    <w:tmpl w:val="BC5E1C68"/>
    <w:lvl w:ilvl="0" w:tplc="304642CC">
      <w:start w:val="1"/>
      <w:numFmt w:val="bullet"/>
      <w:lvlText w:val="•"/>
      <w:lvlPicBulletId w:val="2"/>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3EC1E6">
      <w:start w:val="1"/>
      <w:numFmt w:val="bullet"/>
      <w:lvlText w:val="o"/>
      <w:lvlJc w:val="left"/>
      <w:pPr>
        <w:ind w:left="1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C4BCFA">
      <w:start w:val="1"/>
      <w:numFmt w:val="bullet"/>
      <w:lvlText w:val="▪"/>
      <w:lvlJc w:val="left"/>
      <w:pPr>
        <w:ind w:left="2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E80EC2">
      <w:start w:val="1"/>
      <w:numFmt w:val="bullet"/>
      <w:lvlText w:val="•"/>
      <w:lvlJc w:val="left"/>
      <w:pPr>
        <w:ind w:left="3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3C4EAE">
      <w:start w:val="1"/>
      <w:numFmt w:val="bullet"/>
      <w:lvlText w:val="o"/>
      <w:lvlJc w:val="left"/>
      <w:pPr>
        <w:ind w:left="4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F6B436">
      <w:start w:val="1"/>
      <w:numFmt w:val="bullet"/>
      <w:lvlText w:val="▪"/>
      <w:lvlJc w:val="left"/>
      <w:pPr>
        <w:ind w:left="4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62FB74">
      <w:start w:val="1"/>
      <w:numFmt w:val="bullet"/>
      <w:lvlText w:val="•"/>
      <w:lvlJc w:val="left"/>
      <w:pPr>
        <w:ind w:left="5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90F684">
      <w:start w:val="1"/>
      <w:numFmt w:val="bullet"/>
      <w:lvlText w:val="o"/>
      <w:lvlJc w:val="left"/>
      <w:pPr>
        <w:ind w:left="6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4EE20E">
      <w:start w:val="1"/>
      <w:numFmt w:val="bullet"/>
      <w:lvlText w:val="▪"/>
      <w:lvlJc w:val="left"/>
      <w:pPr>
        <w:ind w:left="6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781F73"/>
    <w:multiLevelType w:val="hybridMultilevel"/>
    <w:tmpl w:val="51268622"/>
    <w:lvl w:ilvl="0" w:tplc="3F6EF3C6">
      <w:start w:val="4"/>
      <w:numFmt w:val="decimal"/>
      <w:lvlText w:val="%1"/>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CC1432">
      <w:start w:val="1"/>
      <w:numFmt w:val="lowerLetter"/>
      <w:lvlText w:val="%2"/>
      <w:lvlJc w:val="left"/>
      <w:pPr>
        <w:ind w:left="1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D4E23E">
      <w:start w:val="1"/>
      <w:numFmt w:val="lowerRoman"/>
      <w:lvlText w:val="%3"/>
      <w:lvlJc w:val="left"/>
      <w:pPr>
        <w:ind w:left="1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62ECEA">
      <w:start w:val="1"/>
      <w:numFmt w:val="decimal"/>
      <w:lvlText w:val="%4"/>
      <w:lvlJc w:val="left"/>
      <w:pPr>
        <w:ind w:left="2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BEABBA">
      <w:start w:val="1"/>
      <w:numFmt w:val="lowerLetter"/>
      <w:lvlText w:val="%5"/>
      <w:lvlJc w:val="left"/>
      <w:pPr>
        <w:ind w:left="3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001262">
      <w:start w:val="1"/>
      <w:numFmt w:val="lowerRoman"/>
      <w:lvlText w:val="%6"/>
      <w:lvlJc w:val="left"/>
      <w:pPr>
        <w:ind w:left="4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664014">
      <w:start w:val="1"/>
      <w:numFmt w:val="decimal"/>
      <w:lvlText w:val="%7"/>
      <w:lvlJc w:val="left"/>
      <w:pPr>
        <w:ind w:left="4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763212">
      <w:start w:val="1"/>
      <w:numFmt w:val="lowerLetter"/>
      <w:lvlText w:val="%8"/>
      <w:lvlJc w:val="left"/>
      <w:pPr>
        <w:ind w:left="5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A8C206">
      <w:start w:val="1"/>
      <w:numFmt w:val="lowerRoman"/>
      <w:lvlText w:val="%9"/>
      <w:lvlJc w:val="left"/>
      <w:pPr>
        <w:ind w:left="6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B23CE0"/>
    <w:multiLevelType w:val="hybridMultilevel"/>
    <w:tmpl w:val="53823440"/>
    <w:lvl w:ilvl="0" w:tplc="E53818F0">
      <w:start w:val="9"/>
      <w:numFmt w:val="lowerLetter"/>
      <w:lvlText w:val="%1)"/>
      <w:lvlJc w:val="left"/>
      <w:pPr>
        <w:ind w:left="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CEC994">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22632C">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D6C806">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F8B9D2">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D63110">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F83A98">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CCB662">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8E93B8">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94E6A2C"/>
    <w:multiLevelType w:val="hybridMultilevel"/>
    <w:tmpl w:val="D23CD23E"/>
    <w:lvl w:ilvl="0" w:tplc="2C0C210C">
      <w:start w:val="1"/>
      <w:numFmt w:val="bullet"/>
      <w:lvlText w:val="•"/>
      <w:lvlJc w:val="left"/>
      <w:pPr>
        <w:ind w:left="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31AF688">
      <w:start w:val="1"/>
      <w:numFmt w:val="bullet"/>
      <w:lvlText w:val="o"/>
      <w:lvlJc w:val="left"/>
      <w:pPr>
        <w:ind w:left="10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3AAAC92">
      <w:start w:val="1"/>
      <w:numFmt w:val="bullet"/>
      <w:lvlText w:val="▪"/>
      <w:lvlJc w:val="left"/>
      <w:pPr>
        <w:ind w:left="181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8B4510E">
      <w:start w:val="1"/>
      <w:numFmt w:val="bullet"/>
      <w:lvlText w:val="•"/>
      <w:lvlJc w:val="left"/>
      <w:pPr>
        <w:ind w:left="25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598AF0C">
      <w:start w:val="1"/>
      <w:numFmt w:val="bullet"/>
      <w:lvlText w:val="o"/>
      <w:lvlJc w:val="left"/>
      <w:pPr>
        <w:ind w:left="32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ACE5840">
      <w:start w:val="1"/>
      <w:numFmt w:val="bullet"/>
      <w:lvlText w:val="▪"/>
      <w:lvlJc w:val="left"/>
      <w:pPr>
        <w:ind w:left="39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1A83F2E">
      <w:start w:val="1"/>
      <w:numFmt w:val="bullet"/>
      <w:lvlText w:val="•"/>
      <w:lvlJc w:val="left"/>
      <w:pPr>
        <w:ind w:left="46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1808CE6">
      <w:start w:val="1"/>
      <w:numFmt w:val="bullet"/>
      <w:lvlText w:val="o"/>
      <w:lvlJc w:val="left"/>
      <w:pPr>
        <w:ind w:left="541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66EE574">
      <w:start w:val="1"/>
      <w:numFmt w:val="bullet"/>
      <w:lvlText w:val="▪"/>
      <w:lvlJc w:val="left"/>
      <w:pPr>
        <w:ind w:left="61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621E5CE5"/>
    <w:multiLevelType w:val="hybridMultilevel"/>
    <w:tmpl w:val="062C2676"/>
    <w:lvl w:ilvl="0" w:tplc="CB5AF93E">
      <w:start w:val="1"/>
      <w:numFmt w:val="bullet"/>
      <w:lvlText w:val="•"/>
      <w:lvlPicBulletId w:val="0"/>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2A76BC">
      <w:start w:val="1"/>
      <w:numFmt w:val="bullet"/>
      <w:lvlText w:val="o"/>
      <w:lvlJc w:val="left"/>
      <w:pPr>
        <w:ind w:left="2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182622">
      <w:start w:val="1"/>
      <w:numFmt w:val="bullet"/>
      <w:lvlText w:val="▪"/>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0C2E76">
      <w:start w:val="1"/>
      <w:numFmt w:val="bullet"/>
      <w:lvlText w:val="•"/>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7E3B2A">
      <w:start w:val="1"/>
      <w:numFmt w:val="bullet"/>
      <w:lvlText w:val="o"/>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AC8228">
      <w:start w:val="1"/>
      <w:numFmt w:val="bullet"/>
      <w:lvlText w:val="▪"/>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4EEECC">
      <w:start w:val="1"/>
      <w:numFmt w:val="bullet"/>
      <w:lvlText w:val="•"/>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4AF910">
      <w:start w:val="1"/>
      <w:numFmt w:val="bullet"/>
      <w:lvlText w:val="o"/>
      <w:lvlJc w:val="left"/>
      <w:pPr>
        <w:ind w:left="6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8E6B78">
      <w:start w:val="1"/>
      <w:numFmt w:val="bullet"/>
      <w:lvlText w:val="▪"/>
      <w:lvlJc w:val="left"/>
      <w:pPr>
        <w:ind w:left="7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DF81956"/>
    <w:multiLevelType w:val="hybridMultilevel"/>
    <w:tmpl w:val="58ECB02E"/>
    <w:lvl w:ilvl="0" w:tplc="41142D6A">
      <w:start w:val="1"/>
      <w:numFmt w:val="bullet"/>
      <w:lvlText w:val="•"/>
      <w:lvlPicBulletId w:val="3"/>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408E42">
      <w:start w:val="1"/>
      <w:numFmt w:val="bullet"/>
      <w:lvlText w:val="o"/>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5ADC9E">
      <w:start w:val="1"/>
      <w:numFmt w:val="bullet"/>
      <w:lvlText w:val="▪"/>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18FF66">
      <w:start w:val="1"/>
      <w:numFmt w:val="bullet"/>
      <w:lvlText w:val="•"/>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56BEE0">
      <w:start w:val="1"/>
      <w:numFmt w:val="bullet"/>
      <w:lvlText w:val="o"/>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BCD110">
      <w:start w:val="1"/>
      <w:numFmt w:val="bullet"/>
      <w:lvlText w:val="▪"/>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000310">
      <w:start w:val="1"/>
      <w:numFmt w:val="bullet"/>
      <w:lvlText w:val="•"/>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3259F2">
      <w:start w:val="1"/>
      <w:numFmt w:val="bullet"/>
      <w:lvlText w:val="o"/>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686482">
      <w:start w:val="1"/>
      <w:numFmt w:val="bullet"/>
      <w:lvlText w:val="▪"/>
      <w:lvlJc w:val="left"/>
      <w:pPr>
        <w:ind w:left="7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4D25BE3"/>
    <w:multiLevelType w:val="hybridMultilevel"/>
    <w:tmpl w:val="A7388170"/>
    <w:lvl w:ilvl="0" w:tplc="2592A798">
      <w:start w:val="11"/>
      <w:numFmt w:val="decimal"/>
      <w:lvlText w:val="%1."/>
      <w:lvlJc w:val="left"/>
      <w:pPr>
        <w:ind w:left="2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1E355E">
      <w:start w:val="1"/>
      <w:numFmt w:val="lowerLetter"/>
      <w:lvlText w:val="%2"/>
      <w:lvlJc w:val="left"/>
      <w:pPr>
        <w:ind w:left="10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F43D96">
      <w:start w:val="1"/>
      <w:numFmt w:val="lowerRoman"/>
      <w:lvlText w:val="%3"/>
      <w:lvlJc w:val="left"/>
      <w:pPr>
        <w:ind w:left="18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2EC466">
      <w:start w:val="1"/>
      <w:numFmt w:val="decimal"/>
      <w:lvlText w:val="%4"/>
      <w:lvlJc w:val="left"/>
      <w:pPr>
        <w:ind w:left="25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8A57AC">
      <w:start w:val="1"/>
      <w:numFmt w:val="lowerLetter"/>
      <w:lvlText w:val="%5"/>
      <w:lvlJc w:val="left"/>
      <w:pPr>
        <w:ind w:left="32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7E099E">
      <w:start w:val="1"/>
      <w:numFmt w:val="lowerRoman"/>
      <w:lvlText w:val="%6"/>
      <w:lvlJc w:val="left"/>
      <w:pPr>
        <w:ind w:left="39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283BCA">
      <w:start w:val="1"/>
      <w:numFmt w:val="decimal"/>
      <w:lvlText w:val="%7"/>
      <w:lvlJc w:val="left"/>
      <w:pPr>
        <w:ind w:left="46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00CB21E">
      <w:start w:val="1"/>
      <w:numFmt w:val="lowerLetter"/>
      <w:lvlText w:val="%8"/>
      <w:lvlJc w:val="left"/>
      <w:pPr>
        <w:ind w:left="54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F22CA00">
      <w:start w:val="1"/>
      <w:numFmt w:val="lowerRoman"/>
      <w:lvlText w:val="%9"/>
      <w:lvlJc w:val="left"/>
      <w:pPr>
        <w:ind w:left="6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7F83B62"/>
    <w:multiLevelType w:val="hybridMultilevel"/>
    <w:tmpl w:val="A9907644"/>
    <w:lvl w:ilvl="0" w:tplc="7CECD388">
      <w:start w:val="1"/>
      <w:numFmt w:val="lowerLetter"/>
      <w:lvlText w:val="(%1)"/>
      <w:lvlJc w:val="left"/>
      <w:pPr>
        <w:ind w:left="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DAE924">
      <w:start w:val="1"/>
      <w:numFmt w:val="lowerLetter"/>
      <w:lvlText w:val="%2"/>
      <w:lvlJc w:val="left"/>
      <w:pPr>
        <w:ind w:left="10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DB67B2E">
      <w:start w:val="1"/>
      <w:numFmt w:val="lowerRoman"/>
      <w:lvlText w:val="%3"/>
      <w:lvlJc w:val="left"/>
      <w:pPr>
        <w:ind w:left="18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307910">
      <w:start w:val="1"/>
      <w:numFmt w:val="decimal"/>
      <w:lvlText w:val="%4"/>
      <w:lvlJc w:val="left"/>
      <w:pPr>
        <w:ind w:left="2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BFC5D32">
      <w:start w:val="1"/>
      <w:numFmt w:val="lowerLetter"/>
      <w:lvlText w:val="%5"/>
      <w:lvlJc w:val="left"/>
      <w:pPr>
        <w:ind w:left="32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14C32E">
      <w:start w:val="1"/>
      <w:numFmt w:val="lowerRoman"/>
      <w:lvlText w:val="%6"/>
      <w:lvlJc w:val="left"/>
      <w:pPr>
        <w:ind w:left="39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B6964A">
      <w:start w:val="1"/>
      <w:numFmt w:val="decimal"/>
      <w:lvlText w:val="%7"/>
      <w:lvlJc w:val="left"/>
      <w:pPr>
        <w:ind w:left="46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0080DC">
      <w:start w:val="1"/>
      <w:numFmt w:val="lowerLetter"/>
      <w:lvlText w:val="%8"/>
      <w:lvlJc w:val="left"/>
      <w:pPr>
        <w:ind w:left="54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9181B20">
      <w:start w:val="1"/>
      <w:numFmt w:val="lowerRoman"/>
      <w:lvlText w:val="%9"/>
      <w:lvlJc w:val="left"/>
      <w:pPr>
        <w:ind w:left="6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94530D2"/>
    <w:multiLevelType w:val="hybridMultilevel"/>
    <w:tmpl w:val="61E63F90"/>
    <w:lvl w:ilvl="0" w:tplc="D2583962">
      <w:start w:val="21"/>
      <w:numFmt w:val="decimal"/>
      <w:lvlText w:val="%1."/>
      <w:lvlJc w:val="left"/>
      <w:pPr>
        <w:ind w:left="2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6F4D588">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540240">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9E57D0">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92EB2A">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86E65B8">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F88E498">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A849E4E">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6695D0">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A6C4461"/>
    <w:multiLevelType w:val="hybridMultilevel"/>
    <w:tmpl w:val="FC4442F0"/>
    <w:lvl w:ilvl="0" w:tplc="56AA31FE">
      <w:start w:val="1"/>
      <w:numFmt w:val="lowerLetter"/>
      <w:lvlText w:val="%1)"/>
      <w:lvlJc w:val="left"/>
      <w:pPr>
        <w:ind w:left="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D299A6">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C8812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3E9A3E">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70174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621D04">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DC66A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748FB6">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622436">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6"/>
  </w:num>
  <w:num w:numId="3">
    <w:abstractNumId w:val="14"/>
  </w:num>
  <w:num w:numId="4">
    <w:abstractNumId w:val="7"/>
  </w:num>
  <w:num w:numId="5">
    <w:abstractNumId w:val="8"/>
  </w:num>
  <w:num w:numId="6">
    <w:abstractNumId w:val="4"/>
  </w:num>
  <w:num w:numId="7">
    <w:abstractNumId w:val="1"/>
  </w:num>
  <w:num w:numId="8">
    <w:abstractNumId w:val="11"/>
  </w:num>
  <w:num w:numId="9">
    <w:abstractNumId w:val="12"/>
  </w:num>
  <w:num w:numId="10">
    <w:abstractNumId w:val="13"/>
  </w:num>
  <w:num w:numId="11">
    <w:abstractNumId w:val="9"/>
  </w:num>
  <w:num w:numId="12">
    <w:abstractNumId w:val="3"/>
  </w:num>
  <w:num w:numId="13">
    <w:abstractNumId w:val="5"/>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67"/>
    <w:rsid w:val="00447880"/>
    <w:rsid w:val="00452DD5"/>
    <w:rsid w:val="00D327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BD24AC-1A0D-426C-859F-F8BE2239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color w:val="000000"/>
      <w:sz w:val="52"/>
    </w:rPr>
  </w:style>
  <w:style w:type="paragraph" w:styleId="Heading2">
    <w:name w:val="heading 2"/>
    <w:next w:val="Normal"/>
    <w:link w:val="Heading2Char"/>
    <w:uiPriority w:val="9"/>
    <w:unhideWhenUsed/>
    <w:qFormat/>
    <w:pPr>
      <w:keepNext/>
      <w:keepLines/>
      <w:spacing w:after="0"/>
      <w:ind w:left="1926" w:hanging="10"/>
      <w:outlineLvl w:val="1"/>
    </w:pPr>
    <w:rPr>
      <w:rFonts w:ascii="Times New Roman" w:eastAsia="Times New Roman" w:hAnsi="Times New Roman" w:cs="Times New Roman"/>
      <w:color w:val="000000"/>
      <w:sz w:val="38"/>
    </w:rPr>
  </w:style>
  <w:style w:type="paragraph" w:styleId="Heading3">
    <w:name w:val="heading 3"/>
    <w:next w:val="Normal"/>
    <w:link w:val="Heading3Char"/>
    <w:uiPriority w:val="9"/>
    <w:unhideWhenUsed/>
    <w:qFormat/>
    <w:pPr>
      <w:keepNext/>
      <w:keepLines/>
      <w:spacing w:after="0" w:line="261" w:lineRule="auto"/>
      <w:ind w:left="212" w:hanging="10"/>
      <w:outlineLvl w:val="2"/>
    </w:pPr>
    <w:rPr>
      <w:rFonts w:ascii="Times New Roman" w:eastAsia="Times New Roman" w:hAnsi="Times New Roman" w:cs="Times New Roman"/>
      <w:color w:val="000000"/>
      <w:sz w:val="24"/>
    </w:rPr>
  </w:style>
  <w:style w:type="paragraph" w:styleId="Heading4">
    <w:name w:val="heading 4"/>
    <w:next w:val="Normal"/>
    <w:link w:val="Heading4Char"/>
    <w:uiPriority w:val="9"/>
    <w:unhideWhenUsed/>
    <w:qFormat/>
    <w:pPr>
      <w:keepNext/>
      <w:keepLines/>
      <w:spacing w:after="0"/>
      <w:ind w:left="672"/>
      <w:jc w:val="right"/>
      <w:outlineLvl w:val="3"/>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32"/>
    </w:rPr>
  </w:style>
  <w:style w:type="character" w:customStyle="1" w:styleId="Heading2Char">
    <w:name w:val="Heading 2 Char"/>
    <w:link w:val="Heading2"/>
    <w:rPr>
      <w:rFonts w:ascii="Times New Roman" w:eastAsia="Times New Roman" w:hAnsi="Times New Roman" w:cs="Times New Roman"/>
      <w:color w:val="000000"/>
      <w:sz w:val="38"/>
    </w:rPr>
  </w:style>
  <w:style w:type="character" w:customStyle="1" w:styleId="Heading1Char">
    <w:name w:val="Heading 1 Char"/>
    <w:link w:val="Heading1"/>
    <w:rPr>
      <w:rFonts w:ascii="Times New Roman" w:eastAsia="Times New Roman" w:hAnsi="Times New Roman" w:cs="Times New Roman"/>
      <w:color w:val="000000"/>
      <w:sz w:val="52"/>
    </w:rPr>
  </w:style>
  <w:style w:type="character" w:customStyle="1" w:styleId="Heading3Char">
    <w:name w:val="Heading 3 Char"/>
    <w:link w:val="Heading3"/>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image" Target="media/image80.jpg"/><Relationship Id="rId21" Type="http://schemas.openxmlformats.org/officeDocument/2006/relationships/image" Target="media/image14.jpg"/><Relationship Id="rId42" Type="http://schemas.openxmlformats.org/officeDocument/2006/relationships/image" Target="media/image29.jpg"/><Relationship Id="rId63" Type="http://schemas.openxmlformats.org/officeDocument/2006/relationships/header" Target="header10.xml"/><Relationship Id="rId84" Type="http://schemas.openxmlformats.org/officeDocument/2006/relationships/image" Target="media/image59.jpg"/><Relationship Id="rId138" Type="http://schemas.openxmlformats.org/officeDocument/2006/relationships/image" Target="media/image95.jpg"/><Relationship Id="rId107" Type="http://schemas.openxmlformats.org/officeDocument/2006/relationships/header" Target="header16.xml"/><Relationship Id="rId11" Type="http://schemas.openxmlformats.org/officeDocument/2006/relationships/image" Target="media/image10.jpg"/><Relationship Id="rId32" Type="http://schemas.openxmlformats.org/officeDocument/2006/relationships/header" Target="header6.xml"/><Relationship Id="rId53" Type="http://schemas.openxmlformats.org/officeDocument/2006/relationships/header" Target="header8.xml"/><Relationship Id="rId74" Type="http://schemas.openxmlformats.org/officeDocument/2006/relationships/image" Target="media/image49.jpg"/><Relationship Id="rId128" Type="http://schemas.openxmlformats.org/officeDocument/2006/relationships/image" Target="media/image91.jpg"/><Relationship Id="rId149" Type="http://schemas.openxmlformats.org/officeDocument/2006/relationships/footer" Target="footer24.xml"/><Relationship Id="rId5" Type="http://schemas.openxmlformats.org/officeDocument/2006/relationships/footnotes" Target="footnotes.xml"/><Relationship Id="rId95" Type="http://schemas.openxmlformats.org/officeDocument/2006/relationships/image" Target="media/image70.jpg"/><Relationship Id="rId22" Type="http://schemas.openxmlformats.org/officeDocument/2006/relationships/image" Target="media/image15.jpg"/><Relationship Id="rId27" Type="http://schemas.openxmlformats.org/officeDocument/2006/relationships/image" Target="media/image20.jpg"/><Relationship Id="rId43" Type="http://schemas.openxmlformats.org/officeDocument/2006/relationships/image" Target="media/image30.jpg"/><Relationship Id="rId48" Type="http://schemas.openxmlformats.org/officeDocument/2006/relationships/image" Target="media/image35.jpg"/><Relationship Id="rId64" Type="http://schemas.openxmlformats.org/officeDocument/2006/relationships/header" Target="header11.xml"/><Relationship Id="rId69" Type="http://schemas.openxmlformats.org/officeDocument/2006/relationships/image" Target="media/image44.jpg"/><Relationship Id="rId113" Type="http://schemas.openxmlformats.org/officeDocument/2006/relationships/image" Target="media/image76.jpg"/><Relationship Id="rId118" Type="http://schemas.openxmlformats.org/officeDocument/2006/relationships/image" Target="media/image81.jpg"/><Relationship Id="rId134" Type="http://schemas.openxmlformats.org/officeDocument/2006/relationships/header" Target="header21.xml"/><Relationship Id="rId139" Type="http://schemas.openxmlformats.org/officeDocument/2006/relationships/image" Target="media/image96.jpg"/><Relationship Id="rId80" Type="http://schemas.openxmlformats.org/officeDocument/2006/relationships/image" Target="media/image55.jpg"/><Relationship Id="rId85" Type="http://schemas.openxmlformats.org/officeDocument/2006/relationships/image" Target="media/image60.jpg"/><Relationship Id="rId150" Type="http://schemas.openxmlformats.org/officeDocument/2006/relationships/fontTable" Target="fontTable.xml"/><Relationship Id="rId12" Type="http://schemas.openxmlformats.org/officeDocument/2006/relationships/image" Target="media/image11.jpg"/><Relationship Id="rId17" Type="http://schemas.openxmlformats.org/officeDocument/2006/relationships/footer" Target="footer2.xml"/><Relationship Id="rId33" Type="http://schemas.openxmlformats.org/officeDocument/2006/relationships/footer" Target="footer6.xml"/><Relationship Id="rId38" Type="http://schemas.openxmlformats.org/officeDocument/2006/relationships/image" Target="media/image25.jpg"/><Relationship Id="rId59" Type="http://schemas.openxmlformats.org/officeDocument/2006/relationships/image" Target="media/image40.jpg"/><Relationship Id="rId103" Type="http://schemas.openxmlformats.org/officeDocument/2006/relationships/header" Target="header15.xml"/><Relationship Id="rId108" Type="http://schemas.openxmlformats.org/officeDocument/2006/relationships/header" Target="header17.xml"/><Relationship Id="rId124" Type="http://schemas.openxmlformats.org/officeDocument/2006/relationships/image" Target="media/image87.jpg"/><Relationship Id="rId129" Type="http://schemas.openxmlformats.org/officeDocument/2006/relationships/image" Target="media/image92.jpg"/><Relationship Id="rId54" Type="http://schemas.openxmlformats.org/officeDocument/2006/relationships/footer" Target="footer7.xml"/><Relationship Id="rId70" Type="http://schemas.openxmlformats.org/officeDocument/2006/relationships/image" Target="media/image45.jpg"/><Relationship Id="rId75" Type="http://schemas.openxmlformats.org/officeDocument/2006/relationships/image" Target="media/image50.jpg"/><Relationship Id="rId91" Type="http://schemas.openxmlformats.org/officeDocument/2006/relationships/image" Target="media/image66.jpg"/><Relationship Id="rId96" Type="http://schemas.openxmlformats.org/officeDocument/2006/relationships/image" Target="media/image71.jpg"/><Relationship Id="rId140" Type="http://schemas.openxmlformats.org/officeDocument/2006/relationships/image" Target="media/image97.jpg"/><Relationship Id="rId145"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6.jpg"/><Relationship Id="rId28" Type="http://schemas.openxmlformats.org/officeDocument/2006/relationships/header" Target="header4.xml"/><Relationship Id="rId49" Type="http://schemas.openxmlformats.org/officeDocument/2006/relationships/image" Target="media/image36.jpg"/><Relationship Id="rId114" Type="http://schemas.openxmlformats.org/officeDocument/2006/relationships/image" Target="media/image77.jpg"/><Relationship Id="rId119" Type="http://schemas.openxmlformats.org/officeDocument/2006/relationships/image" Target="media/image82.jpg"/><Relationship Id="rId44" Type="http://schemas.openxmlformats.org/officeDocument/2006/relationships/image" Target="media/image31.jpg"/><Relationship Id="rId60" Type="http://schemas.openxmlformats.org/officeDocument/2006/relationships/image" Target="media/image41.jpg"/><Relationship Id="rId65" Type="http://schemas.openxmlformats.org/officeDocument/2006/relationships/footer" Target="footer10.xml"/><Relationship Id="rId81" Type="http://schemas.openxmlformats.org/officeDocument/2006/relationships/image" Target="media/image56.jpg"/><Relationship Id="rId86" Type="http://schemas.openxmlformats.org/officeDocument/2006/relationships/image" Target="media/image61.jpg"/><Relationship Id="rId130" Type="http://schemas.openxmlformats.org/officeDocument/2006/relationships/header" Target="header19.xml"/><Relationship Id="rId135" Type="http://schemas.openxmlformats.org/officeDocument/2006/relationships/footer" Target="footer21.xml"/><Relationship Id="rId151" Type="http://schemas.openxmlformats.org/officeDocument/2006/relationships/theme" Target="theme/theme1.xml"/><Relationship Id="rId13" Type="http://schemas.openxmlformats.org/officeDocument/2006/relationships/image" Target="media/image12.jpg"/><Relationship Id="rId18" Type="http://schemas.openxmlformats.org/officeDocument/2006/relationships/header" Target="header3.xml"/><Relationship Id="rId39" Type="http://schemas.openxmlformats.org/officeDocument/2006/relationships/image" Target="media/image26.jpg"/><Relationship Id="rId109" Type="http://schemas.openxmlformats.org/officeDocument/2006/relationships/footer" Target="footer16.xml"/><Relationship Id="rId34" Type="http://schemas.openxmlformats.org/officeDocument/2006/relationships/image" Target="media/image21.jpg"/><Relationship Id="rId50" Type="http://schemas.openxmlformats.org/officeDocument/2006/relationships/image" Target="media/image37.jpg"/><Relationship Id="rId55" Type="http://schemas.openxmlformats.org/officeDocument/2006/relationships/footer" Target="footer8.xml"/><Relationship Id="rId76" Type="http://schemas.openxmlformats.org/officeDocument/2006/relationships/image" Target="media/image51.jpg"/><Relationship Id="rId97" Type="http://schemas.openxmlformats.org/officeDocument/2006/relationships/image" Target="media/image72.jpg"/><Relationship Id="rId104" Type="http://schemas.openxmlformats.org/officeDocument/2006/relationships/footer" Target="footer15.xml"/><Relationship Id="rId120" Type="http://schemas.openxmlformats.org/officeDocument/2006/relationships/image" Target="media/image83.jpg"/><Relationship Id="rId125" Type="http://schemas.openxmlformats.org/officeDocument/2006/relationships/image" Target="media/image88.jpg"/><Relationship Id="rId141" Type="http://schemas.openxmlformats.org/officeDocument/2006/relationships/image" Target="media/image98.jpg"/><Relationship Id="rId146" Type="http://schemas.openxmlformats.org/officeDocument/2006/relationships/footer" Target="footer22.xml"/><Relationship Id="rId7" Type="http://schemas.openxmlformats.org/officeDocument/2006/relationships/image" Target="media/image6.jpg"/><Relationship Id="rId71" Type="http://schemas.openxmlformats.org/officeDocument/2006/relationships/image" Target="media/image46.jpg"/><Relationship Id="rId92" Type="http://schemas.openxmlformats.org/officeDocument/2006/relationships/image" Target="media/image67.jpg"/><Relationship Id="rId2" Type="http://schemas.openxmlformats.org/officeDocument/2006/relationships/styles" Target="styles.xml"/><Relationship Id="rId29" Type="http://schemas.openxmlformats.org/officeDocument/2006/relationships/header" Target="header5.xml"/><Relationship Id="rId24" Type="http://schemas.openxmlformats.org/officeDocument/2006/relationships/image" Target="media/image17.jpg"/><Relationship Id="rId40" Type="http://schemas.openxmlformats.org/officeDocument/2006/relationships/image" Target="media/image27.jpg"/><Relationship Id="rId45" Type="http://schemas.openxmlformats.org/officeDocument/2006/relationships/image" Target="media/image32.jpg"/><Relationship Id="rId66" Type="http://schemas.openxmlformats.org/officeDocument/2006/relationships/footer" Target="footer11.xml"/><Relationship Id="rId87" Type="http://schemas.openxmlformats.org/officeDocument/2006/relationships/image" Target="media/image62.jpg"/><Relationship Id="rId110" Type="http://schemas.openxmlformats.org/officeDocument/2006/relationships/footer" Target="footer17.xml"/><Relationship Id="rId115" Type="http://schemas.openxmlformats.org/officeDocument/2006/relationships/image" Target="media/image78.jpg"/><Relationship Id="rId131" Type="http://schemas.openxmlformats.org/officeDocument/2006/relationships/header" Target="header20.xml"/><Relationship Id="rId136" Type="http://schemas.openxmlformats.org/officeDocument/2006/relationships/image" Target="media/image93.jpg"/><Relationship Id="rId61" Type="http://schemas.openxmlformats.org/officeDocument/2006/relationships/image" Target="media/image42.jpg"/><Relationship Id="rId82" Type="http://schemas.openxmlformats.org/officeDocument/2006/relationships/image" Target="media/image57.jpg"/><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footer" Target="footer4.xml"/><Relationship Id="rId35" Type="http://schemas.openxmlformats.org/officeDocument/2006/relationships/image" Target="media/image22.jpg"/><Relationship Id="rId56" Type="http://schemas.openxmlformats.org/officeDocument/2006/relationships/header" Target="header9.xml"/><Relationship Id="rId77" Type="http://schemas.openxmlformats.org/officeDocument/2006/relationships/image" Target="media/image52.jpg"/><Relationship Id="rId100" Type="http://schemas.openxmlformats.org/officeDocument/2006/relationships/header" Target="header14.xml"/><Relationship Id="rId105" Type="http://schemas.openxmlformats.org/officeDocument/2006/relationships/image" Target="media/image74.jpg"/><Relationship Id="rId126" Type="http://schemas.openxmlformats.org/officeDocument/2006/relationships/image" Target="media/image89.jpg"/><Relationship Id="rId147" Type="http://schemas.openxmlformats.org/officeDocument/2006/relationships/footer" Target="footer23.xml"/><Relationship Id="rId8" Type="http://schemas.openxmlformats.org/officeDocument/2006/relationships/image" Target="media/image7.jpg"/><Relationship Id="rId51" Type="http://schemas.openxmlformats.org/officeDocument/2006/relationships/image" Target="media/image38.jpg"/><Relationship Id="rId72" Type="http://schemas.openxmlformats.org/officeDocument/2006/relationships/image" Target="media/image47.jpg"/><Relationship Id="rId93" Type="http://schemas.openxmlformats.org/officeDocument/2006/relationships/image" Target="media/image68.jpg"/><Relationship Id="rId98" Type="http://schemas.openxmlformats.org/officeDocument/2006/relationships/image" Target="media/image73.jpg"/><Relationship Id="rId121" Type="http://schemas.openxmlformats.org/officeDocument/2006/relationships/image" Target="media/image84.jpg"/><Relationship Id="rId142" Type="http://schemas.openxmlformats.org/officeDocument/2006/relationships/image" Target="media/image99.jpg"/><Relationship Id="rId3" Type="http://schemas.openxmlformats.org/officeDocument/2006/relationships/settings" Target="settings.xml"/><Relationship Id="rId25" Type="http://schemas.openxmlformats.org/officeDocument/2006/relationships/image" Target="media/image18.jpg"/><Relationship Id="rId46" Type="http://schemas.openxmlformats.org/officeDocument/2006/relationships/image" Target="media/image33.jpg"/><Relationship Id="rId67" Type="http://schemas.openxmlformats.org/officeDocument/2006/relationships/header" Target="header12.xml"/><Relationship Id="rId116" Type="http://schemas.openxmlformats.org/officeDocument/2006/relationships/image" Target="media/image79.jpg"/><Relationship Id="rId137" Type="http://schemas.openxmlformats.org/officeDocument/2006/relationships/image" Target="media/image94.jpg"/><Relationship Id="rId20" Type="http://schemas.openxmlformats.org/officeDocument/2006/relationships/image" Target="media/image13.jpg"/><Relationship Id="rId41" Type="http://schemas.openxmlformats.org/officeDocument/2006/relationships/image" Target="media/image28.jpg"/><Relationship Id="rId62" Type="http://schemas.openxmlformats.org/officeDocument/2006/relationships/image" Target="media/image43.jpg"/><Relationship Id="rId83" Type="http://schemas.openxmlformats.org/officeDocument/2006/relationships/image" Target="media/image58.jpg"/><Relationship Id="rId88" Type="http://schemas.openxmlformats.org/officeDocument/2006/relationships/image" Target="media/image63.jpg"/><Relationship Id="rId111" Type="http://schemas.openxmlformats.org/officeDocument/2006/relationships/header" Target="header18.xml"/><Relationship Id="rId132" Type="http://schemas.openxmlformats.org/officeDocument/2006/relationships/footer" Target="footer19.xml"/><Relationship Id="rId15" Type="http://schemas.openxmlformats.org/officeDocument/2006/relationships/header" Target="header2.xml"/><Relationship Id="rId36" Type="http://schemas.openxmlformats.org/officeDocument/2006/relationships/image" Target="media/image23.jpg"/><Relationship Id="rId57" Type="http://schemas.openxmlformats.org/officeDocument/2006/relationships/footer" Target="footer9.xml"/><Relationship Id="rId106" Type="http://schemas.openxmlformats.org/officeDocument/2006/relationships/image" Target="media/image75.jpg"/><Relationship Id="rId127" Type="http://schemas.openxmlformats.org/officeDocument/2006/relationships/image" Target="media/image90.jpg"/><Relationship Id="rId10" Type="http://schemas.openxmlformats.org/officeDocument/2006/relationships/image" Target="media/image9.jpg"/><Relationship Id="rId31" Type="http://schemas.openxmlformats.org/officeDocument/2006/relationships/footer" Target="footer5.xml"/><Relationship Id="rId52" Type="http://schemas.openxmlformats.org/officeDocument/2006/relationships/header" Target="header7.xml"/><Relationship Id="rId73" Type="http://schemas.openxmlformats.org/officeDocument/2006/relationships/image" Target="media/image48.jpg"/><Relationship Id="rId78" Type="http://schemas.openxmlformats.org/officeDocument/2006/relationships/image" Target="media/image53.jpg"/><Relationship Id="rId94" Type="http://schemas.openxmlformats.org/officeDocument/2006/relationships/image" Target="media/image69.jpg"/><Relationship Id="rId99" Type="http://schemas.openxmlformats.org/officeDocument/2006/relationships/header" Target="header13.xml"/><Relationship Id="rId101" Type="http://schemas.openxmlformats.org/officeDocument/2006/relationships/footer" Target="footer13.xml"/><Relationship Id="rId122" Type="http://schemas.openxmlformats.org/officeDocument/2006/relationships/image" Target="media/image85.jpg"/><Relationship Id="rId143" Type="http://schemas.openxmlformats.org/officeDocument/2006/relationships/image" Target="media/image100.jpg"/><Relationship Id="rId148"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image" Target="media/image8.jpg"/><Relationship Id="rId26" Type="http://schemas.openxmlformats.org/officeDocument/2006/relationships/image" Target="media/image19.jpg"/><Relationship Id="rId47" Type="http://schemas.openxmlformats.org/officeDocument/2006/relationships/image" Target="media/image34.jpg"/><Relationship Id="rId68" Type="http://schemas.openxmlformats.org/officeDocument/2006/relationships/footer" Target="footer12.xml"/><Relationship Id="rId89" Type="http://schemas.openxmlformats.org/officeDocument/2006/relationships/image" Target="media/image64.jpg"/><Relationship Id="rId112" Type="http://schemas.openxmlformats.org/officeDocument/2006/relationships/footer" Target="footer18.xml"/><Relationship Id="rId133" Type="http://schemas.openxmlformats.org/officeDocument/2006/relationships/footer" Target="footer20.xml"/><Relationship Id="rId16" Type="http://schemas.openxmlformats.org/officeDocument/2006/relationships/footer" Target="footer1.xml"/><Relationship Id="rId37" Type="http://schemas.openxmlformats.org/officeDocument/2006/relationships/image" Target="media/image24.jpg"/><Relationship Id="rId58" Type="http://schemas.openxmlformats.org/officeDocument/2006/relationships/image" Target="media/image39.jpg"/><Relationship Id="rId79" Type="http://schemas.openxmlformats.org/officeDocument/2006/relationships/image" Target="media/image54.jpg"/><Relationship Id="rId102" Type="http://schemas.openxmlformats.org/officeDocument/2006/relationships/footer" Target="footer14.xml"/><Relationship Id="rId123" Type="http://schemas.openxmlformats.org/officeDocument/2006/relationships/image" Target="media/image86.jpg"/><Relationship Id="rId144" Type="http://schemas.openxmlformats.org/officeDocument/2006/relationships/header" Target="header22.xml"/><Relationship Id="rId90" Type="http://schemas.openxmlformats.org/officeDocument/2006/relationships/image" Target="media/image65.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7121</Words>
  <Characters>40592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dc:creator>
  <cp:keywords/>
  <cp:lastModifiedBy>Gene</cp:lastModifiedBy>
  <cp:revision>2</cp:revision>
  <dcterms:created xsi:type="dcterms:W3CDTF">2022-01-18T09:54:00Z</dcterms:created>
  <dcterms:modified xsi:type="dcterms:W3CDTF">2022-01-18T09:54:00Z</dcterms:modified>
</cp:coreProperties>
</file>